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904D38" w:rsidRDefault="006B534B" w:rsidP="00F94AAD">
      <w:pPr>
        <w:pStyle w:val="Tlotextu"/>
        <w:numPr>
          <w:ilvl w:val="0"/>
          <w:numId w:val="18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9B4F57" w:rsidRDefault="009B4F57" w:rsidP="00A60476">
      <w:pPr>
        <w:pStyle w:val="Normln0"/>
        <w:spacing w:before="120" w:after="1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Fotovoltaická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elektrárna pro sport</w:t>
      </w:r>
      <w:r w:rsidR="00113DFB">
        <w:rPr>
          <w:rFonts w:ascii="Arial" w:hAnsi="Arial" w:cs="Arial"/>
          <w:b/>
          <w:sz w:val="22"/>
          <w:szCs w:val="22"/>
        </w:rPr>
        <w:t>ovní halu BOSPOR, Koperníkova 1</w:t>
      </w:r>
      <w:r w:rsidR="00626842">
        <w:rPr>
          <w:rFonts w:ascii="Arial" w:hAnsi="Arial" w:cs="Arial"/>
          <w:b/>
          <w:sz w:val="22"/>
          <w:szCs w:val="22"/>
        </w:rPr>
        <w:t>174</w:t>
      </w:r>
      <w:r>
        <w:rPr>
          <w:rFonts w:ascii="Arial" w:hAnsi="Arial" w:cs="Arial"/>
          <w:b/>
          <w:sz w:val="22"/>
          <w:szCs w:val="22"/>
        </w:rPr>
        <w:t>, Bohumín</w:t>
      </w:r>
    </w:p>
    <w:p w:rsidR="00146D46" w:rsidRPr="0019726F" w:rsidRDefault="00146D46" w:rsidP="00A60476">
      <w:pPr>
        <w:pStyle w:val="Tlotextu"/>
        <w:tabs>
          <w:tab w:val="clear" w:pos="709"/>
          <w:tab w:val="left" w:pos="284"/>
        </w:tabs>
        <w:spacing w:before="24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19726F">
        <w:rPr>
          <w:rFonts w:ascii="Arial" w:hAnsi="Arial" w:cs="Arial"/>
          <w:b/>
          <w:sz w:val="22"/>
          <w:szCs w:val="22"/>
        </w:rPr>
        <w:t>], jednající prostřednictvím 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právnická osoba </w:t>
      </w:r>
      <w:proofErr w:type="gramStart"/>
      <w:r w:rsidRPr="0019726F">
        <w:rPr>
          <w:rFonts w:ascii="Arial" w:hAnsi="Arial" w:cs="Arial"/>
          <w:sz w:val="22"/>
          <w:szCs w:val="22"/>
        </w:rPr>
        <w:t>musí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19726F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B6B14" w:rsidRPr="0019726F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19726F">
        <w:rPr>
          <w:rFonts w:ascii="Arial" w:hAnsi="Arial" w:cs="Arial"/>
          <w:sz w:val="22"/>
          <w:szCs w:val="22"/>
        </w:rPr>
        <w:t>o pojištění odpovědnosti pro případ způsobení škody v souvislosti s výkonem předmětu smlouvy</w:t>
      </w: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 celou dobu předmětu plnění této veřejné zakázky</w:t>
      </w:r>
      <w:r w:rsidR="00C308F8" w:rsidRPr="0019726F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5C29C4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9726F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19726F">
        <w:rPr>
          <w:rFonts w:ascii="Arial" w:hAnsi="Arial" w:cs="Arial"/>
          <w:sz w:val="22"/>
          <w:szCs w:val="22"/>
        </w:rPr>
        <w:t>ve znění pozdějších předpisů,</w:t>
      </w:r>
      <w:r w:rsidR="00C822C6" w:rsidRPr="0019726F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19726F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19726F">
        <w:rPr>
          <w:rFonts w:ascii="Arial" w:hAnsi="Arial" w:cs="Arial"/>
          <w:sz w:val="22"/>
          <w:szCs w:val="22"/>
        </w:rPr>
        <w:t xml:space="preserve">. § 218 odst. 1 </w:t>
      </w:r>
      <w:r w:rsidR="00C822C6" w:rsidRPr="009A450F">
        <w:rPr>
          <w:rFonts w:ascii="Arial" w:hAnsi="Arial" w:cs="Arial"/>
          <w:sz w:val="22"/>
          <w:szCs w:val="22"/>
        </w:rPr>
        <w:t xml:space="preserve">zákona </w:t>
      </w:r>
      <w:r w:rsidR="00C822C6" w:rsidRPr="009A450F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9A450F">
        <w:rPr>
          <w:rFonts w:ascii="Arial" w:hAnsi="Arial" w:cs="Arial"/>
          <w:sz w:val="22"/>
          <w:szCs w:val="22"/>
        </w:rPr>
        <w:t xml:space="preserve"> </w:t>
      </w:r>
      <w:r w:rsidR="00C822C6" w:rsidRPr="0019726F">
        <w:rPr>
          <w:rFonts w:ascii="Arial" w:hAnsi="Arial" w:cs="Arial"/>
          <w:sz w:val="22"/>
          <w:szCs w:val="22"/>
        </w:rPr>
        <w:t>a to vzhledem k povinnostem daných zákonem citovaných zákonem o</w:t>
      </w:r>
      <w:bookmarkStart w:id="0" w:name="_GoBack"/>
      <w:bookmarkEnd w:id="0"/>
      <w:r w:rsidR="00C822C6" w:rsidRPr="0019726F">
        <w:rPr>
          <w:rFonts w:ascii="Arial" w:hAnsi="Arial" w:cs="Arial"/>
          <w:sz w:val="22"/>
          <w:szCs w:val="22"/>
        </w:rPr>
        <w:t xml:space="preserve"> svobodném přístupu k informacím a zákonem č. 340/2015 Sb., o</w:t>
      </w:r>
      <w:r w:rsidR="00424DE7" w:rsidRPr="0019726F">
        <w:rPr>
          <w:rFonts w:ascii="Arial" w:hAnsi="Arial" w:cs="Arial"/>
          <w:sz w:val="22"/>
          <w:szCs w:val="22"/>
        </w:rPr>
        <w:t> </w:t>
      </w:r>
      <w:r w:rsidR="00C822C6" w:rsidRPr="0019726F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Default="00926218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63549B" w:rsidRPr="0019726F" w:rsidRDefault="0063549B" w:rsidP="009C2B4F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1. výpis z obchodního rejstříku nebo jiné obdobné evidence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63549B" w:rsidP="009C2B4F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19726F" w:rsidRDefault="0063549B" w:rsidP="009C2B4F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5D4FCE" w:rsidRPr="0019726F" w:rsidRDefault="0063549B" w:rsidP="009C2B4F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5B6B14" w:rsidRPr="0019726F" w:rsidRDefault="00F01295" w:rsidP="009C2B4F">
      <w:pPr>
        <w:pStyle w:val="Zkladntext"/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4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Dále prohlašuji místopřísežně,  že jako </w:t>
      </w:r>
      <w:r w:rsidR="00F9759A" w:rsidRPr="0019726F">
        <w:rPr>
          <w:rFonts w:ascii="Arial" w:hAnsi="Arial" w:cs="Arial"/>
          <w:b/>
          <w:sz w:val="22"/>
          <w:szCs w:val="22"/>
        </w:rPr>
        <w:t>účastník zadávacího řízení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</w:t>
      </w:r>
      <w:r w:rsidR="000A0829" w:rsidRPr="0019726F">
        <w:rPr>
          <w:rFonts w:ascii="Arial" w:hAnsi="Arial" w:cs="Arial"/>
          <w:b/>
          <w:sz w:val="22"/>
          <w:szCs w:val="22"/>
        </w:rPr>
        <w:t>předmětné veřejné zakázky splňuji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rovněž profesní </w:t>
      </w:r>
      <w:r w:rsidR="00F9759A" w:rsidRPr="0019726F">
        <w:rPr>
          <w:rFonts w:ascii="Arial" w:hAnsi="Arial" w:cs="Arial"/>
          <w:b/>
          <w:sz w:val="22"/>
          <w:szCs w:val="22"/>
        </w:rPr>
        <w:t>způsobilost dle § 77 zákona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, a v případě podpisu smlouvy předložím </w:t>
      </w:r>
      <w:r w:rsidR="00121324">
        <w:rPr>
          <w:rFonts w:ascii="Arial" w:hAnsi="Arial" w:cs="Arial"/>
          <w:b/>
          <w:sz w:val="22"/>
          <w:szCs w:val="22"/>
        </w:rPr>
        <w:t>doklady dle § 45 ZZVZ</w:t>
      </w:r>
      <w:r w:rsidR="005B6B14" w:rsidRPr="0019726F">
        <w:rPr>
          <w:rFonts w:ascii="Arial" w:hAnsi="Arial" w:cs="Arial"/>
          <w:b/>
          <w:sz w:val="22"/>
          <w:szCs w:val="22"/>
        </w:rPr>
        <w:t>: </w:t>
      </w:r>
    </w:p>
    <w:p w:rsidR="005B6B14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výp</w:t>
      </w:r>
      <w:r w:rsidRPr="0019726F">
        <w:rPr>
          <w:rFonts w:ascii="Arial" w:hAnsi="Arial" w:cs="Arial"/>
          <w:sz w:val="22"/>
          <w:szCs w:val="22"/>
        </w:rPr>
        <w:t xml:space="preserve">isu z obchodního rejstříku </w:t>
      </w:r>
      <w:r w:rsidR="000A0829" w:rsidRPr="0019726F">
        <w:rPr>
          <w:rFonts w:ascii="Arial" w:hAnsi="Arial" w:cs="Arial"/>
          <w:sz w:val="22"/>
          <w:szCs w:val="22"/>
        </w:rPr>
        <w:t>nebo jiné obdobné</w:t>
      </w:r>
      <w:r w:rsidRPr="0019726F">
        <w:rPr>
          <w:rFonts w:ascii="Arial" w:hAnsi="Arial" w:cs="Arial"/>
          <w:sz w:val="22"/>
          <w:szCs w:val="22"/>
        </w:rPr>
        <w:t xml:space="preserve"> evidence, </w:t>
      </w:r>
      <w:r w:rsidR="000A0829" w:rsidRPr="0019726F">
        <w:rPr>
          <w:rFonts w:ascii="Arial" w:hAnsi="Arial" w:cs="Arial"/>
          <w:sz w:val="22"/>
          <w:szCs w:val="22"/>
        </w:rPr>
        <w:t>pokud jiný právní předpis zápis do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0A0829" w:rsidRPr="0019726F">
        <w:rPr>
          <w:rFonts w:ascii="Arial" w:hAnsi="Arial" w:cs="Arial"/>
          <w:sz w:val="22"/>
          <w:szCs w:val="22"/>
        </w:rPr>
        <w:t>takové evidence vyžaduje</w:t>
      </w:r>
      <w:r w:rsidR="0066088E" w:rsidRPr="0019726F">
        <w:rPr>
          <w:rFonts w:ascii="Arial" w:hAnsi="Arial" w:cs="Arial"/>
          <w:sz w:val="22"/>
          <w:szCs w:val="22"/>
        </w:rPr>
        <w:t xml:space="preserve"> nejpozději v době 3 měsíců přede dnem podání nabídky</w:t>
      </w:r>
      <w:r w:rsidR="000A0829" w:rsidRPr="0019726F">
        <w:rPr>
          <w:rFonts w:ascii="Arial" w:hAnsi="Arial" w:cs="Arial"/>
          <w:sz w:val="22"/>
          <w:szCs w:val="22"/>
        </w:rPr>
        <w:t>;</w:t>
      </w:r>
      <w:r w:rsidRPr="0019726F">
        <w:rPr>
          <w:rFonts w:ascii="Arial" w:hAnsi="Arial" w:cs="Arial"/>
          <w:sz w:val="22"/>
          <w:szCs w:val="22"/>
        </w:rPr>
        <w:t xml:space="preserve"> </w:t>
      </w:r>
      <w:r w:rsidR="004B4AFD" w:rsidRPr="0019726F">
        <w:rPr>
          <w:rFonts w:ascii="Arial" w:hAnsi="Arial" w:cs="Arial"/>
          <w:sz w:val="22"/>
          <w:szCs w:val="22"/>
        </w:rPr>
        <w:t>dle § 77 odst. 1</w:t>
      </w:r>
      <w:r w:rsidR="0066088E" w:rsidRPr="0019726F">
        <w:rPr>
          <w:rFonts w:ascii="Arial" w:hAnsi="Arial" w:cs="Arial"/>
          <w:sz w:val="22"/>
          <w:szCs w:val="22"/>
        </w:rPr>
        <w:t xml:space="preserve"> </w:t>
      </w:r>
      <w:r w:rsidR="004B4AFD" w:rsidRPr="0019726F">
        <w:rPr>
          <w:rFonts w:ascii="Arial" w:hAnsi="Arial" w:cs="Arial"/>
          <w:sz w:val="22"/>
          <w:szCs w:val="22"/>
        </w:rPr>
        <w:t>zákona</w:t>
      </w:r>
      <w:r w:rsidR="0066088E" w:rsidRPr="0019726F">
        <w:rPr>
          <w:rFonts w:ascii="Arial" w:hAnsi="Arial" w:cs="Arial"/>
          <w:sz w:val="22"/>
          <w:szCs w:val="22"/>
        </w:rPr>
        <w:t>;</w:t>
      </w:r>
    </w:p>
    <w:p w:rsidR="009A1DEB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dokladu o oprávnění </w:t>
      </w:r>
      <w:r w:rsidR="000A0829" w:rsidRPr="0019726F">
        <w:rPr>
          <w:rFonts w:ascii="Arial" w:hAnsi="Arial" w:cs="Arial"/>
          <w:sz w:val="22"/>
          <w:szCs w:val="22"/>
        </w:rPr>
        <w:t>podnikat</w:t>
      </w:r>
      <w:r w:rsidRPr="0019726F">
        <w:rPr>
          <w:rFonts w:ascii="Arial" w:hAnsi="Arial" w:cs="Arial"/>
          <w:sz w:val="22"/>
          <w:szCs w:val="22"/>
        </w:rPr>
        <w:t xml:space="preserve"> v rozsahu odpovídajícím</w:t>
      </w:r>
      <w:r w:rsidR="000A0829" w:rsidRPr="0019726F">
        <w:rPr>
          <w:rFonts w:ascii="Arial" w:hAnsi="Arial" w:cs="Arial"/>
          <w:sz w:val="22"/>
          <w:szCs w:val="22"/>
        </w:rPr>
        <w:t>u</w:t>
      </w:r>
      <w:r w:rsidRPr="0019726F">
        <w:rPr>
          <w:rFonts w:ascii="Arial" w:hAnsi="Arial" w:cs="Arial"/>
          <w:sz w:val="22"/>
          <w:szCs w:val="22"/>
        </w:rPr>
        <w:t xml:space="preserve"> předmětu veřejné zakázky,</w:t>
      </w:r>
      <w:r w:rsidR="000A0829" w:rsidRPr="0019726F">
        <w:rPr>
          <w:rFonts w:ascii="Arial" w:hAnsi="Arial" w:cs="Arial"/>
          <w:sz w:val="22"/>
          <w:szCs w:val="22"/>
        </w:rPr>
        <w:t xml:space="preserve"> pokud jiné právní předpisy takové oprávnění vyžadují,</w:t>
      </w:r>
      <w:r w:rsidRPr="0019726F">
        <w:rPr>
          <w:rFonts w:ascii="Arial" w:hAnsi="Arial" w:cs="Arial"/>
          <w:sz w:val="22"/>
          <w:szCs w:val="22"/>
        </w:rPr>
        <w:t xml:space="preserve"> zejména doklad prokazující příslušné živnostenské oprávnění</w:t>
      </w:r>
      <w:r w:rsidR="00D7405E" w:rsidRPr="0019726F">
        <w:rPr>
          <w:rFonts w:ascii="Arial" w:hAnsi="Arial" w:cs="Arial"/>
          <w:sz w:val="22"/>
          <w:szCs w:val="22"/>
        </w:rPr>
        <w:t xml:space="preserve"> s předmětem podnikání „</w:t>
      </w:r>
      <w:r w:rsidR="00A60476">
        <w:rPr>
          <w:rFonts w:ascii="Arial" w:hAnsi="Arial" w:cs="Arial"/>
          <w:sz w:val="22"/>
          <w:szCs w:val="22"/>
        </w:rPr>
        <w:t>Výroba, instalace, opravy elektrických strojů a přístrojů, elektrických a telekomunikačních zařízení</w:t>
      </w:r>
      <w:r w:rsidR="00D7405E" w:rsidRPr="0019726F">
        <w:rPr>
          <w:rFonts w:ascii="Arial" w:hAnsi="Arial" w:cs="Arial"/>
          <w:sz w:val="22"/>
          <w:szCs w:val="22"/>
        </w:rPr>
        <w:t>“</w:t>
      </w:r>
      <w:r w:rsidRPr="0019726F">
        <w:rPr>
          <w:rFonts w:ascii="Arial" w:hAnsi="Arial" w:cs="Arial"/>
          <w:sz w:val="22"/>
          <w:szCs w:val="22"/>
        </w:rPr>
        <w:t>;</w:t>
      </w:r>
      <w:r w:rsidR="004B4AFD" w:rsidRPr="0019726F">
        <w:rPr>
          <w:rFonts w:ascii="Arial" w:hAnsi="Arial" w:cs="Arial"/>
          <w:sz w:val="22"/>
          <w:szCs w:val="22"/>
        </w:rPr>
        <w:t xml:space="preserve"> dl</w:t>
      </w:r>
      <w:r w:rsidR="00D7405E" w:rsidRPr="0019726F">
        <w:rPr>
          <w:rFonts w:ascii="Arial" w:hAnsi="Arial" w:cs="Arial"/>
          <w:sz w:val="22"/>
          <w:szCs w:val="22"/>
        </w:rPr>
        <w:t>e</w:t>
      </w:r>
      <w:r w:rsidR="004B4AFD" w:rsidRPr="0019726F">
        <w:rPr>
          <w:rFonts w:ascii="Arial" w:hAnsi="Arial" w:cs="Arial"/>
          <w:sz w:val="22"/>
          <w:szCs w:val="22"/>
        </w:rPr>
        <w:t xml:space="preserve"> § 77 odst. 2 písm. a) zákona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6A5988" w:rsidRPr="006A5988" w:rsidRDefault="006A5988" w:rsidP="006A5988">
      <w:pPr>
        <w:pStyle w:val="Zkladntext"/>
        <w:numPr>
          <w:ilvl w:val="0"/>
          <w:numId w:val="11"/>
        </w:numPr>
        <w:tabs>
          <w:tab w:val="num" w:pos="709"/>
        </w:tabs>
        <w:spacing w:before="120" w:after="240" w:line="240" w:lineRule="auto"/>
        <w:ind w:left="709" w:hanging="425"/>
        <w:contextualSpacing/>
        <w:jc w:val="both"/>
        <w:textAlignment w:val="auto"/>
        <w:rPr>
          <w:rFonts w:ascii="Arial" w:hAnsi="Arial" w:cs="Arial"/>
        </w:rPr>
      </w:pPr>
      <w:r w:rsidRPr="006A5988">
        <w:rPr>
          <w:rFonts w:ascii="Arial" w:hAnsi="Arial" w:cs="Arial"/>
          <w:sz w:val="22"/>
          <w:szCs w:val="22"/>
        </w:rPr>
        <w:t>osvědčení a oprávnění firmy pro montáž, opravy, revize a zkoušky elektrických zařízení (TIČR)</w:t>
      </w:r>
      <w:r w:rsidRPr="0019726F">
        <w:rPr>
          <w:rFonts w:ascii="Arial" w:hAnsi="Arial" w:cs="Arial"/>
          <w:sz w:val="22"/>
          <w:szCs w:val="22"/>
        </w:rPr>
        <w:t xml:space="preserve">; dle § 77 odst. 2 písm. </w:t>
      </w:r>
      <w:r>
        <w:rPr>
          <w:rFonts w:ascii="Arial" w:hAnsi="Arial" w:cs="Arial"/>
          <w:sz w:val="22"/>
          <w:szCs w:val="22"/>
        </w:rPr>
        <w:t>b</w:t>
      </w:r>
      <w:r w:rsidRPr="0019726F">
        <w:rPr>
          <w:rFonts w:ascii="Arial" w:hAnsi="Arial" w:cs="Arial"/>
          <w:sz w:val="22"/>
          <w:szCs w:val="22"/>
        </w:rPr>
        <w:t>) zákona;</w:t>
      </w:r>
    </w:p>
    <w:p w:rsidR="006A5988" w:rsidRPr="006A5988" w:rsidRDefault="006A5988" w:rsidP="006A5988">
      <w:pPr>
        <w:pStyle w:val="Zkladntext"/>
        <w:spacing w:before="120" w:after="240" w:line="240" w:lineRule="auto"/>
        <w:ind w:left="709"/>
        <w:contextualSpacing/>
        <w:jc w:val="both"/>
        <w:textAlignment w:val="auto"/>
        <w:rPr>
          <w:rFonts w:ascii="Arial" w:hAnsi="Arial" w:cs="Arial"/>
        </w:rPr>
      </w:pPr>
    </w:p>
    <w:p w:rsidR="00A60476" w:rsidRDefault="00A60476" w:rsidP="006A5988">
      <w:pPr>
        <w:pStyle w:val="Zkladntext"/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77 odst. 2 písm. c) zákona</w:t>
      </w:r>
    </w:p>
    <w:p w:rsidR="008D304B" w:rsidRDefault="00A60476" w:rsidP="00A60476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A60476">
        <w:rPr>
          <w:rFonts w:ascii="Arial" w:hAnsi="Arial" w:cs="Arial"/>
          <w:sz w:val="22"/>
          <w:szCs w:val="22"/>
        </w:rPr>
        <w:t xml:space="preserve">- </w:t>
      </w:r>
      <w:r w:rsidR="009B4F57" w:rsidRPr="00A60476">
        <w:rPr>
          <w:rFonts w:ascii="Arial" w:hAnsi="Arial" w:cs="Arial"/>
          <w:sz w:val="22"/>
          <w:szCs w:val="22"/>
        </w:rPr>
        <w:t>osvědčení</w:t>
      </w:r>
      <w:r w:rsidR="008D304B" w:rsidRPr="00A60476">
        <w:rPr>
          <w:rFonts w:ascii="Arial" w:hAnsi="Arial" w:cs="Arial"/>
          <w:sz w:val="22"/>
          <w:szCs w:val="22"/>
        </w:rPr>
        <w:t xml:space="preserve"> o o</w:t>
      </w:r>
      <w:r w:rsidR="009B4F57" w:rsidRPr="00A60476">
        <w:rPr>
          <w:rFonts w:ascii="Arial" w:hAnsi="Arial" w:cs="Arial"/>
          <w:sz w:val="22"/>
          <w:szCs w:val="22"/>
        </w:rPr>
        <w:t xml:space="preserve">dborné způsobilosti v elektronice  podle </w:t>
      </w:r>
      <w:proofErr w:type="spellStart"/>
      <w:proofErr w:type="gramStart"/>
      <w:r w:rsidR="009B4F57" w:rsidRPr="00A60476">
        <w:rPr>
          <w:rFonts w:ascii="Arial" w:hAnsi="Arial" w:cs="Arial"/>
          <w:sz w:val="22"/>
          <w:szCs w:val="22"/>
        </w:rPr>
        <w:t>vyhl.č</w:t>
      </w:r>
      <w:proofErr w:type="spellEnd"/>
      <w:r w:rsidR="009B4F57" w:rsidRPr="00A60476">
        <w:rPr>
          <w:rFonts w:ascii="Arial" w:hAnsi="Arial" w:cs="Arial"/>
          <w:sz w:val="22"/>
          <w:szCs w:val="22"/>
        </w:rPr>
        <w:t>.</w:t>
      </w:r>
      <w:proofErr w:type="gramEnd"/>
      <w:r w:rsidR="009B4F57" w:rsidRPr="00A60476">
        <w:rPr>
          <w:rFonts w:ascii="Arial" w:hAnsi="Arial" w:cs="Arial"/>
          <w:sz w:val="22"/>
          <w:szCs w:val="22"/>
        </w:rPr>
        <w:t xml:space="preserve"> 50/1978 Sb., v platném znění, dodavatel je odborně způsobilý nebo disponuje osobou, jejímž prostřednictvím odbornou způsobilost zabezpečuje</w:t>
      </w:r>
      <w:r w:rsidR="008D304B" w:rsidRPr="00A60476">
        <w:rPr>
          <w:rFonts w:ascii="Arial" w:hAnsi="Arial" w:cs="Arial"/>
          <w:sz w:val="22"/>
          <w:szCs w:val="22"/>
        </w:rPr>
        <w:t xml:space="preserve">; </w:t>
      </w:r>
    </w:p>
    <w:p w:rsidR="00A60476" w:rsidRDefault="00A60476" w:rsidP="00A60476">
      <w:pPr>
        <w:pStyle w:val="Odstavecseseznamem"/>
        <w:numPr>
          <w:ilvl w:val="0"/>
          <w:numId w:val="19"/>
        </w:numPr>
        <w:tabs>
          <w:tab w:val="clear" w:pos="709"/>
        </w:tabs>
        <w:spacing w:before="120" w:after="12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osoby podle  § 6 (pracovník pro samostatnou činnost)</w:t>
      </w:r>
    </w:p>
    <w:p w:rsidR="00A60476" w:rsidRPr="00A60476" w:rsidRDefault="00A60476" w:rsidP="00A60476">
      <w:pPr>
        <w:pStyle w:val="Odstavecseseznamem"/>
        <w:numPr>
          <w:ilvl w:val="0"/>
          <w:numId w:val="19"/>
        </w:numPr>
        <w:tabs>
          <w:tab w:val="clear" w:pos="709"/>
        </w:tabs>
        <w:spacing w:before="120"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osoby podle § 8 (pracovník pro řízení činnosti prováděné dodavatelským způsobem) osoby musí být zaměstnanci dodavatele</w:t>
      </w:r>
    </w:p>
    <w:p w:rsidR="00C67A68" w:rsidRPr="00106532" w:rsidRDefault="00C67A68" w:rsidP="00C67A68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6532">
        <w:rPr>
          <w:rFonts w:ascii="Arial" w:hAnsi="Arial" w:cs="Arial"/>
          <w:bCs/>
        </w:rPr>
        <w:t xml:space="preserve">osvědčení o profesní kvalifikaci v oboru Elektromontér </w:t>
      </w:r>
      <w:proofErr w:type="spellStart"/>
      <w:r w:rsidRPr="00106532">
        <w:rPr>
          <w:rFonts w:ascii="Arial" w:hAnsi="Arial" w:cs="Arial"/>
          <w:bCs/>
        </w:rPr>
        <w:t>fotovoltaických</w:t>
      </w:r>
      <w:proofErr w:type="spellEnd"/>
      <w:r w:rsidRPr="00106532">
        <w:rPr>
          <w:rFonts w:ascii="Arial" w:hAnsi="Arial" w:cs="Arial"/>
          <w:bCs/>
        </w:rPr>
        <w:t xml:space="preserve"> systémů </w:t>
      </w:r>
      <w:r w:rsidRPr="00106532">
        <w:rPr>
          <w:rFonts w:ascii="Arial" w:hAnsi="Arial" w:cs="Arial"/>
        </w:rPr>
        <w:t xml:space="preserve"> </w:t>
      </w:r>
    </w:p>
    <w:p w:rsidR="008D304B" w:rsidRDefault="009C2B4F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D304B"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 w:rsidR="008D304B">
        <w:rPr>
          <w:rFonts w:ascii="Arial" w:hAnsi="Arial" w:cs="Arial"/>
          <w:b/>
          <w:sz w:val="22"/>
          <w:szCs w:val="22"/>
        </w:rPr>
        <w:t>technickou kvalifikaci</w:t>
      </w:r>
      <w:r w:rsidR="008D304B" w:rsidRPr="0019726F">
        <w:rPr>
          <w:rFonts w:ascii="Arial" w:hAnsi="Arial" w:cs="Arial"/>
          <w:b/>
          <w:sz w:val="22"/>
          <w:szCs w:val="22"/>
        </w:rPr>
        <w:t xml:space="preserve"> dle § 7</w:t>
      </w:r>
      <w:r w:rsidR="008D304B">
        <w:rPr>
          <w:rFonts w:ascii="Arial" w:hAnsi="Arial" w:cs="Arial"/>
          <w:b/>
          <w:sz w:val="22"/>
          <w:szCs w:val="22"/>
        </w:rPr>
        <w:t>9</w:t>
      </w:r>
      <w:r w:rsidR="008D304B"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 w:rsidR="008D304B">
        <w:rPr>
          <w:rFonts w:ascii="Arial" w:hAnsi="Arial" w:cs="Arial"/>
          <w:b/>
          <w:sz w:val="22"/>
          <w:szCs w:val="22"/>
        </w:rPr>
        <w:t>doklady dle § 45 ZZVZ</w:t>
      </w:r>
      <w:r w:rsidR="008D304B"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Default="001A37C6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seznam </w:t>
      </w:r>
      <w:r w:rsidR="009C2B4F">
        <w:rPr>
          <w:rFonts w:ascii="Arial" w:hAnsi="Arial" w:cs="Arial"/>
          <w:bCs/>
          <w:sz w:val="22"/>
          <w:szCs w:val="22"/>
        </w:rPr>
        <w:t>významných dodávek poskytnutých za poslední 3 roky před zahájením zadávacího řízení včetně poskytnutí ceny, doby jejich poskytnutí a identifikace objednatele</w:t>
      </w:r>
      <w:r w:rsidR="009C2B4F" w:rsidRPr="0019726F">
        <w:rPr>
          <w:rFonts w:ascii="Arial" w:hAnsi="Arial" w:cs="Arial"/>
          <w:sz w:val="22"/>
          <w:szCs w:val="22"/>
        </w:rPr>
        <w:t xml:space="preserve">; </w:t>
      </w:r>
      <w:r w:rsidR="00A60476">
        <w:rPr>
          <w:rFonts w:ascii="Arial" w:hAnsi="Arial" w:cs="Arial"/>
          <w:sz w:val="22"/>
          <w:szCs w:val="22"/>
        </w:rPr>
        <w:t>tři</w:t>
      </w:r>
      <w:r w:rsidR="009C2B4F">
        <w:rPr>
          <w:rFonts w:ascii="Arial" w:hAnsi="Arial" w:cs="Arial"/>
          <w:sz w:val="22"/>
          <w:szCs w:val="22"/>
        </w:rPr>
        <w:t xml:space="preserve"> dodávky obdobného charakteru tj. dodávka </w:t>
      </w:r>
      <w:proofErr w:type="spellStart"/>
      <w:r w:rsidR="009C2B4F">
        <w:rPr>
          <w:rFonts w:ascii="Arial" w:hAnsi="Arial" w:cs="Arial"/>
          <w:sz w:val="22"/>
          <w:szCs w:val="22"/>
        </w:rPr>
        <w:t>fotovoltaické</w:t>
      </w:r>
      <w:proofErr w:type="spellEnd"/>
      <w:r w:rsidR="009C2B4F">
        <w:rPr>
          <w:rFonts w:ascii="Arial" w:hAnsi="Arial" w:cs="Arial"/>
          <w:sz w:val="22"/>
          <w:szCs w:val="22"/>
        </w:rPr>
        <w:t xml:space="preserve"> elektrárny umístěné na budově v posledních 3 letech musí být v objemu minimálně 2 mil. Kč bez DPH za každou</w:t>
      </w:r>
      <w:r w:rsidR="008D304B" w:rsidRPr="0019726F">
        <w:rPr>
          <w:rFonts w:ascii="Arial" w:hAnsi="Arial" w:cs="Arial"/>
          <w:sz w:val="22"/>
          <w:szCs w:val="22"/>
        </w:rPr>
        <w:t>; dle § 7</w:t>
      </w:r>
      <w:r>
        <w:rPr>
          <w:rFonts w:ascii="Arial" w:hAnsi="Arial" w:cs="Arial"/>
          <w:sz w:val="22"/>
          <w:szCs w:val="22"/>
        </w:rPr>
        <w:t>9</w:t>
      </w:r>
      <w:r w:rsidR="008D304B" w:rsidRPr="00197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</w:t>
      </w:r>
      <w:r w:rsidR="008D304B" w:rsidRPr="0019726F">
        <w:rPr>
          <w:rFonts w:ascii="Arial" w:hAnsi="Arial" w:cs="Arial"/>
          <w:sz w:val="22"/>
          <w:szCs w:val="22"/>
        </w:rPr>
        <w:t xml:space="preserve">2 písm. </w:t>
      </w:r>
      <w:r w:rsidR="00113DFB">
        <w:rPr>
          <w:rFonts w:ascii="Arial" w:hAnsi="Arial" w:cs="Arial"/>
          <w:sz w:val="22"/>
          <w:szCs w:val="22"/>
        </w:rPr>
        <w:t>b</w:t>
      </w:r>
      <w:r w:rsidR="008D304B" w:rsidRPr="0019726F">
        <w:rPr>
          <w:rFonts w:ascii="Arial" w:hAnsi="Arial" w:cs="Arial"/>
          <w:sz w:val="22"/>
          <w:szCs w:val="22"/>
        </w:rPr>
        <w:t>) zákona;</w:t>
      </w:r>
    </w:p>
    <w:p w:rsidR="00125A20" w:rsidRPr="00125A20" w:rsidRDefault="00125A20" w:rsidP="0000553C">
      <w:pPr>
        <w:pStyle w:val="Zkladntext"/>
        <w:numPr>
          <w:ilvl w:val="0"/>
          <w:numId w:val="11"/>
        </w:numPr>
        <w:tabs>
          <w:tab w:val="num" w:pos="709"/>
        </w:tabs>
        <w:spacing w:before="120" w:line="240" w:lineRule="auto"/>
        <w:ind w:left="709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25A20">
        <w:rPr>
          <w:rFonts w:ascii="Arial" w:hAnsi="Arial" w:cs="Arial"/>
          <w:sz w:val="22"/>
          <w:szCs w:val="22"/>
        </w:rPr>
        <w:t xml:space="preserve">seznam </w:t>
      </w:r>
      <w:r w:rsidRPr="00125A20">
        <w:rPr>
          <w:rFonts w:ascii="Arial" w:hAnsi="Arial" w:cs="Arial"/>
          <w:bCs/>
          <w:sz w:val="22"/>
          <w:szCs w:val="22"/>
        </w:rPr>
        <w:t>min. tří servisních činnosti FVE nad 100 kW s délkou trvání smlouvy min. 3 roky</w:t>
      </w:r>
      <w:r w:rsidRPr="00125A20">
        <w:rPr>
          <w:rFonts w:ascii="Arial" w:hAnsi="Arial" w:cs="Arial"/>
          <w:sz w:val="22"/>
          <w:szCs w:val="22"/>
        </w:rPr>
        <w:t xml:space="preserve"> </w:t>
      </w:r>
      <w:r w:rsidRPr="00125A20">
        <w:rPr>
          <w:rFonts w:ascii="Arial" w:hAnsi="Arial" w:cs="Arial"/>
          <w:sz w:val="22"/>
          <w:szCs w:val="22"/>
        </w:rPr>
        <w:lastRenderedPageBreak/>
        <w:t>s uvedením názvu akce, investora, místa, kontaktní osoba pro potvrzení včetně telefonického kontaktu</w:t>
      </w:r>
      <w:r w:rsidRPr="0019726F">
        <w:rPr>
          <w:rFonts w:ascii="Arial" w:hAnsi="Arial" w:cs="Arial"/>
          <w:sz w:val="22"/>
          <w:szCs w:val="22"/>
        </w:rPr>
        <w:t>; dle § 7</w:t>
      </w:r>
      <w:r>
        <w:rPr>
          <w:rFonts w:ascii="Arial" w:hAnsi="Arial" w:cs="Arial"/>
          <w:sz w:val="22"/>
          <w:szCs w:val="22"/>
        </w:rPr>
        <w:t>9</w:t>
      </w:r>
      <w:r w:rsidRPr="00197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</w:t>
      </w:r>
      <w:r w:rsidRPr="0019726F">
        <w:rPr>
          <w:rFonts w:ascii="Arial" w:hAnsi="Arial" w:cs="Arial"/>
          <w:sz w:val="22"/>
          <w:szCs w:val="22"/>
        </w:rPr>
        <w:t xml:space="preserve">2 </w:t>
      </w:r>
      <w:proofErr w:type="gramStart"/>
      <w:r w:rsidRPr="0019726F">
        <w:rPr>
          <w:rFonts w:ascii="Arial" w:hAnsi="Arial" w:cs="Arial"/>
          <w:sz w:val="22"/>
          <w:szCs w:val="22"/>
        </w:rPr>
        <w:t xml:space="preserve">písm. </w:t>
      </w:r>
      <w:r w:rsidR="00113DFB">
        <w:rPr>
          <w:rFonts w:ascii="Arial" w:hAnsi="Arial" w:cs="Arial"/>
          <w:sz w:val="22"/>
          <w:szCs w:val="22"/>
        </w:rPr>
        <w:t>b</w:t>
      </w:r>
      <w:r w:rsidRPr="0019726F">
        <w:rPr>
          <w:rFonts w:ascii="Arial" w:hAnsi="Arial" w:cs="Arial"/>
          <w:sz w:val="22"/>
          <w:szCs w:val="22"/>
        </w:rPr>
        <w:t>)</w:t>
      </w:r>
      <w:r w:rsidR="00EB624D" w:rsidRPr="00EB624D">
        <w:rPr>
          <w:rFonts w:ascii="Arial" w:hAnsi="Arial" w:cs="Arial"/>
          <w:sz w:val="22"/>
          <w:szCs w:val="22"/>
        </w:rPr>
        <w:t xml:space="preserve"> </w:t>
      </w:r>
      <w:r w:rsidR="00EB624D" w:rsidRPr="0019726F">
        <w:rPr>
          <w:rFonts w:ascii="Arial" w:hAnsi="Arial" w:cs="Arial"/>
          <w:sz w:val="22"/>
          <w:szCs w:val="22"/>
        </w:rPr>
        <w:t>;</w:t>
      </w:r>
      <w:proofErr w:type="gramEnd"/>
    </w:p>
    <w:p w:rsidR="00125A20" w:rsidRDefault="00125A20" w:rsidP="0038342A">
      <w:pPr>
        <w:pStyle w:val="Zkladntext"/>
        <w:numPr>
          <w:ilvl w:val="0"/>
          <w:numId w:val="11"/>
        </w:numPr>
        <w:tabs>
          <w:tab w:val="num" w:pos="709"/>
        </w:tabs>
        <w:spacing w:before="120"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25A20">
        <w:rPr>
          <w:rFonts w:ascii="Arial" w:hAnsi="Arial" w:cs="Arial"/>
          <w:bCs/>
          <w:sz w:val="22"/>
          <w:szCs w:val="22"/>
        </w:rPr>
        <w:t>předložení technických listů panelů, měničů a všech dalších zařízení, ke kterým tyto listy budou dodány</w:t>
      </w:r>
      <w:r w:rsidRPr="0019726F">
        <w:rPr>
          <w:rFonts w:ascii="Arial" w:hAnsi="Arial" w:cs="Arial"/>
          <w:sz w:val="22"/>
          <w:szCs w:val="22"/>
        </w:rPr>
        <w:t>; dle § 7</w:t>
      </w:r>
      <w:r>
        <w:rPr>
          <w:rFonts w:ascii="Arial" w:hAnsi="Arial" w:cs="Arial"/>
          <w:sz w:val="22"/>
          <w:szCs w:val="22"/>
        </w:rPr>
        <w:t>9</w:t>
      </w:r>
      <w:r w:rsidRPr="00197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 2 písm. l)</w:t>
      </w:r>
    </w:p>
    <w:p w:rsidR="00113DFB" w:rsidRPr="00125A20" w:rsidRDefault="00113DFB" w:rsidP="00EB624D">
      <w:pPr>
        <w:pStyle w:val="Zkladntext"/>
        <w:spacing w:before="12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B59C5" w:rsidRPr="0019726F" w:rsidRDefault="000B59C5" w:rsidP="000B59C5">
      <w:pPr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b) o akceptaci zadávacích podmínek</w:t>
      </w:r>
    </w:p>
    <w:p w:rsidR="000B59C5" w:rsidRPr="0019726F" w:rsidRDefault="000B59C5" w:rsidP="00E05584">
      <w:pPr>
        <w:spacing w:after="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akceptuji zadávací lhůtu, stanovenou zadavatelem ve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tj. </w:t>
      </w:r>
      <w:r w:rsidR="00686E76" w:rsidRPr="0019726F">
        <w:rPr>
          <w:rFonts w:ascii="Arial" w:hAnsi="Arial" w:cs="Arial"/>
        </w:rPr>
        <w:t>9</w:t>
      </w:r>
      <w:r w:rsidRPr="0019726F">
        <w:rPr>
          <w:rFonts w:ascii="Arial" w:hAnsi="Arial" w:cs="Arial"/>
        </w:rPr>
        <w:t xml:space="preserve">0 </w:t>
      </w:r>
      <w:r w:rsidR="003D0D93" w:rsidRPr="0019726F">
        <w:rPr>
          <w:rFonts w:ascii="Arial" w:hAnsi="Arial" w:cs="Arial"/>
        </w:rPr>
        <w:t xml:space="preserve">kalendářních </w:t>
      </w:r>
      <w:r w:rsidRPr="0019726F">
        <w:rPr>
          <w:rFonts w:ascii="Arial" w:hAnsi="Arial" w:cs="Arial"/>
        </w:rPr>
        <w:t>dnů od podání nabídek</w:t>
      </w:r>
      <w:r w:rsidR="002F1CBF" w:rsidRPr="0019726F">
        <w:rPr>
          <w:rFonts w:ascii="Arial" w:hAnsi="Arial" w:cs="Arial"/>
        </w:rPr>
        <w:t>;</w:t>
      </w:r>
    </w:p>
    <w:p w:rsidR="000B59C5" w:rsidRPr="0019726F" w:rsidRDefault="000B59C5" w:rsidP="00A60476">
      <w:pPr>
        <w:widowControl w:val="0"/>
        <w:numPr>
          <w:ilvl w:val="0"/>
          <w:numId w:val="14"/>
        </w:numPr>
        <w:suppressAutoHyphens/>
        <w:spacing w:after="120" w:line="240" w:lineRule="auto"/>
        <w:ind w:left="641" w:hanging="357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0B59C5" w:rsidRDefault="000B59C5" w:rsidP="000B59C5">
      <w:pPr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p w:rsidR="005C29C4" w:rsidRPr="0019726F" w:rsidRDefault="005C29C4">
      <w:pPr>
        <w:pStyle w:val="Vchoz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6003"/>
      </w:tblGrid>
      <w:tr w:rsidR="00904D38" w:rsidRPr="007F7E75" w:rsidTr="004304C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4304C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4304C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4304C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584" w:rsidRDefault="00E05584" w:rsidP="00EB624D">
      <w:pPr>
        <w:pStyle w:val="Vchoz"/>
        <w:ind w:right="-2414"/>
        <w:rPr>
          <w:rFonts w:ascii="Arial" w:hAnsi="Arial" w:cs="Arial"/>
          <w:sz w:val="22"/>
          <w:szCs w:val="22"/>
        </w:rPr>
      </w:pPr>
    </w:p>
    <w:sectPr w:rsidR="00E05584" w:rsidSect="00E05584">
      <w:footerReference w:type="default" r:id="rId8"/>
      <w:pgSz w:w="11906" w:h="16838"/>
      <w:pgMar w:top="1440" w:right="1080" w:bottom="1440" w:left="108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4D" w:rsidRDefault="00F714F8">
    <w:pPr>
      <w:pStyle w:val="Zpat"/>
    </w:pPr>
    <w:r>
      <w:rPr>
        <w:noProof/>
      </w:rPr>
      <w:drawing>
        <wp:inline distT="0" distB="0" distL="0" distR="0" wp14:anchorId="4AB63E84" wp14:editId="476EC9E6">
          <wp:extent cx="3078480" cy="962025"/>
          <wp:effectExtent l="0" t="0" r="7620" b="9525"/>
          <wp:docPr id="2" name="Obrázek 2" descr="O:\DOTACE\OPŽP - Fotovoltaika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:\DOTACE\OPŽP - Fotovoltaika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7F077694"/>
    <w:multiLevelType w:val="hybridMultilevel"/>
    <w:tmpl w:val="9F52AE52"/>
    <w:lvl w:ilvl="0" w:tplc="C3702F64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13DFB"/>
    <w:rsid w:val="00121324"/>
    <w:rsid w:val="0012181B"/>
    <w:rsid w:val="00121F6C"/>
    <w:rsid w:val="00125A20"/>
    <w:rsid w:val="00146D46"/>
    <w:rsid w:val="00152BF4"/>
    <w:rsid w:val="001841F5"/>
    <w:rsid w:val="0019726F"/>
    <w:rsid w:val="001A37C6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E397B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4243"/>
    <w:rsid w:val="00625029"/>
    <w:rsid w:val="0062583F"/>
    <w:rsid w:val="00626842"/>
    <w:rsid w:val="0063549B"/>
    <w:rsid w:val="0066088E"/>
    <w:rsid w:val="00661563"/>
    <w:rsid w:val="00673E09"/>
    <w:rsid w:val="00676D4F"/>
    <w:rsid w:val="00677141"/>
    <w:rsid w:val="00684DEC"/>
    <w:rsid w:val="00686E76"/>
    <w:rsid w:val="006956E7"/>
    <w:rsid w:val="006A3823"/>
    <w:rsid w:val="006A5988"/>
    <w:rsid w:val="006B02B4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F7E7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904D38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B4F57"/>
    <w:rsid w:val="009C2B4F"/>
    <w:rsid w:val="009E23C1"/>
    <w:rsid w:val="009E5B44"/>
    <w:rsid w:val="00A20DE3"/>
    <w:rsid w:val="00A22DD1"/>
    <w:rsid w:val="00A245BA"/>
    <w:rsid w:val="00A25E28"/>
    <w:rsid w:val="00A54855"/>
    <w:rsid w:val="00A60476"/>
    <w:rsid w:val="00A63A1A"/>
    <w:rsid w:val="00A81A9E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B7AEF"/>
    <w:rsid w:val="00BE088B"/>
    <w:rsid w:val="00BE16DB"/>
    <w:rsid w:val="00C259C3"/>
    <w:rsid w:val="00C308F8"/>
    <w:rsid w:val="00C67A6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3573"/>
    <w:rsid w:val="00EB3CCC"/>
    <w:rsid w:val="00EB624D"/>
    <w:rsid w:val="00EC7E1C"/>
    <w:rsid w:val="00EC7E7B"/>
    <w:rsid w:val="00F01295"/>
    <w:rsid w:val="00F16755"/>
    <w:rsid w:val="00F412F7"/>
    <w:rsid w:val="00F51E16"/>
    <w:rsid w:val="00F714F8"/>
    <w:rsid w:val="00F94AAD"/>
    <w:rsid w:val="00F9759A"/>
    <w:rsid w:val="00FA004C"/>
    <w:rsid w:val="00FA1DFD"/>
    <w:rsid w:val="00FB1C40"/>
    <w:rsid w:val="00FB3A04"/>
    <w:rsid w:val="00FB7E5E"/>
    <w:rsid w:val="00FC5A48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uiPriority w:val="34"/>
    <w:qFormat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AB47E-ABEC-474F-B143-958F070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Kaspřáková Hana</cp:lastModifiedBy>
  <cp:revision>15</cp:revision>
  <cp:lastPrinted>2020-09-16T14:10:00Z</cp:lastPrinted>
  <dcterms:created xsi:type="dcterms:W3CDTF">2019-02-28T09:35:00Z</dcterms:created>
  <dcterms:modified xsi:type="dcterms:W3CDTF">2020-10-01T12:40:00Z</dcterms:modified>
</cp:coreProperties>
</file>