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D7E1BB" w14:textId="216F6315" w:rsidR="0047530B" w:rsidRPr="007D260B" w:rsidRDefault="00266830" w:rsidP="0047530B">
      <w:pPr>
        <w:suppressAutoHyphens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Výzva k podání nabídek</w:t>
      </w:r>
    </w:p>
    <w:p w14:paraId="38FB8EE9" w14:textId="77777777" w:rsidR="0047530B" w:rsidRPr="007D260B" w:rsidRDefault="0047530B" w:rsidP="0047530B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25A66187" w14:textId="77777777" w:rsidR="0047530B" w:rsidRPr="007D260B" w:rsidRDefault="0047530B" w:rsidP="0047530B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ZADAVATEL:</w:t>
      </w:r>
    </w:p>
    <w:p w14:paraId="7AF84C8F" w14:textId="45D1DBA9" w:rsidR="0047530B" w:rsidRPr="007D260B" w:rsidRDefault="00A64F8E" w:rsidP="0047530B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A64F8E">
        <w:rPr>
          <w:rFonts w:ascii="Arial" w:hAnsi="Arial" w:cs="Arial"/>
          <w:b/>
        </w:rPr>
        <w:t>BOSPOR, spol. s r. o.</w:t>
      </w:r>
    </w:p>
    <w:p w14:paraId="229E05F5" w14:textId="5CFA584D" w:rsidR="0047530B" w:rsidRPr="007D260B" w:rsidRDefault="00DD7A58" w:rsidP="00DD7A58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DD7A58">
        <w:rPr>
          <w:rFonts w:ascii="Arial" w:hAnsi="Arial" w:cs="Arial"/>
        </w:rPr>
        <w:t>Koperníkova 1174</w:t>
      </w:r>
      <w:r>
        <w:rPr>
          <w:rFonts w:ascii="Arial" w:hAnsi="Arial" w:cs="Arial"/>
        </w:rPr>
        <w:t xml:space="preserve">, </w:t>
      </w:r>
      <w:r w:rsidRPr="00DD7A58">
        <w:rPr>
          <w:rFonts w:ascii="Arial" w:hAnsi="Arial" w:cs="Arial"/>
        </w:rPr>
        <w:t>735 81   Bohumín</w:t>
      </w:r>
    </w:p>
    <w:p w14:paraId="23575329" w14:textId="77777777" w:rsidR="0047530B" w:rsidRPr="007D260B" w:rsidRDefault="0047530B" w:rsidP="0047530B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56455922" w14:textId="77777777" w:rsidR="0047530B" w:rsidRDefault="0047530B" w:rsidP="0047530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C7FD68" w14:textId="187EE423" w:rsidR="003A3E77" w:rsidRPr="00564B26" w:rsidRDefault="004B6D5D" w:rsidP="003A3E7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47530B" w:rsidRPr="00564B26">
        <w:rPr>
          <w:rFonts w:ascii="Arial" w:hAnsi="Arial" w:cs="Arial"/>
          <w:sz w:val="20"/>
          <w:szCs w:val="20"/>
        </w:rPr>
        <w:t xml:space="preserve">veřejnou zakázku na </w:t>
      </w:r>
      <w:r w:rsidR="00C3157E">
        <w:rPr>
          <w:rFonts w:ascii="Arial" w:hAnsi="Arial" w:cs="Arial"/>
          <w:sz w:val="20"/>
          <w:szCs w:val="20"/>
        </w:rPr>
        <w:t>služby</w:t>
      </w:r>
      <w:r w:rsidR="0047530B" w:rsidRPr="00564B26">
        <w:rPr>
          <w:rFonts w:ascii="Arial" w:hAnsi="Arial" w:cs="Arial"/>
          <w:sz w:val="20"/>
          <w:szCs w:val="20"/>
        </w:rPr>
        <w:t xml:space="preserve">, zadanou </w:t>
      </w:r>
      <w:r w:rsidR="0047530B" w:rsidRPr="00564B26">
        <w:rPr>
          <w:rFonts w:ascii="Arial" w:hAnsi="Arial" w:cs="Arial"/>
          <w:iCs/>
          <w:sz w:val="20"/>
          <w:szCs w:val="20"/>
        </w:rPr>
        <w:t xml:space="preserve">v souladu s čl. </w:t>
      </w:r>
      <w:r w:rsidR="003A3E77" w:rsidRPr="00564B26">
        <w:rPr>
          <w:rFonts w:ascii="Arial" w:hAnsi="Arial" w:cs="Arial"/>
          <w:iCs/>
          <w:sz w:val="20"/>
          <w:szCs w:val="20"/>
        </w:rPr>
        <w:t xml:space="preserve">IV., oddíl 4 směrnice pro zadávání veřejných zakázek v podmínkách města Bohumín č. </w:t>
      </w:r>
      <w:r w:rsidR="003A3E77">
        <w:rPr>
          <w:rFonts w:ascii="Arial" w:hAnsi="Arial" w:cs="Arial"/>
          <w:iCs/>
          <w:sz w:val="20"/>
          <w:szCs w:val="20"/>
        </w:rPr>
        <w:t>2025-1</w:t>
      </w:r>
      <w:r w:rsidR="003A3E77" w:rsidRPr="00564B26">
        <w:rPr>
          <w:rFonts w:ascii="Arial" w:hAnsi="Arial" w:cs="Arial"/>
          <w:iCs/>
          <w:sz w:val="20"/>
          <w:szCs w:val="20"/>
        </w:rPr>
        <w:t xml:space="preserve"> z </w:t>
      </w:r>
      <w:r w:rsidR="003A3E77">
        <w:rPr>
          <w:rFonts w:ascii="Arial" w:hAnsi="Arial" w:cs="Arial"/>
          <w:iCs/>
          <w:sz w:val="20"/>
          <w:szCs w:val="20"/>
        </w:rPr>
        <w:t>27</w:t>
      </w:r>
      <w:r w:rsidR="003A3E77" w:rsidRPr="00564B26">
        <w:rPr>
          <w:rFonts w:ascii="Arial" w:hAnsi="Arial" w:cs="Arial"/>
          <w:iCs/>
          <w:sz w:val="20"/>
          <w:szCs w:val="20"/>
        </w:rPr>
        <w:t>.</w:t>
      </w:r>
      <w:r w:rsidR="003A3E77">
        <w:rPr>
          <w:rFonts w:ascii="Arial" w:hAnsi="Arial" w:cs="Arial"/>
          <w:iCs/>
          <w:sz w:val="20"/>
          <w:szCs w:val="20"/>
        </w:rPr>
        <w:t>1</w:t>
      </w:r>
      <w:r w:rsidR="003A3E77" w:rsidRPr="00564B26">
        <w:rPr>
          <w:rFonts w:ascii="Arial" w:hAnsi="Arial" w:cs="Arial"/>
          <w:iCs/>
          <w:sz w:val="20"/>
          <w:szCs w:val="20"/>
        </w:rPr>
        <w:t>.20</w:t>
      </w:r>
      <w:r w:rsidR="003A3E77">
        <w:rPr>
          <w:rFonts w:ascii="Arial" w:hAnsi="Arial" w:cs="Arial"/>
          <w:iCs/>
          <w:sz w:val="20"/>
          <w:szCs w:val="20"/>
        </w:rPr>
        <w:t>25</w:t>
      </w:r>
      <w:r w:rsidR="003A3E77" w:rsidRPr="00564B26">
        <w:rPr>
          <w:rFonts w:ascii="Arial" w:hAnsi="Arial" w:cs="Arial"/>
          <w:iCs/>
          <w:sz w:val="20"/>
          <w:szCs w:val="20"/>
        </w:rPr>
        <w:t>, účinné od 1.</w:t>
      </w:r>
      <w:r w:rsidR="003A3E77">
        <w:rPr>
          <w:rFonts w:ascii="Arial" w:hAnsi="Arial" w:cs="Arial"/>
          <w:iCs/>
          <w:sz w:val="20"/>
          <w:szCs w:val="20"/>
        </w:rPr>
        <w:t>2</w:t>
      </w:r>
      <w:r w:rsidR="003A3E77" w:rsidRPr="00564B26">
        <w:rPr>
          <w:rFonts w:ascii="Arial" w:hAnsi="Arial" w:cs="Arial"/>
          <w:iCs/>
          <w:sz w:val="20"/>
          <w:szCs w:val="20"/>
        </w:rPr>
        <w:t>.20</w:t>
      </w:r>
      <w:r w:rsidR="003A3E77">
        <w:rPr>
          <w:rFonts w:ascii="Arial" w:hAnsi="Arial" w:cs="Arial"/>
          <w:iCs/>
          <w:sz w:val="20"/>
          <w:szCs w:val="20"/>
        </w:rPr>
        <w:t>25</w:t>
      </w:r>
      <w:r w:rsidR="003A3E77" w:rsidRPr="00564B26">
        <w:rPr>
          <w:rFonts w:ascii="Arial" w:hAnsi="Arial" w:cs="Arial"/>
          <w:iCs/>
          <w:sz w:val="20"/>
          <w:szCs w:val="20"/>
        </w:rPr>
        <w:t xml:space="preserve"> a zákonem č. 134/2016 Sb. o zadávání veřejných zakázek k podání nabídky na provedení zakázky malého rozsahu, která není zadávána v podmínkách zákona č. 134/2016 Sb. o zadávání veřejných zakázek</w:t>
      </w:r>
      <w:r w:rsidR="003A3E77" w:rsidRPr="00564B26">
        <w:rPr>
          <w:rFonts w:ascii="Arial" w:hAnsi="Arial" w:cs="Arial"/>
          <w:sz w:val="20"/>
          <w:szCs w:val="20"/>
        </w:rPr>
        <w:t>:</w:t>
      </w:r>
    </w:p>
    <w:p w14:paraId="386897AE" w14:textId="05513230" w:rsidR="00671BFF" w:rsidRDefault="00671BFF" w:rsidP="003A3E77">
      <w:pPr>
        <w:autoSpaceDE w:val="0"/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</w:rPr>
      </w:pPr>
    </w:p>
    <w:p w14:paraId="752640E2" w14:textId="77777777" w:rsidR="0047530B" w:rsidRPr="007D260B" w:rsidRDefault="0047530B" w:rsidP="0047530B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60B">
        <w:rPr>
          <w:rFonts w:ascii="Arial" w:hAnsi="Arial" w:cs="Arial"/>
          <w:b/>
          <w:sz w:val="24"/>
          <w:szCs w:val="24"/>
        </w:rPr>
        <w:t>(Název veřejné zakázky)</w:t>
      </w:r>
    </w:p>
    <w:p w14:paraId="1953130E" w14:textId="77777777" w:rsidR="0058553F" w:rsidRDefault="0058553F" w:rsidP="0047530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8553F">
        <w:rPr>
          <w:rFonts w:ascii="Arial" w:hAnsi="Arial" w:cs="Arial"/>
          <w:b/>
          <w:bCs/>
          <w:sz w:val="32"/>
          <w:szCs w:val="32"/>
        </w:rPr>
        <w:t>„Úklid Penzionu ve věži</w:t>
      </w:r>
    </w:p>
    <w:p w14:paraId="33D2ECA0" w14:textId="46EB49CF" w:rsidR="0058553F" w:rsidRDefault="00B80F50" w:rsidP="0047530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</w:t>
      </w:r>
    </w:p>
    <w:p w14:paraId="12514FAD" w14:textId="0BBD6B31" w:rsidR="00D03A51" w:rsidRDefault="0058553F" w:rsidP="0047530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Pr="0058553F">
        <w:rPr>
          <w:rFonts w:ascii="Arial" w:hAnsi="Arial" w:cs="Arial"/>
          <w:b/>
          <w:bCs/>
          <w:sz w:val="32"/>
          <w:szCs w:val="32"/>
        </w:rPr>
        <w:t>portovní haly</w:t>
      </w:r>
      <w:r w:rsidR="00F01711">
        <w:rPr>
          <w:rFonts w:ascii="Arial" w:hAnsi="Arial" w:cs="Arial"/>
          <w:b/>
          <w:bCs/>
          <w:sz w:val="32"/>
          <w:szCs w:val="32"/>
        </w:rPr>
        <w:t xml:space="preserve"> Bospor</w:t>
      </w:r>
      <w:r w:rsidR="00D03A51">
        <w:rPr>
          <w:rFonts w:ascii="Arial" w:hAnsi="Arial" w:cs="Arial"/>
          <w:b/>
          <w:bCs/>
          <w:sz w:val="32"/>
          <w:szCs w:val="32"/>
        </w:rPr>
        <w:t xml:space="preserve">, </w:t>
      </w:r>
    </w:p>
    <w:p w14:paraId="69D48031" w14:textId="47470CA8" w:rsidR="00B51D6F" w:rsidRDefault="00D03A51" w:rsidP="0047530B">
      <w:pPr>
        <w:autoSpaceDE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2026</w:t>
      </w:r>
      <w:r w:rsidR="00F01711">
        <w:rPr>
          <w:rFonts w:ascii="Arial" w:hAnsi="Arial" w:cs="Arial"/>
          <w:b/>
          <w:bCs/>
          <w:sz w:val="32"/>
          <w:szCs w:val="32"/>
        </w:rPr>
        <w:t>“</w:t>
      </w:r>
    </w:p>
    <w:p w14:paraId="5B13C3EE" w14:textId="77777777" w:rsidR="0058553F" w:rsidRDefault="0058553F" w:rsidP="0047530B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661C81F2" w14:textId="242C85BF" w:rsidR="0047530B" w:rsidRPr="007D260B" w:rsidRDefault="0047530B" w:rsidP="0047530B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7D260B">
        <w:rPr>
          <w:rFonts w:ascii="Arial" w:hAnsi="Arial" w:cs="Arial"/>
          <w:b/>
          <w:i/>
          <w:sz w:val="28"/>
          <w:szCs w:val="28"/>
          <w:u w:val="single"/>
        </w:rPr>
        <w:t>ZADÁVACÍ DOKUMENTACE</w:t>
      </w:r>
    </w:p>
    <w:p w14:paraId="6EB213DA" w14:textId="77777777" w:rsidR="0047530B" w:rsidRDefault="0047530B" w:rsidP="0047530B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40B08476" w14:textId="77777777" w:rsidR="0047530B" w:rsidRPr="007D260B" w:rsidRDefault="0047530B" w:rsidP="0047530B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1. IDENTIFIKAČNI ÚDAJE ZADAVATELE</w:t>
      </w:r>
      <w:r w:rsidRPr="007D260B">
        <w:rPr>
          <w:rFonts w:ascii="Arial" w:hAnsi="Arial" w:cs="Arial"/>
          <w:b/>
        </w:rPr>
        <w:br/>
      </w:r>
    </w:p>
    <w:p w14:paraId="0FBED746" w14:textId="77777777" w:rsidR="00B87A28" w:rsidRDefault="00181088" w:rsidP="0018108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Název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="00B87A28" w:rsidRPr="00B87A28">
        <w:rPr>
          <w:rFonts w:ascii="Arial" w:hAnsi="Arial" w:cs="Arial"/>
          <w:sz w:val="20"/>
          <w:szCs w:val="20"/>
        </w:rPr>
        <w:t>BOSPOR spol. s r.o.</w:t>
      </w:r>
    </w:p>
    <w:p w14:paraId="1A594252" w14:textId="173C8106" w:rsidR="00181088" w:rsidRPr="007D260B" w:rsidRDefault="00181088" w:rsidP="0018108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Adresa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="00B87A28" w:rsidRPr="00B87A28">
        <w:rPr>
          <w:rFonts w:ascii="Arial" w:hAnsi="Arial" w:cs="Arial"/>
          <w:sz w:val="20"/>
          <w:szCs w:val="20"/>
        </w:rPr>
        <w:t>Koperníkova 1174, Nový Bohumín, 735 81 Bohumín</w:t>
      </w:r>
    </w:p>
    <w:p w14:paraId="6D51F218" w14:textId="3872CD89" w:rsidR="00181088" w:rsidRPr="007D260B" w:rsidRDefault="00181088" w:rsidP="0018108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IČ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="00B87A28" w:rsidRPr="00B87A28">
        <w:rPr>
          <w:rFonts w:ascii="Arial" w:hAnsi="Arial" w:cs="Arial"/>
          <w:sz w:val="20"/>
          <w:szCs w:val="20"/>
        </w:rPr>
        <w:t>268</w:t>
      </w:r>
      <w:r w:rsidR="00B87A28">
        <w:rPr>
          <w:rFonts w:ascii="Arial" w:hAnsi="Arial" w:cs="Arial"/>
          <w:sz w:val="20"/>
          <w:szCs w:val="20"/>
        </w:rPr>
        <w:t xml:space="preserve"> </w:t>
      </w:r>
      <w:r w:rsidR="00B87A28" w:rsidRPr="00B87A28">
        <w:rPr>
          <w:rFonts w:ascii="Arial" w:hAnsi="Arial" w:cs="Arial"/>
          <w:sz w:val="20"/>
          <w:szCs w:val="20"/>
        </w:rPr>
        <w:t>15</w:t>
      </w:r>
      <w:r w:rsidR="00B87A28">
        <w:rPr>
          <w:rFonts w:ascii="Arial" w:hAnsi="Arial" w:cs="Arial"/>
          <w:sz w:val="20"/>
          <w:szCs w:val="20"/>
        </w:rPr>
        <w:t xml:space="preserve"> </w:t>
      </w:r>
      <w:r w:rsidR="00B87A28" w:rsidRPr="00B87A28">
        <w:rPr>
          <w:rFonts w:ascii="Arial" w:hAnsi="Arial" w:cs="Arial"/>
          <w:sz w:val="20"/>
          <w:szCs w:val="20"/>
        </w:rPr>
        <w:t>982</w:t>
      </w:r>
    </w:p>
    <w:p w14:paraId="1B7171E3" w14:textId="7B33373E" w:rsidR="00181088" w:rsidRDefault="00181088" w:rsidP="0028640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Oprávněná osoba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="0028640A" w:rsidRPr="0028640A">
        <w:rPr>
          <w:rFonts w:ascii="Arial" w:hAnsi="Arial" w:cs="Arial"/>
          <w:sz w:val="20"/>
          <w:szCs w:val="20"/>
        </w:rPr>
        <w:t xml:space="preserve">Ing. Jan </w:t>
      </w:r>
      <w:r w:rsidR="0028640A">
        <w:rPr>
          <w:rFonts w:ascii="Arial" w:hAnsi="Arial" w:cs="Arial"/>
          <w:sz w:val="20"/>
          <w:szCs w:val="20"/>
        </w:rPr>
        <w:t>R</w:t>
      </w:r>
      <w:r w:rsidR="0028640A" w:rsidRPr="0028640A">
        <w:rPr>
          <w:rFonts w:ascii="Arial" w:hAnsi="Arial" w:cs="Arial"/>
          <w:sz w:val="20"/>
          <w:szCs w:val="20"/>
        </w:rPr>
        <w:t>esler</w:t>
      </w:r>
      <w:r w:rsidR="0028640A">
        <w:rPr>
          <w:rFonts w:ascii="Arial" w:hAnsi="Arial" w:cs="Arial"/>
          <w:sz w:val="20"/>
          <w:szCs w:val="20"/>
        </w:rPr>
        <w:t>, jednatel</w:t>
      </w:r>
    </w:p>
    <w:p w14:paraId="7A995EDB" w14:textId="20D1FDFA" w:rsidR="005729E5" w:rsidRPr="007D260B" w:rsidRDefault="005729E5" w:rsidP="0028640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Marek </w:t>
      </w:r>
      <w:proofErr w:type="spellStart"/>
      <w:r>
        <w:rPr>
          <w:rFonts w:ascii="Arial" w:hAnsi="Arial" w:cs="Arial"/>
          <w:sz w:val="20"/>
          <w:szCs w:val="20"/>
        </w:rPr>
        <w:t>Pieklo</w:t>
      </w:r>
      <w:proofErr w:type="spellEnd"/>
      <w:r>
        <w:rPr>
          <w:rFonts w:ascii="Arial" w:hAnsi="Arial" w:cs="Arial"/>
          <w:sz w:val="20"/>
          <w:szCs w:val="20"/>
        </w:rPr>
        <w:t>, jednatel</w:t>
      </w:r>
    </w:p>
    <w:p w14:paraId="6A2AC683" w14:textId="4E3C2812" w:rsidR="00181088" w:rsidRPr="007D260B" w:rsidRDefault="00181088" w:rsidP="0018108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Kontaktní osoba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="0028640A" w:rsidRPr="0028640A">
        <w:rPr>
          <w:rFonts w:ascii="Arial" w:hAnsi="Arial" w:cs="Arial"/>
          <w:sz w:val="20"/>
          <w:szCs w:val="20"/>
        </w:rPr>
        <w:t xml:space="preserve">Ing. Jan </w:t>
      </w:r>
      <w:r w:rsidR="0028640A">
        <w:rPr>
          <w:rFonts w:ascii="Arial" w:hAnsi="Arial" w:cs="Arial"/>
          <w:sz w:val="20"/>
          <w:szCs w:val="20"/>
        </w:rPr>
        <w:t>R</w:t>
      </w:r>
      <w:r w:rsidR="0028640A" w:rsidRPr="0028640A">
        <w:rPr>
          <w:rFonts w:ascii="Arial" w:hAnsi="Arial" w:cs="Arial"/>
          <w:sz w:val="20"/>
          <w:szCs w:val="20"/>
        </w:rPr>
        <w:t>esler</w:t>
      </w:r>
      <w:r w:rsidR="0028640A">
        <w:rPr>
          <w:rFonts w:ascii="Arial" w:hAnsi="Arial" w:cs="Arial"/>
          <w:sz w:val="20"/>
          <w:szCs w:val="20"/>
        </w:rPr>
        <w:t>, jednatel</w:t>
      </w:r>
    </w:p>
    <w:p w14:paraId="060E8083" w14:textId="78FE2EA0" w:rsidR="00181088" w:rsidRPr="007D260B" w:rsidRDefault="00181088" w:rsidP="0018108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Telefon: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="00E4328C" w:rsidRPr="00E4328C">
        <w:rPr>
          <w:rFonts w:ascii="Arial" w:hAnsi="Arial" w:cs="Arial"/>
          <w:sz w:val="20"/>
          <w:szCs w:val="20"/>
        </w:rPr>
        <w:t>596 016 531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</w:p>
    <w:p w14:paraId="7564CACC" w14:textId="0F973AB1" w:rsidR="00181088" w:rsidRPr="007D260B" w:rsidRDefault="00181088" w:rsidP="0018108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E-mail: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="00E4328C" w:rsidRPr="00E4328C">
        <w:rPr>
          <w:rFonts w:ascii="Arial" w:hAnsi="Arial" w:cs="Arial"/>
          <w:sz w:val="20"/>
          <w:szCs w:val="20"/>
        </w:rPr>
        <w:t>resler.jan@bospor.info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</w:p>
    <w:p w14:paraId="5DF80123" w14:textId="6CB803E0" w:rsidR="00671BFF" w:rsidRPr="00B32ED7" w:rsidRDefault="00181088" w:rsidP="001810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7D260B">
        <w:rPr>
          <w:rFonts w:ascii="Arial" w:hAnsi="Arial" w:cs="Arial"/>
          <w:sz w:val="20"/>
          <w:szCs w:val="20"/>
        </w:rPr>
        <w:t xml:space="preserve">www: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="00E4328C" w:rsidRPr="00E4328C">
        <w:rPr>
          <w:rFonts w:ascii="Arial" w:hAnsi="Arial" w:cs="Arial"/>
          <w:sz w:val="20"/>
          <w:szCs w:val="20"/>
        </w:rPr>
        <w:t>www.bospor.info</w:t>
      </w:r>
      <w:r w:rsidRPr="007D260B">
        <w:rPr>
          <w:rFonts w:ascii="Arial" w:hAnsi="Arial" w:cs="Arial"/>
        </w:rPr>
        <w:br/>
      </w:r>
    </w:p>
    <w:p w14:paraId="7FA42484" w14:textId="77777777" w:rsidR="00B51D6F" w:rsidRDefault="00B51D6F" w:rsidP="00671B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</w:rPr>
      </w:pPr>
    </w:p>
    <w:p w14:paraId="7E4134C3" w14:textId="77777777" w:rsidR="00B51D6F" w:rsidRPr="007D260B" w:rsidRDefault="00B51D6F" w:rsidP="00B51D6F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2. DRUH A PŘEDMĚT ZAKÁZKY</w:t>
      </w:r>
      <w:r w:rsidRPr="007D260B">
        <w:rPr>
          <w:rFonts w:ascii="Arial" w:hAnsi="Arial" w:cs="Arial"/>
          <w:b/>
        </w:rPr>
        <w:br/>
      </w:r>
    </w:p>
    <w:p w14:paraId="73667280" w14:textId="510125B8" w:rsidR="00B33A00" w:rsidRPr="007D260B" w:rsidRDefault="00B51D6F" w:rsidP="00B33A0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  <w:u w:val="single"/>
        </w:rPr>
        <w:t>Druh:</w:t>
      </w:r>
      <w:r w:rsidRPr="007D260B">
        <w:rPr>
          <w:rFonts w:ascii="Arial" w:hAnsi="Arial" w:cs="Arial"/>
          <w:bCs/>
          <w:sz w:val="20"/>
          <w:szCs w:val="20"/>
        </w:rPr>
        <w:t xml:space="preserve"> </w:t>
      </w:r>
      <w:r w:rsidR="00B33A00" w:rsidRPr="007D260B">
        <w:rPr>
          <w:rFonts w:ascii="Arial" w:hAnsi="Arial" w:cs="Arial"/>
          <w:bCs/>
          <w:sz w:val="20"/>
          <w:szCs w:val="20"/>
        </w:rPr>
        <w:t xml:space="preserve">ve vztahu k zákonu se jedná </w:t>
      </w:r>
      <w:r w:rsidR="00B33A00" w:rsidRPr="007D260B">
        <w:rPr>
          <w:rFonts w:ascii="Arial" w:hAnsi="Arial" w:cs="Arial"/>
          <w:sz w:val="20"/>
          <w:szCs w:val="20"/>
        </w:rPr>
        <w:t xml:space="preserve">veřejnou zakázku na </w:t>
      </w:r>
      <w:r w:rsidR="00C3157E">
        <w:rPr>
          <w:rFonts w:ascii="Arial" w:hAnsi="Arial" w:cs="Arial"/>
          <w:sz w:val="20"/>
          <w:szCs w:val="20"/>
        </w:rPr>
        <w:t xml:space="preserve">služby prováděné na základě Smlouvy o </w:t>
      </w:r>
      <w:r w:rsidR="00FE2A79">
        <w:rPr>
          <w:rFonts w:ascii="Arial" w:hAnsi="Arial" w:cs="Arial"/>
          <w:sz w:val="20"/>
          <w:szCs w:val="20"/>
        </w:rPr>
        <w:t>poskytování služeb</w:t>
      </w:r>
      <w:r w:rsidR="00B33A00" w:rsidRPr="007D260B">
        <w:rPr>
          <w:rFonts w:ascii="Arial" w:hAnsi="Arial" w:cs="Arial"/>
          <w:sz w:val="20"/>
          <w:szCs w:val="20"/>
        </w:rPr>
        <w:t xml:space="preserve">, zadanou v souladu s čl. IV., oddíl 4 směrnice pro zadávání veřejných zakázek v podmínkách města Bohumín č. </w:t>
      </w:r>
      <w:r w:rsidR="00B33A00">
        <w:rPr>
          <w:rFonts w:ascii="Arial" w:hAnsi="Arial" w:cs="Arial"/>
          <w:sz w:val="20"/>
          <w:szCs w:val="20"/>
        </w:rPr>
        <w:t>2025-1</w:t>
      </w:r>
      <w:r w:rsidR="00B33A00" w:rsidRPr="007D260B">
        <w:rPr>
          <w:rFonts w:ascii="Arial" w:hAnsi="Arial" w:cs="Arial"/>
          <w:sz w:val="20"/>
          <w:szCs w:val="20"/>
        </w:rPr>
        <w:t xml:space="preserve"> z </w:t>
      </w:r>
      <w:r w:rsidR="00B33A00">
        <w:rPr>
          <w:rFonts w:ascii="Arial" w:hAnsi="Arial" w:cs="Arial"/>
          <w:sz w:val="20"/>
          <w:szCs w:val="20"/>
        </w:rPr>
        <w:t>27</w:t>
      </w:r>
      <w:r w:rsidR="00B33A00" w:rsidRPr="007D260B">
        <w:rPr>
          <w:rFonts w:ascii="Arial" w:hAnsi="Arial" w:cs="Arial"/>
          <w:sz w:val="20"/>
          <w:szCs w:val="20"/>
        </w:rPr>
        <w:t>.</w:t>
      </w:r>
      <w:r w:rsidR="00B33A00">
        <w:rPr>
          <w:rFonts w:ascii="Arial" w:hAnsi="Arial" w:cs="Arial"/>
          <w:sz w:val="20"/>
          <w:szCs w:val="20"/>
        </w:rPr>
        <w:t>01</w:t>
      </w:r>
      <w:r w:rsidR="00B33A00" w:rsidRPr="007D260B">
        <w:rPr>
          <w:rFonts w:ascii="Arial" w:hAnsi="Arial" w:cs="Arial"/>
          <w:sz w:val="20"/>
          <w:szCs w:val="20"/>
        </w:rPr>
        <w:t>.20</w:t>
      </w:r>
      <w:r w:rsidR="00B33A00">
        <w:rPr>
          <w:rFonts w:ascii="Arial" w:hAnsi="Arial" w:cs="Arial"/>
          <w:sz w:val="20"/>
          <w:szCs w:val="20"/>
        </w:rPr>
        <w:t>25</w:t>
      </w:r>
      <w:r w:rsidR="00B33A00" w:rsidRPr="007D260B">
        <w:rPr>
          <w:rFonts w:ascii="Arial" w:hAnsi="Arial" w:cs="Arial"/>
          <w:sz w:val="20"/>
          <w:szCs w:val="20"/>
        </w:rPr>
        <w:t>, účinné od 1.</w:t>
      </w:r>
      <w:r w:rsidR="00B33A00">
        <w:rPr>
          <w:rFonts w:ascii="Arial" w:hAnsi="Arial" w:cs="Arial"/>
          <w:sz w:val="20"/>
          <w:szCs w:val="20"/>
        </w:rPr>
        <w:t>2</w:t>
      </w:r>
      <w:r w:rsidR="00B33A00" w:rsidRPr="007D260B">
        <w:rPr>
          <w:rFonts w:ascii="Arial" w:hAnsi="Arial" w:cs="Arial"/>
          <w:sz w:val="20"/>
          <w:szCs w:val="20"/>
        </w:rPr>
        <w:t>.20</w:t>
      </w:r>
      <w:r w:rsidR="00B33A00">
        <w:rPr>
          <w:rFonts w:ascii="Arial" w:hAnsi="Arial" w:cs="Arial"/>
          <w:sz w:val="20"/>
          <w:szCs w:val="20"/>
        </w:rPr>
        <w:t>25</w:t>
      </w:r>
      <w:r w:rsidR="00B33A00" w:rsidRPr="007D260B">
        <w:rPr>
          <w:rFonts w:ascii="Arial" w:hAnsi="Arial" w:cs="Arial"/>
          <w:sz w:val="20"/>
          <w:szCs w:val="20"/>
        </w:rPr>
        <w:t xml:space="preserve"> a zákonem č. 134/2016 Sb. o zadávání veřejných zakázek k podání nabídky na provedení zakázky malého rozsahu, která není zadávána v podmínkách zákona č. 134/2016 Sb. o zadávání veřejných zakázek</w:t>
      </w:r>
    </w:p>
    <w:p w14:paraId="39CB3AC5" w14:textId="3C438F43" w:rsidR="00403A7C" w:rsidRPr="00403A7C" w:rsidRDefault="00403A7C" w:rsidP="00403A7C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03A7C">
        <w:rPr>
          <w:rFonts w:ascii="Arial" w:hAnsi="Arial" w:cs="Arial"/>
          <w:bCs/>
          <w:sz w:val="20"/>
          <w:szCs w:val="20"/>
        </w:rPr>
        <w:t xml:space="preserve">Při zadání veřejné zakázky malého rozsahu tedy není Zadavatel povinen použít ustanovení zákona č. 134/2016 Sb., o veřejných zakázkách ve znění pozdějších předpisů (dále jen „zákon“). Pokud se dále v textu vyskytne odkaz na zákon nebo jsou použity zákonné pojmy, jde jen o podpůrný krok a Zadavatel se bude citovanými ustanoveními zákona nebo pojmy řídit pouze přiměřeně. </w:t>
      </w:r>
    </w:p>
    <w:p w14:paraId="7DCFD223" w14:textId="449A66EA" w:rsidR="00B51D6F" w:rsidRDefault="00403A7C" w:rsidP="00403A7C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03A7C">
        <w:rPr>
          <w:rFonts w:ascii="Arial" w:hAnsi="Arial" w:cs="Arial"/>
          <w:bCs/>
          <w:sz w:val="20"/>
          <w:szCs w:val="20"/>
        </w:rPr>
        <w:t>Zadavatel současně upozorňuje, že zadávací dokumentace je souhrnem požadavků zadavatele, a nikoliv souhrnem veškerých požadavků vyplývajících z obecně platných norem, které se týkají předmětu zakázky, neboť jsou obecně závazné. Účastník se tak musí při zpracování své nabídky vždy řídit nejen požadavky obsaženými v zadávací dokumentaci, ale též ustanoveními příslušných obecně závazných právních norem.</w:t>
      </w:r>
    </w:p>
    <w:p w14:paraId="36AF5FEB" w14:textId="77777777" w:rsidR="00403A7C" w:rsidRPr="007D260B" w:rsidRDefault="00403A7C" w:rsidP="00403A7C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159A1E" w14:textId="29F9F6E0" w:rsidR="00B02F27" w:rsidRDefault="00B02F27" w:rsidP="00B02F2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  <w:u w:val="single"/>
        </w:rPr>
        <w:t>Předmět:</w:t>
      </w:r>
      <w:r w:rsidRPr="007D260B">
        <w:rPr>
          <w:rFonts w:ascii="Arial" w:hAnsi="Arial" w:cs="Arial"/>
          <w:sz w:val="20"/>
          <w:szCs w:val="20"/>
        </w:rPr>
        <w:t xml:space="preserve"> Předmětem veřejné zakázky </w:t>
      </w:r>
      <w:r>
        <w:rPr>
          <w:rFonts w:ascii="Arial" w:hAnsi="Arial" w:cs="Arial"/>
          <w:sz w:val="20"/>
          <w:szCs w:val="20"/>
        </w:rPr>
        <w:t>je provádění komplexních úklidových a související služeb v ubytovacím zařízení Penzion ve věži</w:t>
      </w:r>
      <w:r w:rsidR="00BA22C6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sportovní hale Bospor.</w:t>
      </w:r>
    </w:p>
    <w:p w14:paraId="07C658D4" w14:textId="77777777" w:rsidR="00B02F27" w:rsidRDefault="00B02F27" w:rsidP="00B02F2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4A6E18" w14:textId="77777777" w:rsidR="00B02F27" w:rsidRDefault="00B02F27" w:rsidP="00B02F2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CPV: </w:t>
      </w:r>
      <w:r w:rsidRPr="001751EA">
        <w:rPr>
          <w:rFonts w:ascii="Arial" w:hAnsi="Arial" w:cs="Arial"/>
          <w:b/>
          <w:bCs/>
          <w:sz w:val="20"/>
          <w:szCs w:val="20"/>
        </w:rPr>
        <w:t>90910000-9</w:t>
      </w:r>
      <w:r w:rsidRPr="001751EA">
        <w:rPr>
          <w:rFonts w:ascii="Arial" w:hAnsi="Arial" w:cs="Arial"/>
          <w:sz w:val="20"/>
          <w:szCs w:val="20"/>
        </w:rPr>
        <w:t xml:space="preserve"> („Úklidové a čisticí služby“)</w:t>
      </w:r>
      <w:r>
        <w:rPr>
          <w:rFonts w:ascii="Arial" w:hAnsi="Arial" w:cs="Arial"/>
          <w:sz w:val="20"/>
          <w:szCs w:val="20"/>
        </w:rPr>
        <w:t xml:space="preserve">, </w:t>
      </w:r>
      <w:r w:rsidRPr="00427EB7">
        <w:rPr>
          <w:rFonts w:ascii="Arial" w:hAnsi="Arial" w:cs="Arial"/>
          <w:b/>
          <w:bCs/>
          <w:sz w:val="20"/>
          <w:szCs w:val="20"/>
        </w:rPr>
        <w:t xml:space="preserve">90911100-7 </w:t>
      </w:r>
      <w:r w:rsidRPr="00427EB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„</w:t>
      </w:r>
      <w:r w:rsidRPr="00427EB7">
        <w:rPr>
          <w:rFonts w:ascii="Arial" w:hAnsi="Arial" w:cs="Arial"/>
          <w:sz w:val="20"/>
          <w:szCs w:val="20"/>
        </w:rPr>
        <w:t>Úklid v ubytovacích zařízeních</w:t>
      </w:r>
      <w:r>
        <w:rPr>
          <w:rFonts w:ascii="Arial" w:hAnsi="Arial" w:cs="Arial"/>
          <w:sz w:val="20"/>
          <w:szCs w:val="20"/>
        </w:rPr>
        <w:t>“)</w:t>
      </w:r>
    </w:p>
    <w:p w14:paraId="60BE43F0" w14:textId="77777777" w:rsidR="00B51D6F" w:rsidRDefault="00B51D6F" w:rsidP="00671BF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509421" w14:textId="18257A46" w:rsidR="00671BFF" w:rsidRPr="000A6382" w:rsidRDefault="000A6382" w:rsidP="00671B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0A6382">
        <w:rPr>
          <w:rFonts w:ascii="Arial" w:eastAsia="Times New Roman" w:hAnsi="Arial" w:cs="Arial"/>
          <w:b/>
          <w:bCs/>
        </w:rPr>
        <w:t xml:space="preserve">3. PŘEDMĚT A ROZSAH </w:t>
      </w:r>
      <w:r w:rsidR="005D0660">
        <w:rPr>
          <w:rFonts w:ascii="Arial" w:eastAsia="Times New Roman" w:hAnsi="Arial" w:cs="Arial"/>
          <w:b/>
          <w:bCs/>
        </w:rPr>
        <w:t>ZAKÁZKY</w:t>
      </w:r>
      <w:r w:rsidR="00B80F50">
        <w:rPr>
          <w:rFonts w:ascii="Arial" w:eastAsia="Times New Roman" w:hAnsi="Arial" w:cs="Arial"/>
          <w:b/>
          <w:bCs/>
        </w:rPr>
        <w:t>, DALŠÍ POŽADAVKY</w:t>
      </w:r>
    </w:p>
    <w:p w14:paraId="2EB54B90" w14:textId="6876E48E" w:rsidR="00BA22C6" w:rsidRPr="00F230E9" w:rsidRDefault="00F461AC" w:rsidP="00BA22C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Poskytovatel</w:t>
      </w:r>
      <w:r w:rsidR="00BA22C6" w:rsidRPr="005726B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poskytne</w:t>
      </w:r>
      <w:r w:rsidR="00BA22C6" w:rsidRPr="005726B4">
        <w:rPr>
          <w:rFonts w:ascii="Arial" w:eastAsia="Times New Roman" w:hAnsi="Arial" w:cs="Arial"/>
          <w:sz w:val="20"/>
          <w:szCs w:val="20"/>
        </w:rPr>
        <w:t xml:space="preserve"> na svůj náklad a nebezpečí pro </w:t>
      </w:r>
      <w:r w:rsidR="00BA22C6">
        <w:rPr>
          <w:rFonts w:ascii="Arial" w:eastAsia="Times New Roman" w:hAnsi="Arial" w:cs="Arial"/>
          <w:sz w:val="20"/>
          <w:szCs w:val="20"/>
        </w:rPr>
        <w:t>Zadavatele/</w:t>
      </w:r>
      <w:r w:rsidR="00BA22C6" w:rsidRPr="005726B4">
        <w:rPr>
          <w:rFonts w:ascii="Arial" w:eastAsia="Times New Roman" w:hAnsi="Arial" w:cs="Arial"/>
          <w:sz w:val="20"/>
          <w:szCs w:val="20"/>
        </w:rPr>
        <w:t>Objednatele</w:t>
      </w:r>
      <w:r>
        <w:rPr>
          <w:rFonts w:ascii="Arial" w:eastAsia="Times New Roman" w:hAnsi="Arial" w:cs="Arial"/>
          <w:sz w:val="20"/>
          <w:szCs w:val="20"/>
        </w:rPr>
        <w:t xml:space="preserve"> služby</w:t>
      </w:r>
      <w:r w:rsidR="00BA22C6" w:rsidRPr="005726B4">
        <w:rPr>
          <w:rFonts w:ascii="Arial" w:eastAsia="Times New Roman" w:hAnsi="Arial" w:cs="Arial"/>
          <w:sz w:val="20"/>
          <w:szCs w:val="20"/>
        </w:rPr>
        <w:t xml:space="preserve"> spočívající v</w:t>
      </w:r>
      <w:r w:rsidR="00BA22C6">
        <w:rPr>
          <w:rFonts w:ascii="Arial" w:eastAsia="Times New Roman" w:hAnsi="Arial" w:cs="Arial"/>
          <w:sz w:val="20"/>
          <w:szCs w:val="20"/>
        </w:rPr>
        <w:t> komplexním a pravidelném úklidu v objektu Penzion ve věži, budově pod adresou Koperníkova 1215, 735 81 Bohumín</w:t>
      </w:r>
      <w:r>
        <w:rPr>
          <w:rFonts w:ascii="Arial" w:eastAsia="Times New Roman" w:hAnsi="Arial" w:cs="Arial"/>
          <w:sz w:val="20"/>
          <w:szCs w:val="20"/>
        </w:rPr>
        <w:t xml:space="preserve"> a</w:t>
      </w:r>
      <w:r w:rsidR="00BA22C6">
        <w:rPr>
          <w:rFonts w:ascii="Arial" w:eastAsia="Times New Roman" w:hAnsi="Arial" w:cs="Arial"/>
          <w:sz w:val="20"/>
          <w:szCs w:val="20"/>
        </w:rPr>
        <w:t xml:space="preserve"> dále ve Sportovní hale Bospor, budově pod adresou </w:t>
      </w:r>
      <w:r w:rsidR="00BA22C6" w:rsidRPr="00F230E9">
        <w:rPr>
          <w:rFonts w:ascii="Arial" w:eastAsia="Times New Roman" w:hAnsi="Arial" w:cs="Arial"/>
          <w:sz w:val="20"/>
          <w:szCs w:val="20"/>
        </w:rPr>
        <w:t>Koperníkova 1222</w:t>
      </w:r>
      <w:r w:rsidR="00BA22C6">
        <w:rPr>
          <w:rFonts w:ascii="Arial" w:eastAsia="Times New Roman" w:hAnsi="Arial" w:cs="Arial"/>
          <w:sz w:val="20"/>
          <w:szCs w:val="20"/>
        </w:rPr>
        <w:t xml:space="preserve">, </w:t>
      </w:r>
      <w:r w:rsidR="00BA22C6" w:rsidRPr="00F230E9">
        <w:rPr>
          <w:rFonts w:ascii="Arial" w:eastAsia="Times New Roman" w:hAnsi="Arial" w:cs="Arial"/>
          <w:sz w:val="20"/>
          <w:szCs w:val="20"/>
        </w:rPr>
        <w:t>Bohumín</w:t>
      </w:r>
    </w:p>
    <w:p w14:paraId="7C2094B4" w14:textId="4FE7A349" w:rsidR="00BA22C6" w:rsidRDefault="00BA22C6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230E9">
        <w:rPr>
          <w:rFonts w:ascii="Arial" w:eastAsia="Times New Roman" w:hAnsi="Arial" w:cs="Arial"/>
          <w:sz w:val="20"/>
          <w:szCs w:val="20"/>
        </w:rPr>
        <w:t>73</w:t>
      </w:r>
      <w:r w:rsidR="00290B68">
        <w:rPr>
          <w:rFonts w:ascii="Arial" w:eastAsia="Times New Roman" w:hAnsi="Arial" w:cs="Arial"/>
          <w:sz w:val="20"/>
          <w:szCs w:val="20"/>
        </w:rPr>
        <w:t>5 81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FF48C9">
        <w:rPr>
          <w:rFonts w:ascii="Arial" w:eastAsia="Times New Roman" w:hAnsi="Arial" w:cs="Arial"/>
          <w:sz w:val="20"/>
          <w:szCs w:val="20"/>
        </w:rPr>
        <w:t>přičemž některé z úklidových prací budou prováděny denně, týdně, měsíčně nebo pouze několikrát ročně.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EFB2F03" w14:textId="0BEA163D" w:rsidR="003F2900" w:rsidRDefault="003F2900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Jedná </w:t>
      </w:r>
      <w:r w:rsidR="005A3DE9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 xml:space="preserve">e zejména o pravidelný úklid </w:t>
      </w:r>
      <w:r w:rsidR="00B95E9B">
        <w:rPr>
          <w:rFonts w:ascii="Arial" w:eastAsia="Times New Roman" w:hAnsi="Arial" w:cs="Arial"/>
          <w:sz w:val="20"/>
          <w:szCs w:val="20"/>
        </w:rPr>
        <w:t xml:space="preserve">v rozsahu a </w:t>
      </w:r>
      <w:r w:rsidR="000D3B1A">
        <w:rPr>
          <w:rFonts w:ascii="Arial" w:eastAsia="Times New Roman" w:hAnsi="Arial" w:cs="Arial"/>
          <w:sz w:val="20"/>
          <w:szCs w:val="20"/>
        </w:rPr>
        <w:t xml:space="preserve">četnosti dle níže uvedených příloh a rovněž mimořádný úklid po </w:t>
      </w:r>
      <w:r w:rsidR="005A3DE9">
        <w:rPr>
          <w:rFonts w:ascii="Arial" w:eastAsia="Times New Roman" w:hAnsi="Arial" w:cs="Arial"/>
          <w:sz w:val="20"/>
          <w:szCs w:val="20"/>
        </w:rPr>
        <w:t>sportovních a kulturních akcích, které se v prostorách několikrát ročně konají</w:t>
      </w:r>
    </w:p>
    <w:p w14:paraId="24EDF2C8" w14:textId="77777777" w:rsidR="005A3DE9" w:rsidRDefault="005A3DE9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3D36C460" w14:textId="5F626ADE" w:rsidR="00F36F4E" w:rsidRDefault="00921235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21235">
        <w:rPr>
          <w:rFonts w:ascii="Arial" w:eastAsia="Times New Roman" w:hAnsi="Arial" w:cs="Arial"/>
          <w:sz w:val="20"/>
          <w:szCs w:val="20"/>
        </w:rPr>
        <w:t xml:space="preserve">Úklid mimo běžný režim (např. po akci, havárie, generální úklid) </w:t>
      </w:r>
      <w:r>
        <w:rPr>
          <w:rFonts w:ascii="Arial" w:eastAsia="Times New Roman" w:hAnsi="Arial" w:cs="Arial"/>
          <w:sz w:val="20"/>
          <w:szCs w:val="20"/>
        </w:rPr>
        <w:t xml:space="preserve">bude prováděn za základě jednotlivých objednávek </w:t>
      </w:r>
      <w:r w:rsidRPr="00921235">
        <w:rPr>
          <w:rFonts w:ascii="Arial" w:eastAsia="Times New Roman" w:hAnsi="Arial" w:cs="Arial"/>
          <w:sz w:val="20"/>
          <w:szCs w:val="20"/>
        </w:rPr>
        <w:t xml:space="preserve">a </w:t>
      </w:r>
      <w:r w:rsidR="00F36F4E">
        <w:rPr>
          <w:rFonts w:ascii="Arial" w:eastAsia="Times New Roman" w:hAnsi="Arial" w:cs="Arial"/>
          <w:sz w:val="20"/>
          <w:szCs w:val="20"/>
        </w:rPr>
        <w:t>bude</w:t>
      </w:r>
      <w:r w:rsidR="00C471D8">
        <w:rPr>
          <w:rFonts w:ascii="Arial" w:eastAsia="Times New Roman" w:hAnsi="Arial" w:cs="Arial"/>
          <w:sz w:val="20"/>
          <w:szCs w:val="20"/>
        </w:rPr>
        <w:t xml:space="preserve"> hodnocen, </w:t>
      </w:r>
      <w:r w:rsidR="00F36F4E">
        <w:rPr>
          <w:rFonts w:ascii="Arial" w:eastAsia="Times New Roman" w:hAnsi="Arial" w:cs="Arial"/>
          <w:sz w:val="20"/>
          <w:szCs w:val="20"/>
        </w:rPr>
        <w:t xml:space="preserve">účtován </w:t>
      </w:r>
      <w:r w:rsidR="004C36E0">
        <w:rPr>
          <w:rFonts w:ascii="Arial" w:eastAsia="Times New Roman" w:hAnsi="Arial" w:cs="Arial"/>
          <w:sz w:val="20"/>
          <w:szCs w:val="20"/>
        </w:rPr>
        <w:t>a fakturován v „</w:t>
      </w:r>
      <w:proofErr w:type="spellStart"/>
      <w:r w:rsidR="004C36E0">
        <w:rPr>
          <w:rFonts w:ascii="Arial" w:eastAsia="Times New Roman" w:hAnsi="Arial" w:cs="Arial"/>
          <w:sz w:val="20"/>
          <w:szCs w:val="20"/>
        </w:rPr>
        <w:t>osobohodinách</w:t>
      </w:r>
      <w:proofErr w:type="spellEnd"/>
      <w:r w:rsidR="00786A16">
        <w:rPr>
          <w:rFonts w:ascii="Arial" w:eastAsia="Times New Roman" w:hAnsi="Arial" w:cs="Arial"/>
          <w:sz w:val="20"/>
          <w:szCs w:val="20"/>
        </w:rPr>
        <w:t>“.</w:t>
      </w:r>
    </w:p>
    <w:p w14:paraId="4A615CDA" w14:textId="77777777" w:rsidR="006B4448" w:rsidRDefault="006B4448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2D710A8A" w14:textId="3299CFC1" w:rsidR="006B4448" w:rsidRPr="006B4448" w:rsidRDefault="006B4448" w:rsidP="009C53C3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B4448">
        <w:rPr>
          <w:rFonts w:ascii="Arial" w:eastAsia="Times New Roman" w:hAnsi="Arial" w:cs="Arial"/>
          <w:sz w:val="20"/>
          <w:szCs w:val="20"/>
        </w:rPr>
        <w:t>Osobohodina</w:t>
      </w:r>
      <w:proofErr w:type="spellEnd"/>
      <w:r w:rsidRPr="006B4448">
        <w:rPr>
          <w:rFonts w:ascii="Arial" w:eastAsia="Times New Roman" w:hAnsi="Arial" w:cs="Arial"/>
          <w:sz w:val="20"/>
          <w:szCs w:val="20"/>
        </w:rPr>
        <w:t xml:space="preserve"> (OH) znamená 1 hodinu čisté pracovní doby odvedené jedním pracovníkem poskytovatele na místě plnění podle pokynů objednatele. Přestávky na jídlo a oddech dle § 88 zákoníku práce nejsou součástí </w:t>
      </w:r>
      <w:proofErr w:type="spellStart"/>
      <w:r w:rsidRPr="006B4448">
        <w:rPr>
          <w:rFonts w:ascii="Arial" w:eastAsia="Times New Roman" w:hAnsi="Arial" w:cs="Arial"/>
          <w:sz w:val="20"/>
          <w:szCs w:val="20"/>
        </w:rPr>
        <w:t>osobohodiny</w:t>
      </w:r>
      <w:proofErr w:type="spellEnd"/>
      <w:r w:rsidRPr="006B4448">
        <w:rPr>
          <w:rFonts w:ascii="Arial" w:eastAsia="Times New Roman" w:hAnsi="Arial" w:cs="Arial"/>
          <w:sz w:val="20"/>
          <w:szCs w:val="20"/>
        </w:rPr>
        <w:t xml:space="preserve"> a nezapočítávají se do účtované doby. Pracovní doba se pro tyto účely rozumí dobou, kdy je pracovník povinen konat práci, resp. je na pracovišti připraven k výkonu práce dle pokynů objednatele (§ 78 odst. 1 ZP)</w:t>
      </w:r>
    </w:p>
    <w:p w14:paraId="275C7BD3" w14:textId="627BB94E" w:rsidR="006B4448" w:rsidRDefault="006B4448" w:rsidP="006B4448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B4448">
        <w:rPr>
          <w:rFonts w:ascii="Arial" w:eastAsia="Times New Roman" w:hAnsi="Arial" w:cs="Arial"/>
          <w:sz w:val="20"/>
          <w:szCs w:val="20"/>
        </w:rPr>
        <w:t>Poskytovatel vede denní výkaz práce s uvedením od–do, místa a druhu úkonu; výkaz potvrzuje pověřený zástupce objednatele v den plnění. Účtování probíhá po 0,5 OH (minimální účtovatelná jednotka 1,0 OH, není-li níže uvedeno jinak). Cestovní čas a přestávky dle § 88 ZP se neúčtují, pokud objednatel předem písemně nenařídí jin</w:t>
      </w:r>
      <w:r w:rsidR="00CF5BAF">
        <w:rPr>
          <w:rFonts w:ascii="Arial" w:eastAsia="Times New Roman" w:hAnsi="Arial" w:cs="Arial"/>
          <w:sz w:val="20"/>
          <w:szCs w:val="20"/>
        </w:rPr>
        <w:t xml:space="preserve">ak. </w:t>
      </w:r>
    </w:p>
    <w:p w14:paraId="390AD544" w14:textId="77777777" w:rsidR="00F36F4E" w:rsidRDefault="00F36F4E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08F5B50E" w14:textId="6FA467A5" w:rsidR="00BA22C6" w:rsidRDefault="00BA22C6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Dodavatel bude při své činnosti používat </w:t>
      </w:r>
      <w:r w:rsidRPr="002A32E9">
        <w:rPr>
          <w:rFonts w:ascii="Arial" w:eastAsia="Times New Roman" w:hAnsi="Arial" w:cs="Arial"/>
          <w:sz w:val="20"/>
          <w:szCs w:val="20"/>
        </w:rPr>
        <w:t xml:space="preserve">úklidových a čistících pomůcek, zařízení a mycích prostředků </w:t>
      </w:r>
      <w:r>
        <w:rPr>
          <w:rFonts w:ascii="Arial" w:eastAsia="Times New Roman" w:hAnsi="Arial" w:cs="Arial"/>
          <w:sz w:val="20"/>
          <w:szCs w:val="20"/>
        </w:rPr>
        <w:t>poskytnutých</w:t>
      </w:r>
      <w:r w:rsidRPr="002A32E9">
        <w:rPr>
          <w:rFonts w:ascii="Arial" w:eastAsia="Times New Roman" w:hAnsi="Arial" w:cs="Arial"/>
          <w:sz w:val="20"/>
          <w:szCs w:val="20"/>
        </w:rPr>
        <w:t xml:space="preserve"> nebo</w:t>
      </w:r>
      <w:r>
        <w:rPr>
          <w:rFonts w:ascii="Arial" w:eastAsia="Times New Roman" w:hAnsi="Arial" w:cs="Arial"/>
          <w:sz w:val="20"/>
          <w:szCs w:val="20"/>
        </w:rPr>
        <w:t xml:space="preserve"> pořízených Objednatelem</w:t>
      </w:r>
      <w:r w:rsidRPr="002A32E9">
        <w:rPr>
          <w:rFonts w:ascii="Arial" w:eastAsia="Times New Roman" w:hAnsi="Arial" w:cs="Arial"/>
          <w:sz w:val="20"/>
          <w:szCs w:val="20"/>
        </w:rPr>
        <w:t xml:space="preserve"> (dále také též jako „úklidové a čisticí prostředky“)</w:t>
      </w:r>
      <w:r>
        <w:rPr>
          <w:rFonts w:ascii="Arial" w:eastAsia="Times New Roman" w:hAnsi="Arial" w:cs="Arial"/>
          <w:sz w:val="20"/>
          <w:szCs w:val="20"/>
        </w:rPr>
        <w:t xml:space="preserve">, pracovní a ochranné pomůcky zajišťuje na své náklady Dodavatel. </w:t>
      </w:r>
    </w:p>
    <w:p w14:paraId="595E07AB" w14:textId="77777777" w:rsidR="00290B68" w:rsidRDefault="00290B68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552F90B5" w14:textId="45CC6F81" w:rsidR="00BA22C6" w:rsidRDefault="00BA22C6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A48A8">
        <w:rPr>
          <w:rFonts w:ascii="Arial" w:eastAsia="Times New Roman" w:hAnsi="Arial" w:cs="Arial"/>
          <w:sz w:val="20"/>
          <w:szCs w:val="20"/>
        </w:rPr>
        <w:t>Bližší popis předmětu plnění</w:t>
      </w:r>
      <w:r>
        <w:rPr>
          <w:rFonts w:ascii="Arial" w:eastAsia="Times New Roman" w:hAnsi="Arial" w:cs="Arial"/>
          <w:sz w:val="20"/>
          <w:szCs w:val="20"/>
        </w:rPr>
        <w:t>, rozsahu a četnosti úklidu, jakož i další</w:t>
      </w:r>
      <w:r w:rsidRPr="003A48A8">
        <w:rPr>
          <w:rFonts w:ascii="Arial" w:eastAsia="Times New Roman" w:hAnsi="Arial" w:cs="Arial"/>
          <w:sz w:val="20"/>
          <w:szCs w:val="20"/>
        </w:rPr>
        <w:t xml:space="preserve"> požadavky zadavatele jsou uvedeny v Příloze č. </w:t>
      </w:r>
      <w:r>
        <w:rPr>
          <w:rFonts w:ascii="Arial" w:eastAsia="Times New Roman" w:hAnsi="Arial" w:cs="Arial"/>
          <w:sz w:val="20"/>
          <w:szCs w:val="20"/>
        </w:rPr>
        <w:t>4</w:t>
      </w:r>
      <w:r w:rsidRPr="003A48A8">
        <w:rPr>
          <w:rFonts w:ascii="Arial" w:eastAsia="Times New Roman" w:hAnsi="Arial" w:cs="Arial"/>
          <w:sz w:val="20"/>
          <w:szCs w:val="20"/>
        </w:rPr>
        <w:t xml:space="preserve"> – </w:t>
      </w:r>
      <w:r>
        <w:rPr>
          <w:rFonts w:ascii="Arial" w:eastAsia="Times New Roman" w:hAnsi="Arial" w:cs="Arial"/>
          <w:sz w:val="20"/>
          <w:szCs w:val="20"/>
        </w:rPr>
        <w:t>Seznam prostorů a ploch a frekvence úklidu penzionu</w:t>
      </w:r>
      <w:r w:rsidRPr="003A48A8">
        <w:rPr>
          <w:rFonts w:ascii="Arial" w:eastAsia="Times New Roman" w:hAnsi="Arial" w:cs="Arial"/>
          <w:sz w:val="20"/>
          <w:szCs w:val="20"/>
        </w:rPr>
        <w:t xml:space="preserve"> (dále jen „Příloha č. </w:t>
      </w:r>
      <w:r>
        <w:rPr>
          <w:rFonts w:ascii="Arial" w:eastAsia="Times New Roman" w:hAnsi="Arial" w:cs="Arial"/>
          <w:sz w:val="20"/>
          <w:szCs w:val="20"/>
        </w:rPr>
        <w:t>4</w:t>
      </w:r>
      <w:r w:rsidRPr="003A48A8">
        <w:rPr>
          <w:rFonts w:ascii="Arial" w:eastAsia="Times New Roman" w:hAnsi="Arial" w:cs="Arial"/>
          <w:sz w:val="20"/>
          <w:szCs w:val="20"/>
        </w:rPr>
        <w:t>“) této výzvy</w:t>
      </w:r>
      <w:r>
        <w:rPr>
          <w:rFonts w:ascii="Arial" w:eastAsia="Times New Roman" w:hAnsi="Arial" w:cs="Arial"/>
          <w:sz w:val="20"/>
          <w:szCs w:val="20"/>
        </w:rPr>
        <w:t xml:space="preserve"> a dále v Příloze č. 5 </w:t>
      </w:r>
      <w:r w:rsidR="009E4D17">
        <w:rPr>
          <w:rFonts w:ascii="Arial" w:eastAsia="Times New Roman" w:hAnsi="Arial" w:cs="Arial"/>
          <w:sz w:val="20"/>
          <w:szCs w:val="20"/>
        </w:rPr>
        <w:t>– Manuál úklidu SH</w:t>
      </w:r>
      <w:r w:rsidR="00634D02">
        <w:rPr>
          <w:rFonts w:ascii="Arial" w:eastAsia="Times New Roman" w:hAnsi="Arial" w:cs="Arial"/>
          <w:sz w:val="20"/>
          <w:szCs w:val="20"/>
        </w:rPr>
        <w:t xml:space="preserve"> a </w:t>
      </w:r>
      <w:r w:rsidR="00864D4A">
        <w:rPr>
          <w:rFonts w:ascii="Arial" w:eastAsia="Times New Roman" w:hAnsi="Arial" w:cs="Arial"/>
          <w:sz w:val="20"/>
          <w:szCs w:val="20"/>
        </w:rPr>
        <w:t>seznam prostorů SH</w:t>
      </w:r>
      <w:r w:rsidR="009E4D17">
        <w:rPr>
          <w:rFonts w:ascii="Arial" w:eastAsia="Times New Roman" w:hAnsi="Arial" w:cs="Arial"/>
          <w:sz w:val="20"/>
          <w:szCs w:val="20"/>
        </w:rPr>
        <w:t xml:space="preserve"> (</w:t>
      </w:r>
      <w:r w:rsidR="009E4D17" w:rsidRPr="003A48A8">
        <w:rPr>
          <w:rFonts w:ascii="Arial" w:eastAsia="Times New Roman" w:hAnsi="Arial" w:cs="Arial"/>
          <w:sz w:val="20"/>
          <w:szCs w:val="20"/>
        </w:rPr>
        <w:t xml:space="preserve">dále jen „Příloha č. </w:t>
      </w:r>
      <w:r w:rsidR="009E4D17">
        <w:rPr>
          <w:rFonts w:ascii="Arial" w:eastAsia="Times New Roman" w:hAnsi="Arial" w:cs="Arial"/>
          <w:sz w:val="20"/>
          <w:szCs w:val="20"/>
        </w:rPr>
        <w:t>5</w:t>
      </w:r>
      <w:r w:rsidR="009E4D17" w:rsidRPr="003A48A8">
        <w:rPr>
          <w:rFonts w:ascii="Arial" w:eastAsia="Times New Roman" w:hAnsi="Arial" w:cs="Arial"/>
          <w:sz w:val="20"/>
          <w:szCs w:val="20"/>
        </w:rPr>
        <w:t>“</w:t>
      </w:r>
      <w:r w:rsidR="00A2599C">
        <w:rPr>
          <w:rFonts w:ascii="Arial" w:eastAsia="Times New Roman" w:hAnsi="Arial" w:cs="Arial"/>
          <w:sz w:val="20"/>
          <w:szCs w:val="20"/>
        </w:rPr>
        <w:t xml:space="preserve">). </w:t>
      </w:r>
      <w:r w:rsidR="00290B6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CCF598E" w14:textId="77777777" w:rsidR="00BA22C6" w:rsidRDefault="00BA22C6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5261AC85" w14:textId="77777777" w:rsidR="00DA46C4" w:rsidRDefault="00DA46C4" w:rsidP="00DA46C4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D3F0F">
        <w:rPr>
          <w:rFonts w:ascii="Arial" w:hAnsi="Arial" w:cs="Arial"/>
          <w:sz w:val="20"/>
          <w:szCs w:val="20"/>
        </w:rPr>
        <w:t>Úklidové služby a práce musí být prováděny ve vysokém standardu a tak, aby výše uvedené prostory byly z hlediska čistoty a pořádku způsobilé ke každodennímu provozu a aby odpovídaly hygienickým normám. Dodavatel bude v souvislosti s plněním předmětu veřejné zakázky nakládat s odpady ekologickým způsobem a v souladu s aplikovatelnými právními předpisy.</w:t>
      </w:r>
    </w:p>
    <w:p w14:paraId="08244967" w14:textId="77777777" w:rsidR="00DA46C4" w:rsidRDefault="00DA46C4" w:rsidP="00DA46C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320BB26" w14:textId="740A1C54" w:rsidR="00DA46C4" w:rsidRDefault="00DA46C4" w:rsidP="00DA46C4">
      <w:pPr>
        <w:autoSpaceDE w:val="0"/>
        <w:spacing w:after="0" w:line="240" w:lineRule="auto"/>
        <w:rPr>
          <w:rFonts w:ascii="Arial" w:hAnsi="Arial" w:cs="Arial"/>
          <w:color w:val="7030A0"/>
          <w:sz w:val="20"/>
          <w:szCs w:val="20"/>
          <w:shd w:val="clear" w:color="auto" w:fill="FFFFFF"/>
        </w:rPr>
      </w:pPr>
      <w:r w:rsidRPr="005726B4">
        <w:rPr>
          <w:rFonts w:ascii="Arial" w:hAnsi="Arial" w:cs="Arial"/>
          <w:sz w:val="20"/>
          <w:szCs w:val="20"/>
        </w:rPr>
        <w:t>Zadávací dokumentace, v níž jsou podrobně vymezené smluvní podmínky a další nezbytné informace</w:t>
      </w:r>
      <w:r>
        <w:rPr>
          <w:rFonts w:ascii="Arial" w:hAnsi="Arial" w:cs="Arial"/>
          <w:sz w:val="20"/>
          <w:szCs w:val="20"/>
        </w:rPr>
        <w:t xml:space="preserve"> </w:t>
      </w:r>
      <w:r w:rsidRPr="005726B4">
        <w:rPr>
          <w:rFonts w:ascii="Arial" w:hAnsi="Arial" w:cs="Arial"/>
          <w:sz w:val="20"/>
          <w:szCs w:val="20"/>
        </w:rPr>
        <w:t xml:space="preserve">a podklady, je </w:t>
      </w:r>
      <w:r w:rsidR="003E286C" w:rsidRPr="003E286C">
        <w:rPr>
          <w:rFonts w:ascii="Arial" w:hAnsi="Arial" w:cs="Arial"/>
          <w:sz w:val="20"/>
          <w:szCs w:val="20"/>
        </w:rPr>
        <w:t>uveřejn</w:t>
      </w:r>
      <w:r w:rsidR="003E286C">
        <w:rPr>
          <w:rFonts w:ascii="Arial" w:hAnsi="Arial" w:cs="Arial"/>
          <w:sz w:val="20"/>
          <w:szCs w:val="20"/>
        </w:rPr>
        <w:t>ěna</w:t>
      </w:r>
      <w:r w:rsidR="003E286C" w:rsidRPr="003E286C">
        <w:rPr>
          <w:rFonts w:ascii="Arial" w:hAnsi="Arial" w:cs="Arial"/>
          <w:sz w:val="20"/>
          <w:szCs w:val="20"/>
        </w:rPr>
        <w:t xml:space="preserve"> na profilu zadavatele, uveřejněním se považuje za doručené všem</w:t>
      </w:r>
      <w:r>
        <w:rPr>
          <w:rFonts w:ascii="Arial" w:hAnsi="Arial" w:cs="Arial"/>
          <w:sz w:val="20"/>
          <w:szCs w:val="20"/>
        </w:rPr>
        <w:t xml:space="preserve"> - </w:t>
      </w:r>
      <w:hyperlink r:id="rId8" w:tgtFrame="_blank" w:history="1">
        <w:r w:rsidRPr="00260DC6">
          <w:rPr>
            <w:rFonts w:ascii="Arial" w:hAnsi="Arial" w:cs="Arial"/>
            <w:color w:val="7030A0"/>
            <w:sz w:val="20"/>
            <w:szCs w:val="20"/>
            <w:shd w:val="clear" w:color="auto" w:fill="FFFFFF"/>
          </w:rPr>
          <w:t>https://bohumin.ezak.cz/profile_display_5.html</w:t>
        </w:r>
      </w:hyperlink>
      <w:r w:rsidRPr="00260DC6">
        <w:rPr>
          <w:rFonts w:ascii="Arial" w:hAnsi="Arial" w:cs="Arial"/>
          <w:color w:val="7030A0"/>
          <w:sz w:val="20"/>
          <w:szCs w:val="20"/>
          <w:shd w:val="clear" w:color="auto" w:fill="FFFFFF"/>
        </w:rPr>
        <w:t xml:space="preserve"> </w:t>
      </w:r>
    </w:p>
    <w:p w14:paraId="720171C8" w14:textId="77777777" w:rsidR="00BA5897" w:rsidRDefault="00BA5897" w:rsidP="00DA46C4">
      <w:pPr>
        <w:autoSpaceDE w:val="0"/>
        <w:spacing w:after="0" w:line="240" w:lineRule="auto"/>
        <w:rPr>
          <w:rFonts w:ascii="Arial" w:hAnsi="Arial" w:cs="Arial"/>
          <w:color w:val="7030A0"/>
          <w:sz w:val="20"/>
          <w:szCs w:val="20"/>
          <w:shd w:val="clear" w:color="auto" w:fill="FFFFFF"/>
        </w:rPr>
      </w:pPr>
    </w:p>
    <w:p w14:paraId="3B6B0EA4" w14:textId="77777777" w:rsidR="00BA5897" w:rsidRPr="00260DC6" w:rsidRDefault="00BA5897" w:rsidP="00DA46C4">
      <w:pPr>
        <w:autoSpaceDE w:val="0"/>
        <w:spacing w:after="0" w:line="240" w:lineRule="auto"/>
        <w:rPr>
          <w:rFonts w:ascii="Arial" w:hAnsi="Arial" w:cs="Arial"/>
          <w:b/>
          <w:color w:val="7030A0"/>
          <w:sz w:val="20"/>
          <w:szCs w:val="20"/>
        </w:rPr>
      </w:pPr>
    </w:p>
    <w:p w14:paraId="4FAD3E6A" w14:textId="612165E8" w:rsidR="009D4714" w:rsidRPr="00DA46C4" w:rsidRDefault="009D4714" w:rsidP="00BA22C6">
      <w:pPr>
        <w:autoSpaceDE w:val="0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DA46C4">
        <w:rPr>
          <w:rFonts w:ascii="Arial" w:eastAsia="Times New Roman" w:hAnsi="Arial" w:cs="Arial"/>
          <w:b/>
          <w:bCs/>
          <w:sz w:val="20"/>
          <w:szCs w:val="20"/>
          <w:u w:val="single"/>
        </w:rPr>
        <w:t>Prohlídka místa plnění</w:t>
      </w:r>
    </w:p>
    <w:p w14:paraId="709CFDBC" w14:textId="77777777" w:rsidR="009D4714" w:rsidRDefault="009D4714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31955B00" w14:textId="02E6EF1E" w:rsidR="009D4714" w:rsidRDefault="009D4714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D4714">
        <w:rPr>
          <w:rFonts w:ascii="Arial" w:eastAsia="Times New Roman" w:hAnsi="Arial" w:cs="Arial"/>
          <w:sz w:val="20"/>
          <w:szCs w:val="20"/>
        </w:rPr>
        <w:t xml:space="preserve">Vzhledem k povaze výběrového řízení zadavatel umožní prohlídku místa plnění. Kontaktní osobou zadavatele pro prohlídku místa plnění </w:t>
      </w:r>
      <w:r w:rsidRPr="0066348D">
        <w:rPr>
          <w:rFonts w:ascii="Arial" w:eastAsia="Times New Roman" w:hAnsi="Arial" w:cs="Arial"/>
          <w:sz w:val="20"/>
          <w:szCs w:val="20"/>
        </w:rPr>
        <w:t xml:space="preserve">je </w:t>
      </w:r>
      <w:r w:rsidR="005277EB" w:rsidRPr="0066348D">
        <w:rPr>
          <w:rFonts w:ascii="Arial" w:eastAsia="Times New Roman" w:hAnsi="Arial" w:cs="Arial"/>
          <w:sz w:val="20"/>
          <w:szCs w:val="20"/>
        </w:rPr>
        <w:t>Ing. Jan Resler</w:t>
      </w:r>
      <w:r w:rsidRPr="0066348D">
        <w:rPr>
          <w:rFonts w:ascii="Arial" w:eastAsia="Times New Roman" w:hAnsi="Arial" w:cs="Arial"/>
          <w:sz w:val="20"/>
          <w:szCs w:val="20"/>
        </w:rPr>
        <w:t xml:space="preserve"> tel.: +420</w:t>
      </w:r>
      <w:r w:rsidR="005277EB" w:rsidRPr="0066348D">
        <w:rPr>
          <w:rFonts w:ascii="Arial" w:eastAsia="Times New Roman" w:hAnsi="Arial" w:cs="Arial"/>
          <w:sz w:val="20"/>
          <w:szCs w:val="20"/>
        </w:rPr>
        <w:t> 606 878 001</w:t>
      </w:r>
      <w:r w:rsidRPr="0066348D">
        <w:rPr>
          <w:rFonts w:ascii="Arial" w:eastAsia="Times New Roman" w:hAnsi="Arial" w:cs="Arial"/>
          <w:sz w:val="20"/>
          <w:szCs w:val="20"/>
        </w:rPr>
        <w:t>.</w:t>
      </w:r>
    </w:p>
    <w:p w14:paraId="533CB88E" w14:textId="1835E1BA" w:rsidR="00222074" w:rsidRDefault="009D4714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D4714">
        <w:rPr>
          <w:rFonts w:ascii="Arial" w:eastAsia="Times New Roman" w:hAnsi="Arial" w:cs="Arial"/>
          <w:sz w:val="20"/>
          <w:szCs w:val="20"/>
        </w:rPr>
        <w:t xml:space="preserve">Prohlídka místa plnění se uskuteční dne </w:t>
      </w:r>
      <w:r w:rsidR="0066348D" w:rsidRPr="0066348D">
        <w:rPr>
          <w:rFonts w:ascii="Arial" w:eastAsia="Times New Roman" w:hAnsi="Arial" w:cs="Arial"/>
          <w:sz w:val="20"/>
          <w:szCs w:val="20"/>
        </w:rPr>
        <w:t>27</w:t>
      </w:r>
      <w:r w:rsidRPr="0066348D">
        <w:rPr>
          <w:rFonts w:ascii="Arial" w:eastAsia="Times New Roman" w:hAnsi="Arial" w:cs="Arial"/>
          <w:sz w:val="20"/>
          <w:szCs w:val="20"/>
        </w:rPr>
        <w:t>.</w:t>
      </w:r>
      <w:r w:rsidR="00DA46C4" w:rsidRPr="0066348D">
        <w:rPr>
          <w:rFonts w:ascii="Arial" w:eastAsia="Times New Roman" w:hAnsi="Arial" w:cs="Arial"/>
          <w:sz w:val="20"/>
          <w:szCs w:val="20"/>
        </w:rPr>
        <w:t>11</w:t>
      </w:r>
      <w:r w:rsidRPr="0066348D">
        <w:rPr>
          <w:rFonts w:ascii="Arial" w:eastAsia="Times New Roman" w:hAnsi="Arial" w:cs="Arial"/>
          <w:sz w:val="20"/>
          <w:szCs w:val="20"/>
        </w:rPr>
        <w:t>.202</w:t>
      </w:r>
      <w:r w:rsidR="00DA46C4" w:rsidRPr="0066348D">
        <w:rPr>
          <w:rFonts w:ascii="Arial" w:eastAsia="Times New Roman" w:hAnsi="Arial" w:cs="Arial"/>
          <w:sz w:val="20"/>
          <w:szCs w:val="20"/>
        </w:rPr>
        <w:t>5</w:t>
      </w:r>
      <w:r w:rsidRPr="0066348D">
        <w:rPr>
          <w:rFonts w:ascii="Arial" w:eastAsia="Times New Roman" w:hAnsi="Arial" w:cs="Arial"/>
          <w:sz w:val="20"/>
          <w:szCs w:val="20"/>
        </w:rPr>
        <w:t xml:space="preserve"> od </w:t>
      </w:r>
      <w:r w:rsidR="00DA46C4" w:rsidRPr="0066348D">
        <w:rPr>
          <w:rFonts w:ascii="Arial" w:eastAsia="Times New Roman" w:hAnsi="Arial" w:cs="Arial"/>
          <w:sz w:val="20"/>
          <w:szCs w:val="20"/>
        </w:rPr>
        <w:t>0</w:t>
      </w:r>
      <w:r w:rsidR="0066348D" w:rsidRPr="0066348D">
        <w:rPr>
          <w:rFonts w:ascii="Arial" w:eastAsia="Times New Roman" w:hAnsi="Arial" w:cs="Arial"/>
          <w:sz w:val="20"/>
          <w:szCs w:val="20"/>
        </w:rPr>
        <w:t>9</w:t>
      </w:r>
      <w:r w:rsidRPr="0066348D">
        <w:rPr>
          <w:rFonts w:ascii="Arial" w:eastAsia="Times New Roman" w:hAnsi="Arial" w:cs="Arial"/>
          <w:sz w:val="20"/>
          <w:szCs w:val="20"/>
        </w:rPr>
        <w:t xml:space="preserve">:00 hodin </w:t>
      </w:r>
      <w:r w:rsidRPr="009D4714">
        <w:rPr>
          <w:rFonts w:ascii="Arial" w:eastAsia="Times New Roman" w:hAnsi="Arial" w:cs="Arial"/>
          <w:sz w:val="20"/>
          <w:szCs w:val="20"/>
        </w:rPr>
        <w:t xml:space="preserve">na adrese: </w:t>
      </w:r>
      <w:r w:rsidR="00DA46C4">
        <w:rPr>
          <w:rFonts w:ascii="Arial" w:eastAsia="Times New Roman" w:hAnsi="Arial" w:cs="Arial"/>
          <w:sz w:val="20"/>
          <w:szCs w:val="20"/>
        </w:rPr>
        <w:t>Koperníkova 1215, 735 81 Bohumín</w:t>
      </w:r>
      <w:r w:rsidRPr="009D4714">
        <w:rPr>
          <w:rFonts w:ascii="Arial" w:eastAsia="Times New Roman" w:hAnsi="Arial" w:cs="Arial"/>
          <w:sz w:val="20"/>
          <w:szCs w:val="20"/>
        </w:rPr>
        <w:t xml:space="preserve">. Dodavatelé vyčkají před budovou </w:t>
      </w:r>
      <w:r w:rsidR="00DA46C4">
        <w:rPr>
          <w:rFonts w:ascii="Arial" w:eastAsia="Times New Roman" w:hAnsi="Arial" w:cs="Arial"/>
          <w:sz w:val="20"/>
          <w:szCs w:val="20"/>
        </w:rPr>
        <w:t>Penzionu ve</w:t>
      </w:r>
      <w:r w:rsidR="00222074">
        <w:rPr>
          <w:rFonts w:ascii="Arial" w:eastAsia="Times New Roman" w:hAnsi="Arial" w:cs="Arial"/>
          <w:sz w:val="20"/>
          <w:szCs w:val="20"/>
        </w:rPr>
        <w:t xml:space="preserve"> věži</w:t>
      </w:r>
      <w:r w:rsidRPr="009D4714">
        <w:rPr>
          <w:rFonts w:ascii="Arial" w:eastAsia="Times New Roman" w:hAnsi="Arial" w:cs="Arial"/>
          <w:sz w:val="20"/>
          <w:szCs w:val="20"/>
        </w:rPr>
        <w:t xml:space="preserve"> příchodu kontaktní osoby zadavatele, kterou budou následně vyzváni k zápisu do seznamu účastníků prohlídky místa plnění. </w:t>
      </w:r>
    </w:p>
    <w:p w14:paraId="37DA0DF8" w14:textId="773A8FFF" w:rsidR="000B1E9A" w:rsidRDefault="000B1E9A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 odůvodněných </w:t>
      </w:r>
      <w:r w:rsidR="007309B5">
        <w:rPr>
          <w:rFonts w:ascii="Arial" w:eastAsia="Times New Roman" w:hAnsi="Arial" w:cs="Arial"/>
          <w:sz w:val="20"/>
          <w:szCs w:val="20"/>
        </w:rPr>
        <w:t>případech je možno telefonicky sjednat individuální prohlídku místa, respektive míst plnění</w:t>
      </w:r>
      <w:r w:rsidR="00A07E59">
        <w:rPr>
          <w:rFonts w:ascii="Arial" w:eastAsia="Times New Roman" w:hAnsi="Arial" w:cs="Arial"/>
          <w:sz w:val="20"/>
          <w:szCs w:val="20"/>
        </w:rPr>
        <w:t xml:space="preserve"> s kontaktní osobou uvedenou výše. </w:t>
      </w:r>
    </w:p>
    <w:p w14:paraId="05ABFFFE" w14:textId="77777777" w:rsidR="00222074" w:rsidRDefault="00222074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5DA12FA1" w14:textId="1C7A655F" w:rsidR="009D4714" w:rsidRDefault="009D4714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D4714">
        <w:rPr>
          <w:rFonts w:ascii="Arial" w:eastAsia="Times New Roman" w:hAnsi="Arial" w:cs="Arial"/>
          <w:sz w:val="20"/>
          <w:szCs w:val="20"/>
        </w:rPr>
        <w:lastRenderedPageBreak/>
        <w:t>Prohlídka místa plnění slouží výhradně k seznámení dodavatelů s</w:t>
      </w:r>
      <w:r w:rsidR="00222074">
        <w:rPr>
          <w:rFonts w:ascii="Arial" w:eastAsia="Times New Roman" w:hAnsi="Arial" w:cs="Arial"/>
          <w:sz w:val="20"/>
          <w:szCs w:val="20"/>
        </w:rPr>
        <w:t> </w:t>
      </w:r>
      <w:r w:rsidRPr="009D4714">
        <w:rPr>
          <w:rFonts w:ascii="Arial" w:eastAsia="Times New Roman" w:hAnsi="Arial" w:cs="Arial"/>
          <w:sz w:val="20"/>
          <w:szCs w:val="20"/>
        </w:rPr>
        <w:t>místem</w:t>
      </w:r>
      <w:r w:rsidR="00222074">
        <w:rPr>
          <w:rFonts w:ascii="Arial" w:eastAsia="Times New Roman" w:hAnsi="Arial" w:cs="Arial"/>
          <w:sz w:val="20"/>
          <w:szCs w:val="20"/>
        </w:rPr>
        <w:t>, resp. místy</w:t>
      </w:r>
      <w:r w:rsidRPr="009D4714">
        <w:rPr>
          <w:rFonts w:ascii="Arial" w:eastAsia="Times New Roman" w:hAnsi="Arial" w:cs="Arial"/>
          <w:sz w:val="20"/>
          <w:szCs w:val="20"/>
        </w:rPr>
        <w:t xml:space="preserve"> budoucího plnění. Pokud z prohlídky místa plnění vzniknou dotazy vztahující se k předmětu nebo obsahu zadávací dokumentace, zodpoví je zadavatel formou vysvětlení zadávací dokumentace. Z prohlídky místa plnění bude sepsán zápis.</w:t>
      </w:r>
    </w:p>
    <w:p w14:paraId="32689D15" w14:textId="77777777" w:rsidR="00034E0E" w:rsidRDefault="00034E0E" w:rsidP="00BA22C6">
      <w:p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730ACB08" w14:textId="7F8CEC81" w:rsidR="005726B4" w:rsidRDefault="000A6382" w:rsidP="00671B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Další požadavky</w:t>
      </w:r>
    </w:p>
    <w:p w14:paraId="5FAD84CE" w14:textId="77777777" w:rsidR="000A6382" w:rsidRDefault="000A6382" w:rsidP="00671B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0E248992" w14:textId="2A81B25E" w:rsidR="00CD66BA" w:rsidRDefault="00CD66BA" w:rsidP="000A6382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Rovný přístup </w:t>
      </w:r>
      <w:r w:rsidR="00835807">
        <w:rPr>
          <w:rFonts w:ascii="Arial" w:hAnsi="Arial" w:cs="Arial"/>
          <w:b/>
          <w:bCs/>
          <w:sz w:val="20"/>
          <w:szCs w:val="20"/>
        </w:rPr>
        <w:t>a bezpečné a spravedlivé pracovní podmínky</w:t>
      </w:r>
    </w:p>
    <w:p w14:paraId="5EFF8FBF" w14:textId="77777777" w:rsidR="00835807" w:rsidRPr="00CD66BA" w:rsidRDefault="00835807" w:rsidP="000A6382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7E6831" w14:textId="2BA5AE82" w:rsidR="000A6382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0">
        <w:rPr>
          <w:rFonts w:ascii="Arial" w:hAnsi="Arial" w:cs="Arial"/>
          <w:sz w:val="20"/>
          <w:szCs w:val="20"/>
        </w:rPr>
        <w:t>Zadavatel uplatňuje odpovědné zadávání veřejných zakázek v souladu se svým posláním.</w:t>
      </w:r>
      <w:r>
        <w:rPr>
          <w:rFonts w:ascii="Arial" w:hAnsi="Arial" w:cs="Arial"/>
          <w:sz w:val="20"/>
          <w:szCs w:val="20"/>
        </w:rPr>
        <w:t xml:space="preserve"> </w:t>
      </w:r>
      <w:r w:rsidRPr="00AB3B10">
        <w:rPr>
          <w:rFonts w:ascii="Arial" w:hAnsi="Arial" w:cs="Arial"/>
          <w:sz w:val="20"/>
          <w:szCs w:val="20"/>
        </w:rPr>
        <w:t>Veřejné zakázky zadávané zadavatelem akcentují témata v oblasti vlivu předmětu veřejné zakázky na sociálních důsledků vyplývajících z předmětu veřejné zakázky, hospodářské oblasti a inovací</w:t>
      </w:r>
      <w:r>
        <w:rPr>
          <w:rFonts w:ascii="Arial" w:hAnsi="Arial" w:cs="Arial"/>
          <w:sz w:val="20"/>
          <w:szCs w:val="20"/>
        </w:rPr>
        <w:t>.</w:t>
      </w:r>
    </w:p>
    <w:p w14:paraId="7970083F" w14:textId="77777777" w:rsidR="000A6382" w:rsidRPr="00B10EE6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0">
        <w:rPr>
          <w:rFonts w:ascii="Arial" w:hAnsi="Arial" w:cs="Arial"/>
          <w:sz w:val="20"/>
          <w:szCs w:val="20"/>
        </w:rPr>
        <w:t>Tyto principy jsou uplatňovány přiměřeně a transparentně při respektování zásad rovného zacházení a zákazu diskriminace ve vztahu k dodavatelům a principů účelnosti, hospodárnosti a efektivity při naplňování poslání zadavatele.</w:t>
      </w:r>
      <w:r>
        <w:rPr>
          <w:rFonts w:ascii="Arial" w:hAnsi="Arial" w:cs="Arial"/>
          <w:sz w:val="20"/>
          <w:szCs w:val="20"/>
        </w:rPr>
        <w:t xml:space="preserve"> </w:t>
      </w:r>
      <w:r w:rsidRPr="00B10EE6">
        <w:rPr>
          <w:rFonts w:ascii="Arial" w:hAnsi="Arial" w:cs="Arial"/>
          <w:sz w:val="20"/>
          <w:szCs w:val="20"/>
        </w:rPr>
        <w:t xml:space="preserve">Projevy výše uvedených zásad odpovědného zadávání veřejné zakázky jsou podrobněji specifikovány </w:t>
      </w:r>
      <w:r>
        <w:rPr>
          <w:rFonts w:ascii="Arial" w:hAnsi="Arial" w:cs="Arial"/>
          <w:sz w:val="20"/>
          <w:szCs w:val="20"/>
        </w:rPr>
        <w:t xml:space="preserve">níže. </w:t>
      </w:r>
    </w:p>
    <w:p w14:paraId="59F96108" w14:textId="77777777" w:rsidR="000A6382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0C4B65" w14:textId="77777777" w:rsidR="000A6382" w:rsidRPr="00B10EE6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10EE6">
        <w:rPr>
          <w:rFonts w:ascii="Arial" w:hAnsi="Arial" w:cs="Arial"/>
          <w:sz w:val="20"/>
          <w:szCs w:val="20"/>
        </w:rPr>
        <w:t>ři zajištění dodávky musí být dodržena následující kritéria:</w:t>
      </w:r>
    </w:p>
    <w:p w14:paraId="337A906F" w14:textId="77777777" w:rsidR="000A6382" w:rsidRPr="00B10EE6" w:rsidRDefault="000A6382" w:rsidP="000A6382">
      <w:pPr>
        <w:pStyle w:val="Odstavecseseznamem"/>
        <w:numPr>
          <w:ilvl w:val="0"/>
          <w:numId w:val="8"/>
        </w:numPr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vyplácení spravedlivé mzdy;</w:t>
      </w:r>
    </w:p>
    <w:p w14:paraId="0003C8CC" w14:textId="77777777" w:rsidR="000A6382" w:rsidRPr="00B10EE6" w:rsidRDefault="000A6382" w:rsidP="000A6382">
      <w:pPr>
        <w:pStyle w:val="Odstavecseseznamem"/>
        <w:numPr>
          <w:ilvl w:val="0"/>
          <w:numId w:val="8"/>
        </w:numPr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bezpečné pracovní podmínky;</w:t>
      </w:r>
    </w:p>
    <w:p w14:paraId="2C3ADEC0" w14:textId="77777777" w:rsidR="000A6382" w:rsidRPr="00B10EE6" w:rsidRDefault="000A6382" w:rsidP="000A6382">
      <w:pPr>
        <w:pStyle w:val="Odstavecseseznamem"/>
        <w:numPr>
          <w:ilvl w:val="0"/>
          <w:numId w:val="8"/>
        </w:numPr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zákaz nucené a dětské práce;</w:t>
      </w:r>
    </w:p>
    <w:p w14:paraId="69803EC5" w14:textId="77777777" w:rsidR="000A6382" w:rsidRPr="00B10EE6" w:rsidRDefault="000A6382" w:rsidP="000A6382">
      <w:pPr>
        <w:pStyle w:val="Odstavecseseznamem"/>
        <w:numPr>
          <w:ilvl w:val="0"/>
          <w:numId w:val="8"/>
        </w:numPr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dodržování pracovní doby a platné pracovní smlouvy</w:t>
      </w:r>
    </w:p>
    <w:p w14:paraId="77F4FD1E" w14:textId="77777777" w:rsidR="000A6382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9F5F7D" w14:textId="04ED8AED" w:rsidR="000A6382" w:rsidRDefault="00A96A7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0A6382">
        <w:rPr>
          <w:rFonts w:ascii="Arial" w:hAnsi="Arial" w:cs="Arial"/>
          <w:sz w:val="20"/>
          <w:szCs w:val="20"/>
        </w:rPr>
        <w:t xml:space="preserve"> formou čestného prohlášení osvědčí d</w:t>
      </w:r>
      <w:r w:rsidR="000A6382" w:rsidRPr="00B10EE6">
        <w:rPr>
          <w:rFonts w:ascii="Arial" w:hAnsi="Arial" w:cs="Arial"/>
          <w:sz w:val="20"/>
          <w:szCs w:val="20"/>
        </w:rPr>
        <w:t>održování podmínek legálního zaměstnávání, důstojných pracovních podmínek a zajištění bezpečnosti práce pro všechny osoby, které se budou podílet na plnění této veřejné zakázky</w:t>
      </w:r>
    </w:p>
    <w:p w14:paraId="17EA8F3D" w14:textId="77777777" w:rsidR="00C213BD" w:rsidRDefault="00C213BD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6164AD" w14:textId="734F0AE9" w:rsidR="00835807" w:rsidRDefault="0079510F" w:rsidP="000A6382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Pojištění</w:t>
      </w:r>
    </w:p>
    <w:p w14:paraId="6DEB1ECE" w14:textId="77777777" w:rsidR="0079510F" w:rsidRDefault="0079510F" w:rsidP="000A6382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CD256B" w14:textId="77777777" w:rsidR="000362CB" w:rsidRDefault="0079510F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510F">
        <w:rPr>
          <w:rFonts w:ascii="Arial" w:hAnsi="Arial" w:cs="Arial"/>
          <w:sz w:val="20"/>
          <w:szCs w:val="20"/>
        </w:rPr>
        <w:t xml:space="preserve">Po celou dobu plnění je účastník povinen mít uzavřenou platnou pojistnou smlouvu obsahující pojištění odpovědnosti za škodu způsobenou při výkonu činnosti, přičemž limit pojistného plnění nesmí být nižší než </w:t>
      </w:r>
      <w:proofErr w:type="gramStart"/>
      <w:r w:rsidRPr="005277EB">
        <w:rPr>
          <w:rFonts w:ascii="Arial" w:hAnsi="Arial" w:cs="Arial"/>
          <w:sz w:val="20"/>
          <w:szCs w:val="20"/>
        </w:rPr>
        <w:t>10.000.000,-</w:t>
      </w:r>
      <w:proofErr w:type="gramEnd"/>
      <w:r w:rsidRPr="005277EB">
        <w:rPr>
          <w:rFonts w:ascii="Arial" w:hAnsi="Arial" w:cs="Arial"/>
          <w:sz w:val="20"/>
          <w:szCs w:val="20"/>
        </w:rPr>
        <w:t xml:space="preserve">Kč. </w:t>
      </w:r>
    </w:p>
    <w:p w14:paraId="4151C862" w14:textId="4C2B3640" w:rsidR="0079510F" w:rsidRPr="0079510F" w:rsidRDefault="0079510F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510F">
        <w:rPr>
          <w:rFonts w:ascii="Arial" w:hAnsi="Arial" w:cs="Arial"/>
          <w:sz w:val="20"/>
          <w:szCs w:val="20"/>
        </w:rPr>
        <w:t>Z pojistné smlouvy musí výslovně vyplývat pojistná hodnota a doba trvání pojistné smlouvy. Doklady týkající se pojištění (kopie pojistné smlouvy, pojistný certifikát či potvrzení od pojišťovací společnosti o uzavřeném pojištění) předloží účastník do nabídky. Nepokrývá-li pojistná doba dobu trvání smlouvy, bude součástí předloženého potvrzení/certifikátu/smlouvy účastníka i čestné prohlášení o udržování pojistné smlouvy po celou dobu trvání smlouvy.</w:t>
      </w:r>
    </w:p>
    <w:p w14:paraId="497D60DB" w14:textId="77777777" w:rsidR="005726B4" w:rsidRDefault="005726B4" w:rsidP="00671B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</w:rPr>
      </w:pPr>
    </w:p>
    <w:p w14:paraId="4104B9A1" w14:textId="4B67C200" w:rsidR="000A6382" w:rsidRDefault="000A6382" w:rsidP="000A6382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53730">
        <w:rPr>
          <w:rFonts w:ascii="Arial" w:hAnsi="Arial" w:cs="Arial"/>
          <w:b/>
          <w:u w:val="single"/>
        </w:rPr>
        <w:t>Předpokládaná hodnota veřejné zakázky</w:t>
      </w:r>
    </w:p>
    <w:p w14:paraId="6D522F7A" w14:textId="77777777" w:rsidR="000A6382" w:rsidRDefault="000A6382" w:rsidP="000A6382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F43AEF" w14:textId="677EBA5D" w:rsidR="000A6382" w:rsidRPr="000B3661" w:rsidRDefault="000A6382" w:rsidP="000A6382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Hlk97020256"/>
      <w:r w:rsidRPr="007D260B">
        <w:rPr>
          <w:rFonts w:ascii="Arial" w:hAnsi="Arial" w:cs="Arial"/>
          <w:b/>
          <w:sz w:val="20"/>
          <w:szCs w:val="20"/>
        </w:rPr>
        <w:t xml:space="preserve">Předpokládaná hodnota veřejné zakázky </w:t>
      </w:r>
      <w:bookmarkEnd w:id="0"/>
      <w:r w:rsidRPr="00253D02">
        <w:rPr>
          <w:rFonts w:ascii="Arial" w:hAnsi="Arial" w:cs="Arial"/>
          <w:b/>
          <w:sz w:val="20"/>
          <w:szCs w:val="20"/>
        </w:rPr>
        <w:t xml:space="preserve">činí </w:t>
      </w:r>
      <w:r w:rsidRPr="00253D02">
        <w:rPr>
          <w:rFonts w:ascii="Arial" w:hAnsi="Arial" w:cs="Arial"/>
          <w:b/>
          <w:sz w:val="20"/>
          <w:szCs w:val="20"/>
        </w:rPr>
        <w:tab/>
      </w:r>
      <w:r w:rsidR="00B80F50" w:rsidRPr="0092108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1 </w:t>
      </w:r>
      <w:r w:rsidR="0092108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55</w:t>
      </w:r>
      <w:r w:rsidR="00502098" w:rsidRPr="0092108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0 000</w:t>
      </w:r>
      <w:r w:rsidR="000B3661" w:rsidRPr="0092108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92108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Kč bez DPH</w:t>
      </w:r>
      <w:r w:rsidRPr="0092108F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5A1AE283" w14:textId="77777777" w:rsidR="005821D9" w:rsidRPr="000B3661" w:rsidRDefault="005821D9" w:rsidP="00671B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10DCBDF" w14:textId="77777777" w:rsidR="000A6382" w:rsidRDefault="000A6382" w:rsidP="000A6382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Doba plnění</w:t>
      </w:r>
    </w:p>
    <w:p w14:paraId="0952E728" w14:textId="77777777" w:rsidR="000A6382" w:rsidRDefault="000A6382" w:rsidP="000A6382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4C7AA566" w14:textId="0EC58092" w:rsidR="000A6382" w:rsidRDefault="00C3157E" w:rsidP="000A6382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plnění je stanoveno na</w:t>
      </w:r>
      <w:r w:rsidR="00116132">
        <w:rPr>
          <w:rFonts w:ascii="Arial" w:hAnsi="Arial" w:cs="Arial"/>
          <w:bCs/>
          <w:sz w:val="20"/>
          <w:szCs w:val="20"/>
        </w:rPr>
        <w:t xml:space="preserve"> 1.1.2026.</w:t>
      </w:r>
    </w:p>
    <w:p w14:paraId="4D4C1574" w14:textId="77777777" w:rsidR="00116132" w:rsidRDefault="00116132" w:rsidP="000A6382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CCFC2A4" w14:textId="27C8FB68" w:rsidR="00116132" w:rsidRDefault="00116132" w:rsidP="000A6382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Smlouva bude uzavřena na dobu určitou a to na </w:t>
      </w:r>
      <w:r w:rsidR="00043A44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rok. </w:t>
      </w:r>
    </w:p>
    <w:p w14:paraId="4F0CAA00" w14:textId="77777777" w:rsidR="00116132" w:rsidRDefault="00116132" w:rsidP="000A6382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D22F482" w14:textId="77777777" w:rsidR="00623A10" w:rsidRDefault="00623A10" w:rsidP="000A6382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709AAA9" w14:textId="60489955" w:rsidR="000A6382" w:rsidRPr="007D260B" w:rsidRDefault="000A6382" w:rsidP="000A6382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Cs w:val="20"/>
        </w:rPr>
        <w:t>4</w:t>
      </w:r>
      <w:r w:rsidRPr="007D260B">
        <w:rPr>
          <w:rFonts w:ascii="Arial" w:hAnsi="Arial" w:cs="Arial"/>
          <w:b/>
          <w:szCs w:val="20"/>
        </w:rPr>
        <w:t xml:space="preserve">. </w:t>
      </w:r>
      <w:r>
        <w:rPr>
          <w:rFonts w:ascii="Arial" w:hAnsi="Arial" w:cs="Arial"/>
          <w:b/>
          <w:szCs w:val="20"/>
        </w:rPr>
        <w:t>ZPRACOVÁNÍ CENOVÉ NABÍDKY</w:t>
      </w:r>
    </w:p>
    <w:p w14:paraId="03822C7B" w14:textId="7CFEFF9A" w:rsidR="002F2AB6" w:rsidRDefault="002F2AB6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/>
      </w:r>
      <w:r w:rsidRPr="00A83561">
        <w:rPr>
          <w:rFonts w:ascii="Arial" w:hAnsi="Arial" w:cs="Arial"/>
          <w:sz w:val="20"/>
          <w:szCs w:val="20"/>
        </w:rPr>
        <w:t>Uchazeč stanoví celkovou nabídkovou cenu jako celkovou cenu za celý vymezený</w:t>
      </w:r>
      <w:r>
        <w:rPr>
          <w:rFonts w:ascii="Arial" w:hAnsi="Arial" w:cs="Arial"/>
          <w:sz w:val="20"/>
          <w:szCs w:val="20"/>
        </w:rPr>
        <w:t xml:space="preserve"> </w:t>
      </w:r>
      <w:r w:rsidRPr="00A83561">
        <w:rPr>
          <w:rFonts w:ascii="Arial" w:hAnsi="Arial" w:cs="Arial"/>
          <w:sz w:val="20"/>
          <w:szCs w:val="20"/>
        </w:rPr>
        <w:t>předmět zakázky v souladu s touto výzvou, a to absolutní částkou v české měně,</w:t>
      </w:r>
      <w:r>
        <w:rPr>
          <w:rFonts w:ascii="Arial" w:hAnsi="Arial" w:cs="Arial"/>
          <w:sz w:val="20"/>
          <w:szCs w:val="20"/>
        </w:rPr>
        <w:t xml:space="preserve"> </w:t>
      </w:r>
      <w:r w:rsidRPr="00A83561">
        <w:rPr>
          <w:rFonts w:ascii="Arial" w:hAnsi="Arial" w:cs="Arial"/>
          <w:sz w:val="20"/>
          <w:szCs w:val="20"/>
        </w:rPr>
        <w:t xml:space="preserve">kterou uvede na krycím listu nabídky, jehož závazný vzor tvoří </w:t>
      </w:r>
      <w:r w:rsidR="004D5DD4">
        <w:rPr>
          <w:rFonts w:ascii="Arial" w:hAnsi="Arial" w:cs="Arial"/>
          <w:sz w:val="20"/>
          <w:szCs w:val="20"/>
        </w:rPr>
        <w:t>P</w:t>
      </w:r>
      <w:r w:rsidRPr="00A83561">
        <w:rPr>
          <w:rFonts w:ascii="Arial" w:hAnsi="Arial" w:cs="Arial"/>
          <w:sz w:val="20"/>
          <w:szCs w:val="20"/>
        </w:rPr>
        <w:t xml:space="preserve">řílohu č. </w:t>
      </w:r>
      <w:r w:rsidR="007737A2">
        <w:rPr>
          <w:rFonts w:ascii="Arial" w:hAnsi="Arial" w:cs="Arial"/>
          <w:sz w:val="20"/>
          <w:szCs w:val="20"/>
        </w:rPr>
        <w:t>2</w:t>
      </w:r>
      <w:r w:rsidRPr="00A83561">
        <w:rPr>
          <w:rFonts w:ascii="Arial" w:hAnsi="Arial" w:cs="Arial"/>
          <w:sz w:val="20"/>
          <w:szCs w:val="20"/>
        </w:rPr>
        <w:t xml:space="preserve"> této výzvy.</w:t>
      </w:r>
      <w:r>
        <w:rPr>
          <w:rFonts w:ascii="Arial" w:hAnsi="Arial" w:cs="Arial"/>
          <w:sz w:val="20"/>
          <w:szCs w:val="20"/>
        </w:rPr>
        <w:t xml:space="preserve"> </w:t>
      </w:r>
      <w:r w:rsidRPr="00A83561">
        <w:rPr>
          <w:rFonts w:ascii="Arial" w:hAnsi="Arial" w:cs="Arial"/>
          <w:sz w:val="20"/>
          <w:szCs w:val="20"/>
        </w:rPr>
        <w:t>Celková nabídková cena bude uvedena v členění bez DPH, samostatně vyčíslené</w:t>
      </w:r>
      <w:r>
        <w:rPr>
          <w:rFonts w:ascii="Arial" w:hAnsi="Arial" w:cs="Arial"/>
          <w:sz w:val="20"/>
          <w:szCs w:val="20"/>
        </w:rPr>
        <w:t xml:space="preserve"> </w:t>
      </w:r>
      <w:r w:rsidRPr="00A83561">
        <w:rPr>
          <w:rFonts w:ascii="Arial" w:hAnsi="Arial" w:cs="Arial"/>
          <w:sz w:val="20"/>
          <w:szCs w:val="20"/>
        </w:rPr>
        <w:t>DPH platné ke dni podání nabídky a celková nabídková cena včetně DPH.</w:t>
      </w:r>
    </w:p>
    <w:p w14:paraId="0179EE04" w14:textId="77777777" w:rsidR="00B677EF" w:rsidRDefault="00B677EF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639A5D" w14:textId="41A08FEF" w:rsidR="00A471E8" w:rsidRDefault="00A471E8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71E8">
        <w:rPr>
          <w:rFonts w:ascii="Arial" w:hAnsi="Arial" w:cs="Arial"/>
          <w:sz w:val="20"/>
          <w:szCs w:val="20"/>
        </w:rPr>
        <w:lastRenderedPageBreak/>
        <w:t xml:space="preserve">Účastník uvede cenu jednotlivých položek dle pokynů v Příloze č. </w:t>
      </w:r>
      <w:r w:rsidR="00864D4A">
        <w:rPr>
          <w:rFonts w:ascii="Arial" w:hAnsi="Arial" w:cs="Arial"/>
          <w:sz w:val="20"/>
          <w:szCs w:val="20"/>
        </w:rPr>
        <w:t>6</w:t>
      </w:r>
      <w:r w:rsidRPr="00A471E8">
        <w:rPr>
          <w:rFonts w:ascii="Arial" w:hAnsi="Arial" w:cs="Arial"/>
          <w:sz w:val="20"/>
          <w:szCs w:val="20"/>
        </w:rPr>
        <w:t>.</w:t>
      </w:r>
      <w:r w:rsidR="00CA37AD">
        <w:rPr>
          <w:rFonts w:ascii="Arial" w:hAnsi="Arial" w:cs="Arial"/>
          <w:sz w:val="20"/>
          <w:szCs w:val="20"/>
        </w:rPr>
        <w:t xml:space="preserve"> </w:t>
      </w:r>
      <w:r w:rsidR="00BF34A0">
        <w:rPr>
          <w:rFonts w:ascii="Arial" w:hAnsi="Arial" w:cs="Arial"/>
          <w:sz w:val="20"/>
          <w:szCs w:val="20"/>
        </w:rPr>
        <w:t xml:space="preserve">- </w:t>
      </w:r>
      <w:r w:rsidR="00CA37AD">
        <w:rPr>
          <w:rFonts w:ascii="Arial" w:hAnsi="Arial" w:cs="Arial"/>
          <w:sz w:val="20"/>
          <w:szCs w:val="20"/>
        </w:rPr>
        <w:t xml:space="preserve">Tabulka pro zpracování nabídkové ceny. </w:t>
      </w:r>
      <w:r w:rsidRPr="00A471E8">
        <w:rPr>
          <w:rFonts w:ascii="Arial" w:hAnsi="Arial" w:cs="Arial"/>
          <w:sz w:val="20"/>
          <w:szCs w:val="20"/>
        </w:rPr>
        <w:t>V Příloze vyplní nabídkovou cenu za pravidelný úklid</w:t>
      </w:r>
      <w:r w:rsidR="00BF34A0">
        <w:rPr>
          <w:rFonts w:ascii="Arial" w:hAnsi="Arial" w:cs="Arial"/>
          <w:sz w:val="20"/>
          <w:szCs w:val="20"/>
        </w:rPr>
        <w:t xml:space="preserve"> Penzionu a Sportovní haly, dále </w:t>
      </w:r>
      <w:r w:rsidRPr="00A471E8">
        <w:rPr>
          <w:rFonts w:ascii="Arial" w:hAnsi="Arial" w:cs="Arial"/>
          <w:sz w:val="20"/>
          <w:szCs w:val="20"/>
        </w:rPr>
        <w:t>nabídkovou cenu za úklid nad rámec pravidelného úklidu a další údaje, které jsou k vyplnění označeny. Vyplněn</w:t>
      </w:r>
      <w:r w:rsidR="00BF34A0">
        <w:rPr>
          <w:rFonts w:ascii="Arial" w:hAnsi="Arial" w:cs="Arial"/>
          <w:sz w:val="20"/>
          <w:szCs w:val="20"/>
        </w:rPr>
        <w:t>ou</w:t>
      </w:r>
      <w:r w:rsidRPr="00A471E8">
        <w:rPr>
          <w:rFonts w:ascii="Arial" w:hAnsi="Arial" w:cs="Arial"/>
          <w:sz w:val="20"/>
          <w:szCs w:val="20"/>
        </w:rPr>
        <w:t xml:space="preserve"> přílohy učiní účastník součástí své nabídky.</w:t>
      </w:r>
    </w:p>
    <w:p w14:paraId="0DF78B27" w14:textId="77777777" w:rsidR="00A471E8" w:rsidRDefault="00A471E8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F11D43" w14:textId="36FCE4B7" w:rsidR="002F2AB6" w:rsidRDefault="002F2AB6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3742">
        <w:rPr>
          <w:rFonts w:ascii="Arial" w:hAnsi="Arial" w:cs="Arial"/>
          <w:sz w:val="20"/>
          <w:szCs w:val="20"/>
        </w:rPr>
        <w:t>Cenu zadavatel požaduje</w:t>
      </w:r>
      <w:r>
        <w:rPr>
          <w:rFonts w:ascii="Arial" w:hAnsi="Arial" w:cs="Arial"/>
          <w:sz w:val="20"/>
          <w:szCs w:val="20"/>
        </w:rPr>
        <w:t xml:space="preserve"> </w:t>
      </w:r>
      <w:r w:rsidRPr="00533742">
        <w:rPr>
          <w:rFonts w:ascii="Arial" w:hAnsi="Arial" w:cs="Arial"/>
          <w:sz w:val="20"/>
          <w:szCs w:val="20"/>
        </w:rPr>
        <w:t>kalkulovat s ohledem na předpokládan</w:t>
      </w:r>
      <w:r w:rsidR="008D4187">
        <w:rPr>
          <w:rFonts w:ascii="Arial" w:hAnsi="Arial" w:cs="Arial"/>
          <w:sz w:val="20"/>
          <w:szCs w:val="20"/>
        </w:rPr>
        <w:t>ou</w:t>
      </w:r>
      <w:r w:rsidRPr="00533742">
        <w:rPr>
          <w:rFonts w:ascii="Arial" w:hAnsi="Arial" w:cs="Arial"/>
          <w:sz w:val="20"/>
          <w:szCs w:val="20"/>
        </w:rPr>
        <w:t xml:space="preserve"> </w:t>
      </w:r>
      <w:r w:rsidR="008D4187">
        <w:rPr>
          <w:rFonts w:ascii="Arial" w:hAnsi="Arial" w:cs="Arial"/>
          <w:sz w:val="20"/>
          <w:szCs w:val="20"/>
        </w:rPr>
        <w:t>frekvenci a rozsah úklidu</w:t>
      </w:r>
      <w:r w:rsidR="009A666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celková nabídková cena bude uvedena jako</w:t>
      </w:r>
      <w:r w:rsidR="009A66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</w:t>
      </w:r>
      <w:r w:rsidR="00BC63B4">
        <w:rPr>
          <w:rFonts w:ascii="Arial" w:hAnsi="Arial" w:cs="Arial"/>
          <w:sz w:val="20"/>
          <w:szCs w:val="20"/>
        </w:rPr>
        <w:t>a</w:t>
      </w:r>
      <w:r w:rsidR="009A6665">
        <w:rPr>
          <w:rFonts w:ascii="Arial" w:hAnsi="Arial" w:cs="Arial"/>
          <w:sz w:val="20"/>
          <w:szCs w:val="20"/>
        </w:rPr>
        <w:t xml:space="preserve"> za </w:t>
      </w:r>
      <w:r w:rsidR="00043A44">
        <w:rPr>
          <w:rFonts w:ascii="Arial" w:hAnsi="Arial" w:cs="Arial"/>
          <w:sz w:val="20"/>
          <w:szCs w:val="20"/>
        </w:rPr>
        <w:t>1</w:t>
      </w:r>
      <w:r w:rsidR="009A6665">
        <w:rPr>
          <w:rFonts w:ascii="Arial" w:hAnsi="Arial" w:cs="Arial"/>
          <w:sz w:val="20"/>
          <w:szCs w:val="20"/>
        </w:rPr>
        <w:t xml:space="preserve"> rok poskytovaných služeb</w:t>
      </w:r>
      <w:r w:rsidR="008A04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3FC5E1E" w14:textId="77777777" w:rsidR="002F2AB6" w:rsidRDefault="002F2AB6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B38961" w14:textId="786142A7" w:rsidR="002F2AB6" w:rsidRDefault="002F2AB6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561">
        <w:rPr>
          <w:rFonts w:ascii="Arial" w:hAnsi="Arial" w:cs="Arial"/>
          <w:sz w:val="20"/>
          <w:szCs w:val="20"/>
        </w:rPr>
        <w:t>Nabídková cena bude zpracována formou oceněného formuláře pro zpracování</w:t>
      </w:r>
      <w:r>
        <w:rPr>
          <w:rFonts w:ascii="Arial" w:hAnsi="Arial" w:cs="Arial"/>
          <w:sz w:val="20"/>
          <w:szCs w:val="20"/>
        </w:rPr>
        <w:t xml:space="preserve"> </w:t>
      </w:r>
      <w:r w:rsidRPr="00A83561">
        <w:rPr>
          <w:rFonts w:ascii="Arial" w:hAnsi="Arial" w:cs="Arial"/>
          <w:sz w:val="20"/>
          <w:szCs w:val="20"/>
        </w:rPr>
        <w:t xml:space="preserve">nabídkové ceny (dle </w:t>
      </w:r>
      <w:r>
        <w:rPr>
          <w:rFonts w:ascii="Arial" w:hAnsi="Arial" w:cs="Arial"/>
          <w:sz w:val="20"/>
          <w:szCs w:val="20"/>
        </w:rPr>
        <w:t>P</w:t>
      </w:r>
      <w:r w:rsidRPr="00A83561">
        <w:rPr>
          <w:rFonts w:ascii="Arial" w:hAnsi="Arial" w:cs="Arial"/>
          <w:sz w:val="20"/>
          <w:szCs w:val="20"/>
        </w:rPr>
        <w:t xml:space="preserve">řílohy č. </w:t>
      </w:r>
      <w:r w:rsidR="004D5DD4">
        <w:rPr>
          <w:rFonts w:ascii="Arial" w:hAnsi="Arial" w:cs="Arial"/>
          <w:sz w:val="20"/>
          <w:szCs w:val="20"/>
        </w:rPr>
        <w:t>6</w:t>
      </w:r>
      <w:r w:rsidRPr="00A83561">
        <w:rPr>
          <w:rFonts w:ascii="Arial" w:hAnsi="Arial" w:cs="Arial"/>
          <w:sz w:val="20"/>
          <w:szCs w:val="20"/>
        </w:rPr>
        <w:t xml:space="preserve"> zadávací dokumentace)</w:t>
      </w:r>
      <w:r w:rsidR="005E5EDA">
        <w:rPr>
          <w:rFonts w:ascii="Arial" w:hAnsi="Arial" w:cs="Arial"/>
          <w:sz w:val="20"/>
          <w:szCs w:val="20"/>
        </w:rPr>
        <w:t>.</w:t>
      </w:r>
    </w:p>
    <w:p w14:paraId="59AA17F7" w14:textId="77777777" w:rsidR="002F2AB6" w:rsidRDefault="002F2AB6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CDDA17" w14:textId="44439892" w:rsidR="002F2AB6" w:rsidRDefault="001236AF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36AF">
        <w:rPr>
          <w:rFonts w:ascii="Arial" w:hAnsi="Arial" w:cs="Arial"/>
          <w:sz w:val="20"/>
          <w:szCs w:val="20"/>
        </w:rPr>
        <w:t>Účastník je povinen stanovit jednotkovou nabídkovou cenu absolutní částkou v českých korunách v členění cena bez DPH, částka DPH a cena s DPH, která bude uvedena na krycím listu nabídky (Příloha č. 2), v</w:t>
      </w:r>
      <w:r w:rsidR="00E17A00">
        <w:rPr>
          <w:rFonts w:ascii="Arial" w:hAnsi="Arial" w:cs="Arial"/>
          <w:sz w:val="20"/>
          <w:szCs w:val="20"/>
        </w:rPr>
        <w:t xml:space="preserve"> Tabulce pro zpracování </w:t>
      </w:r>
      <w:r w:rsidR="005B6511">
        <w:rPr>
          <w:rFonts w:ascii="Arial" w:hAnsi="Arial" w:cs="Arial"/>
          <w:sz w:val="20"/>
          <w:szCs w:val="20"/>
        </w:rPr>
        <w:t>nabídkové ceny</w:t>
      </w:r>
      <w:r w:rsidRPr="001236AF">
        <w:rPr>
          <w:rFonts w:ascii="Arial" w:hAnsi="Arial" w:cs="Arial"/>
          <w:sz w:val="20"/>
          <w:szCs w:val="20"/>
        </w:rPr>
        <w:t xml:space="preserve"> (Příloha č. </w:t>
      </w:r>
      <w:r w:rsidR="005B6511">
        <w:rPr>
          <w:rFonts w:ascii="Arial" w:hAnsi="Arial" w:cs="Arial"/>
          <w:sz w:val="20"/>
          <w:szCs w:val="20"/>
        </w:rPr>
        <w:t>6</w:t>
      </w:r>
      <w:r w:rsidRPr="001236AF">
        <w:rPr>
          <w:rFonts w:ascii="Arial" w:hAnsi="Arial" w:cs="Arial"/>
          <w:sz w:val="20"/>
          <w:szCs w:val="20"/>
        </w:rPr>
        <w:t xml:space="preserve">) a v návrhu smlouvy (Příloha č. </w:t>
      </w:r>
      <w:r w:rsidR="005B6511">
        <w:rPr>
          <w:rFonts w:ascii="Arial" w:hAnsi="Arial" w:cs="Arial"/>
          <w:sz w:val="20"/>
          <w:szCs w:val="20"/>
        </w:rPr>
        <w:t>3</w:t>
      </w:r>
      <w:r w:rsidRPr="001236AF">
        <w:rPr>
          <w:rFonts w:ascii="Arial" w:hAnsi="Arial" w:cs="Arial"/>
          <w:sz w:val="20"/>
          <w:szCs w:val="20"/>
        </w:rPr>
        <w:t>).</w:t>
      </w:r>
    </w:p>
    <w:p w14:paraId="34617384" w14:textId="77777777" w:rsidR="00B60B36" w:rsidRDefault="00B60B36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CFF26F" w14:textId="7CF7400F" w:rsidR="002F2AB6" w:rsidRDefault="00B60B36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B36">
        <w:rPr>
          <w:rFonts w:ascii="Arial" w:hAnsi="Arial" w:cs="Arial"/>
          <w:sz w:val="20"/>
          <w:szCs w:val="20"/>
        </w:rPr>
        <w:t>Jednotkové nabídkové ceny všech položek musí být stanoveny jako nejvýše přípustné, není možné je překročit.</w:t>
      </w:r>
    </w:p>
    <w:p w14:paraId="29ACEF94" w14:textId="77777777" w:rsidR="00B60B36" w:rsidRDefault="00B60B36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907166" w14:textId="20BCC737" w:rsidR="002F2AB6" w:rsidRDefault="00277651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7651">
        <w:rPr>
          <w:rFonts w:ascii="Arial" w:hAnsi="Arial" w:cs="Arial"/>
          <w:sz w:val="20"/>
          <w:szCs w:val="20"/>
        </w:rPr>
        <w:t>Nabídková cena musí obsahovat veškeré náklady účastníka nutné pro kvalitní splnění předmětu veřejné zakázky. Celková nabídnutá cena v Kč bez DPH za 1</w:t>
      </w:r>
      <w:r>
        <w:rPr>
          <w:rFonts w:ascii="Arial" w:hAnsi="Arial" w:cs="Arial"/>
          <w:sz w:val="20"/>
          <w:szCs w:val="20"/>
        </w:rPr>
        <w:t>2</w:t>
      </w:r>
      <w:r w:rsidRPr="00277651">
        <w:rPr>
          <w:rFonts w:ascii="Arial" w:hAnsi="Arial" w:cs="Arial"/>
          <w:sz w:val="20"/>
          <w:szCs w:val="20"/>
        </w:rPr>
        <w:t xml:space="preserve"> měsíců dle Přílohy č. </w:t>
      </w:r>
      <w:r>
        <w:rPr>
          <w:rFonts w:ascii="Arial" w:hAnsi="Arial" w:cs="Arial"/>
          <w:sz w:val="20"/>
          <w:szCs w:val="20"/>
        </w:rPr>
        <w:t>6</w:t>
      </w:r>
      <w:r w:rsidRPr="00277651">
        <w:rPr>
          <w:rFonts w:ascii="Arial" w:hAnsi="Arial" w:cs="Arial"/>
          <w:sz w:val="20"/>
          <w:szCs w:val="20"/>
        </w:rPr>
        <w:t xml:space="preserve"> nesmí přesáhnout předpokládanou hodnotu veřejné zakázky, uvedenou </w:t>
      </w:r>
      <w:r>
        <w:rPr>
          <w:rFonts w:ascii="Arial" w:hAnsi="Arial" w:cs="Arial"/>
          <w:sz w:val="20"/>
          <w:szCs w:val="20"/>
        </w:rPr>
        <w:t>v</w:t>
      </w:r>
      <w:r w:rsidRPr="00277651">
        <w:rPr>
          <w:rFonts w:ascii="Arial" w:hAnsi="Arial" w:cs="Arial"/>
          <w:sz w:val="20"/>
          <w:szCs w:val="20"/>
        </w:rPr>
        <w:t xml:space="preserve"> této výzv</w:t>
      </w:r>
      <w:r>
        <w:rPr>
          <w:rFonts w:ascii="Arial" w:hAnsi="Arial" w:cs="Arial"/>
          <w:sz w:val="20"/>
          <w:szCs w:val="20"/>
        </w:rPr>
        <w:t>ě</w:t>
      </w:r>
      <w:r w:rsidRPr="00277651">
        <w:rPr>
          <w:rFonts w:ascii="Arial" w:hAnsi="Arial" w:cs="Arial"/>
          <w:sz w:val="20"/>
          <w:szCs w:val="20"/>
        </w:rPr>
        <w:t>.</w:t>
      </w:r>
    </w:p>
    <w:p w14:paraId="1398DEAD" w14:textId="77777777" w:rsidR="00277651" w:rsidRDefault="00277651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5B1750" w14:textId="7D27A381" w:rsidR="002F2AB6" w:rsidRDefault="00FA4877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4877">
        <w:rPr>
          <w:rFonts w:ascii="Arial" w:hAnsi="Arial" w:cs="Arial"/>
          <w:sz w:val="20"/>
          <w:szCs w:val="20"/>
        </w:rPr>
        <w:t>Pokud bude nabízená nabídková cena 30 a více % pod aritmetickým průměrem nabídkových cen účastníků, kteří nebyli v průběhu zadávacího řízení vyloučeni, může zadavatel posuzovat, zda se jedná či nejedná o mimořádně nízkou nabídkovou cenu</w:t>
      </w:r>
      <w:r w:rsidR="002F2AB6">
        <w:rPr>
          <w:rFonts w:ascii="Arial" w:hAnsi="Arial" w:cs="Arial"/>
          <w:sz w:val="20"/>
          <w:szCs w:val="20"/>
        </w:rPr>
        <w:t xml:space="preserve">. </w:t>
      </w:r>
    </w:p>
    <w:p w14:paraId="11083AA7" w14:textId="77777777" w:rsidR="00E36125" w:rsidRDefault="00E36125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5510FD" w14:textId="35739AF1" w:rsidR="00E36125" w:rsidRP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36125">
        <w:rPr>
          <w:rFonts w:ascii="Arial" w:hAnsi="Arial" w:cs="Arial"/>
          <w:sz w:val="20"/>
          <w:szCs w:val="20"/>
        </w:rPr>
        <w:t>Zadavatel  v</w:t>
      </w:r>
      <w:proofErr w:type="gramEnd"/>
      <w:r w:rsidRPr="00E36125">
        <w:rPr>
          <w:rFonts w:ascii="Arial" w:hAnsi="Arial" w:cs="Arial"/>
          <w:sz w:val="20"/>
          <w:szCs w:val="20"/>
        </w:rPr>
        <w:t xml:space="preserve"> takovém vyzve účastníka k písemnému zdůvodnění nabídkové ceny ve lhůtě 3 pracovních dnů od doručení výzvy (není-li stanoveno jinak). Účastník ve vysvětlení výslovně potvrdí, že při plnění budou dodrženy pracovněprávní a jiné povinnosti (vč. BOZP/PO) a že cena není podmíněna neoprávněnou veřejnou podporou. Zadavatel může výzvu doplnit nebo opakovat.</w:t>
      </w:r>
    </w:p>
    <w:p w14:paraId="2C697223" w14:textId="77777777" w:rsid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796CB7" w14:textId="50F27D42" w:rsidR="00E36125" w:rsidRP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125">
        <w:rPr>
          <w:rFonts w:ascii="Arial" w:hAnsi="Arial" w:cs="Arial"/>
          <w:sz w:val="20"/>
          <w:szCs w:val="20"/>
        </w:rPr>
        <w:t>Vysvětlení se zaměří zejména na:</w:t>
      </w:r>
    </w:p>
    <w:p w14:paraId="314C78CE" w14:textId="77777777" w:rsidR="00E36125" w:rsidRP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125">
        <w:rPr>
          <w:rFonts w:ascii="Arial" w:hAnsi="Arial" w:cs="Arial"/>
          <w:sz w:val="20"/>
          <w:szCs w:val="20"/>
        </w:rPr>
        <w:t>(a) mzdové a odvodové náklady připadající na 1 OH a na režim C12,</w:t>
      </w:r>
    </w:p>
    <w:p w14:paraId="5DC345E2" w14:textId="77777777" w:rsidR="00E36125" w:rsidRP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125">
        <w:rPr>
          <w:rFonts w:ascii="Arial" w:hAnsi="Arial" w:cs="Arial"/>
          <w:sz w:val="20"/>
          <w:szCs w:val="20"/>
        </w:rPr>
        <w:t>(b) náklady na chemii/pomůcky/stroje (SDS, amortizace),</w:t>
      </w:r>
    </w:p>
    <w:p w14:paraId="275CE125" w14:textId="77777777" w:rsidR="00E36125" w:rsidRP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125">
        <w:rPr>
          <w:rFonts w:ascii="Arial" w:hAnsi="Arial" w:cs="Arial"/>
          <w:sz w:val="20"/>
          <w:szCs w:val="20"/>
        </w:rPr>
        <w:t>(c) organizaci práce (směny, zastupitelnost, dohled),</w:t>
      </w:r>
    </w:p>
    <w:p w14:paraId="31360D74" w14:textId="77777777" w:rsidR="00E36125" w:rsidRP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125">
        <w:rPr>
          <w:rFonts w:ascii="Arial" w:hAnsi="Arial" w:cs="Arial"/>
          <w:sz w:val="20"/>
          <w:szCs w:val="20"/>
        </w:rPr>
        <w:t>(d) logistiku a technické postupy,</w:t>
      </w:r>
    </w:p>
    <w:p w14:paraId="01AED9C9" w14:textId="0A4EB804" w:rsid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125">
        <w:rPr>
          <w:rFonts w:ascii="Arial" w:hAnsi="Arial" w:cs="Arial"/>
          <w:sz w:val="20"/>
          <w:szCs w:val="20"/>
        </w:rPr>
        <w:t>(e) případné výjimečně příznivé podmínky dodavatele</w:t>
      </w:r>
    </w:p>
    <w:p w14:paraId="645B627F" w14:textId="77777777" w:rsidR="00E36125" w:rsidRP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7D0EA4" w14:textId="67A5960D" w:rsidR="00E36125" w:rsidRP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125">
        <w:rPr>
          <w:rFonts w:ascii="Arial" w:hAnsi="Arial" w:cs="Arial"/>
          <w:sz w:val="20"/>
          <w:szCs w:val="20"/>
        </w:rPr>
        <w:t>Zadavatel vyloučí účastníka, pokud vysvětlení prokáže, že:</w:t>
      </w:r>
    </w:p>
    <w:p w14:paraId="0FA779E8" w14:textId="302E9E16" w:rsidR="00E36125" w:rsidRP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125">
        <w:rPr>
          <w:rFonts w:ascii="Arial" w:hAnsi="Arial" w:cs="Arial"/>
          <w:sz w:val="20"/>
          <w:szCs w:val="20"/>
        </w:rPr>
        <w:t>(</w:t>
      </w:r>
      <w:r w:rsidR="00C61FAA">
        <w:rPr>
          <w:rFonts w:ascii="Arial" w:hAnsi="Arial" w:cs="Arial"/>
          <w:sz w:val="20"/>
          <w:szCs w:val="20"/>
        </w:rPr>
        <w:t>a</w:t>
      </w:r>
      <w:r w:rsidRPr="00E36125">
        <w:rPr>
          <w:rFonts w:ascii="Arial" w:hAnsi="Arial" w:cs="Arial"/>
          <w:sz w:val="20"/>
          <w:szCs w:val="20"/>
        </w:rPr>
        <w:t>) realizace by předpokládala porušení právních povinností (zejm. pracovněprávních), nebo</w:t>
      </w:r>
    </w:p>
    <w:p w14:paraId="26FC61F8" w14:textId="6BBBB1D0" w:rsidR="00E36125" w:rsidRP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125">
        <w:rPr>
          <w:rFonts w:ascii="Arial" w:hAnsi="Arial" w:cs="Arial"/>
          <w:sz w:val="20"/>
          <w:szCs w:val="20"/>
        </w:rPr>
        <w:t>(</w:t>
      </w:r>
      <w:r w:rsidR="00C61FAA">
        <w:rPr>
          <w:rFonts w:ascii="Arial" w:hAnsi="Arial" w:cs="Arial"/>
          <w:sz w:val="20"/>
          <w:szCs w:val="20"/>
        </w:rPr>
        <w:t>b</w:t>
      </w:r>
      <w:r w:rsidRPr="00E36125">
        <w:rPr>
          <w:rFonts w:ascii="Arial" w:hAnsi="Arial" w:cs="Arial"/>
          <w:sz w:val="20"/>
          <w:szCs w:val="20"/>
        </w:rPr>
        <w:t>) cena je podmíněna neoprávněnou veřejnou podporou, kterou účastník neprokáže jako oprávněnou, nebo</w:t>
      </w:r>
    </w:p>
    <w:p w14:paraId="4B59A5B7" w14:textId="414EB0A3" w:rsidR="00E36125" w:rsidRDefault="00E36125" w:rsidP="00E3612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125">
        <w:rPr>
          <w:rFonts w:ascii="Arial" w:hAnsi="Arial" w:cs="Arial"/>
          <w:sz w:val="20"/>
          <w:szCs w:val="20"/>
        </w:rPr>
        <w:t>(</w:t>
      </w:r>
      <w:r w:rsidR="00C61FAA">
        <w:rPr>
          <w:rFonts w:ascii="Arial" w:hAnsi="Arial" w:cs="Arial"/>
          <w:sz w:val="20"/>
          <w:szCs w:val="20"/>
        </w:rPr>
        <w:t>c</w:t>
      </w:r>
      <w:r w:rsidRPr="00E36125">
        <w:rPr>
          <w:rFonts w:ascii="Arial" w:hAnsi="Arial" w:cs="Arial"/>
          <w:sz w:val="20"/>
          <w:szCs w:val="20"/>
        </w:rPr>
        <w:t>) účastník nepředloží požadovaná potvrzení či vysvětlení v požadovaném rozsah</w:t>
      </w:r>
      <w:r w:rsidR="00A575EF">
        <w:rPr>
          <w:rFonts w:ascii="Arial" w:hAnsi="Arial" w:cs="Arial"/>
          <w:sz w:val="20"/>
          <w:szCs w:val="20"/>
        </w:rPr>
        <w:t>u</w:t>
      </w:r>
    </w:p>
    <w:p w14:paraId="3C3C354A" w14:textId="77777777" w:rsidR="009D525C" w:rsidRDefault="009D525C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A46E68" w14:textId="77777777" w:rsidR="002F2AB6" w:rsidRDefault="002F2AB6" w:rsidP="002F2AB6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nabídková cena bude uvedena:</w:t>
      </w:r>
    </w:p>
    <w:p w14:paraId="372C5F1A" w14:textId="7039E0A9" w:rsidR="002F2AB6" w:rsidRDefault="002F2AB6" w:rsidP="002F2AB6">
      <w:pPr>
        <w:pStyle w:val="Odstavecseseznamem"/>
        <w:numPr>
          <w:ilvl w:val="0"/>
          <w:numId w:val="10"/>
        </w:numPr>
        <w:autoSpaceDE w:val="0"/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krycím listu nabídky (Příloha č. </w:t>
      </w:r>
      <w:r w:rsidR="009C679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)</w:t>
      </w:r>
    </w:p>
    <w:p w14:paraId="3C4941AF" w14:textId="15A6EF11" w:rsidR="002F2AB6" w:rsidRDefault="002F2AB6" w:rsidP="002F2AB6">
      <w:pPr>
        <w:pStyle w:val="Odstavecseseznamem"/>
        <w:numPr>
          <w:ilvl w:val="0"/>
          <w:numId w:val="10"/>
        </w:numPr>
        <w:autoSpaceDE w:val="0"/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 formuláři (Příloha č. </w:t>
      </w:r>
      <w:r w:rsidR="003026E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)</w:t>
      </w:r>
    </w:p>
    <w:p w14:paraId="6169BD39" w14:textId="114CF72A" w:rsidR="002F2AB6" w:rsidRDefault="002F2AB6" w:rsidP="002F2AB6">
      <w:pPr>
        <w:pStyle w:val="Odstavecseseznamem"/>
        <w:numPr>
          <w:ilvl w:val="0"/>
          <w:numId w:val="10"/>
        </w:numPr>
        <w:autoSpaceDE w:val="0"/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 návrhu </w:t>
      </w:r>
      <w:r w:rsidR="009C6794">
        <w:rPr>
          <w:rFonts w:ascii="Arial" w:hAnsi="Arial" w:cs="Arial"/>
          <w:b/>
          <w:sz w:val="20"/>
          <w:szCs w:val="20"/>
        </w:rPr>
        <w:t>Smlouv</w:t>
      </w:r>
      <w:r w:rsidR="008C47EB">
        <w:rPr>
          <w:rFonts w:ascii="Arial" w:hAnsi="Arial" w:cs="Arial"/>
          <w:b/>
          <w:sz w:val="20"/>
          <w:szCs w:val="20"/>
        </w:rPr>
        <w:t>y</w:t>
      </w:r>
      <w:r w:rsidR="009C6794">
        <w:rPr>
          <w:rFonts w:ascii="Arial" w:hAnsi="Arial" w:cs="Arial"/>
          <w:b/>
          <w:sz w:val="20"/>
          <w:szCs w:val="20"/>
        </w:rPr>
        <w:t xml:space="preserve"> o </w:t>
      </w:r>
      <w:r w:rsidR="001E6903">
        <w:rPr>
          <w:rFonts w:ascii="Arial" w:hAnsi="Arial" w:cs="Arial"/>
          <w:b/>
          <w:sz w:val="20"/>
          <w:szCs w:val="20"/>
        </w:rPr>
        <w:t>poskytování služeb</w:t>
      </w:r>
      <w:r>
        <w:rPr>
          <w:rFonts w:ascii="Arial" w:hAnsi="Arial" w:cs="Arial"/>
          <w:b/>
          <w:sz w:val="20"/>
          <w:szCs w:val="20"/>
        </w:rPr>
        <w:t xml:space="preserve"> (Příloha č. 3)</w:t>
      </w:r>
    </w:p>
    <w:p w14:paraId="308D2E11" w14:textId="77777777" w:rsidR="002F2AB6" w:rsidRDefault="002F2AB6" w:rsidP="002F2AB6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2D0D68" w14:textId="77777777" w:rsidR="002F2AB6" w:rsidRDefault="002F2AB6" w:rsidP="002F2AB6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681057" w14:textId="77777777" w:rsidR="002F2AB6" w:rsidRDefault="002F2AB6" w:rsidP="002F2A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nabídky uchazeče je údaj o nabídkové ceně uváděn na několika místech nabídky. Je povinností účastníka zadávacího řízení, aby veškeré jím uváděné údaje byly ve všech částech nabídky shodné. Jakýkoliv rozpor v cenových údajích v nabídce zjištěný při otevírání nabídek, nebo při posuzování a hodnocení nabídek je nesplněním této zadávací podmínky, která může vést až k vyřazení nabídky.</w:t>
      </w:r>
    </w:p>
    <w:p w14:paraId="28E50809" w14:textId="77777777" w:rsidR="000A6382" w:rsidRPr="007D260B" w:rsidRDefault="000A6382" w:rsidP="000A638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7217A9" w14:textId="34FC50DB" w:rsidR="000A6382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Účastník zadávacího řízení předloží zadavateli podepsaný návrh </w:t>
      </w:r>
      <w:r w:rsidR="008C47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o </w:t>
      </w:r>
      <w:r w:rsidR="001E6903">
        <w:rPr>
          <w:rFonts w:ascii="Arial" w:hAnsi="Arial" w:cs="Arial"/>
          <w:sz w:val="20"/>
          <w:szCs w:val="20"/>
        </w:rPr>
        <w:t>poskytování služeb</w:t>
      </w:r>
      <w:r>
        <w:rPr>
          <w:rFonts w:ascii="Arial" w:hAnsi="Arial" w:cs="Arial"/>
          <w:sz w:val="20"/>
          <w:szCs w:val="20"/>
        </w:rPr>
        <w:t>, který je přílohou této výzvy</w:t>
      </w:r>
      <w:r w:rsidRPr="00150EAD">
        <w:rPr>
          <w:rFonts w:ascii="Arial" w:hAnsi="Arial" w:cs="Arial"/>
          <w:sz w:val="20"/>
          <w:szCs w:val="20"/>
        </w:rPr>
        <w:t>, jenž bude zprac</w:t>
      </w:r>
      <w:r>
        <w:rPr>
          <w:rFonts w:ascii="Arial" w:hAnsi="Arial" w:cs="Arial"/>
          <w:sz w:val="20"/>
          <w:szCs w:val="20"/>
        </w:rPr>
        <w:t>o</w:t>
      </w:r>
      <w:r w:rsidRPr="00150EAD">
        <w:rPr>
          <w:rFonts w:ascii="Arial" w:hAnsi="Arial" w:cs="Arial"/>
          <w:sz w:val="20"/>
          <w:szCs w:val="20"/>
        </w:rPr>
        <w:t>ván v souladu s veškerými obchodními podmínkami a požadavky zadavatele</w:t>
      </w:r>
      <w:r>
        <w:rPr>
          <w:rFonts w:ascii="Arial" w:hAnsi="Arial" w:cs="Arial"/>
          <w:sz w:val="20"/>
          <w:szCs w:val="20"/>
        </w:rPr>
        <w:t>.</w:t>
      </w:r>
    </w:p>
    <w:p w14:paraId="350298CB" w14:textId="77777777" w:rsidR="000A6382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AC7AE3" w14:textId="59AF960D" w:rsidR="000A6382" w:rsidRPr="00FE6DA0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DA0">
        <w:rPr>
          <w:rFonts w:ascii="Arial" w:hAnsi="Arial" w:cs="Arial"/>
          <w:sz w:val="20"/>
          <w:szCs w:val="20"/>
        </w:rPr>
        <w:t>Uchazeč je povinen se před podáním nabídky podrobně seznámit se všemi zadávacími podmínkami, včetně</w:t>
      </w:r>
      <w:r>
        <w:rPr>
          <w:rFonts w:ascii="Arial" w:hAnsi="Arial" w:cs="Arial"/>
          <w:sz w:val="20"/>
          <w:szCs w:val="20"/>
        </w:rPr>
        <w:t xml:space="preserve"> případné</w:t>
      </w:r>
      <w:r w:rsidRPr="00FE6DA0">
        <w:rPr>
          <w:rFonts w:ascii="Arial" w:hAnsi="Arial" w:cs="Arial"/>
          <w:sz w:val="20"/>
          <w:szCs w:val="20"/>
        </w:rPr>
        <w:t xml:space="preserve"> prohlídky </w:t>
      </w:r>
      <w:r>
        <w:rPr>
          <w:rFonts w:ascii="Arial" w:hAnsi="Arial" w:cs="Arial"/>
          <w:sz w:val="20"/>
          <w:szCs w:val="20"/>
        </w:rPr>
        <w:t>místa</w:t>
      </w:r>
      <w:r w:rsidR="00747D5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kde</w:t>
      </w:r>
      <w:r w:rsidR="00747D5E">
        <w:rPr>
          <w:rFonts w:ascii="Arial" w:hAnsi="Arial" w:cs="Arial"/>
          <w:sz w:val="20"/>
          <w:szCs w:val="20"/>
        </w:rPr>
        <w:t xml:space="preserve"> </w:t>
      </w:r>
      <w:r w:rsidR="000D6E97">
        <w:rPr>
          <w:rFonts w:ascii="Arial" w:hAnsi="Arial" w:cs="Arial"/>
          <w:sz w:val="20"/>
          <w:szCs w:val="20"/>
        </w:rPr>
        <w:t>mají být úklidové a čistící služby poskytovány</w:t>
      </w:r>
      <w:r w:rsidR="00747D5E">
        <w:rPr>
          <w:rFonts w:ascii="Arial" w:hAnsi="Arial" w:cs="Arial"/>
          <w:sz w:val="20"/>
          <w:szCs w:val="20"/>
        </w:rPr>
        <w:t xml:space="preserve"> a </w:t>
      </w:r>
      <w:r w:rsidRPr="00FE6DA0">
        <w:rPr>
          <w:rFonts w:ascii="Arial" w:hAnsi="Arial" w:cs="Arial"/>
          <w:sz w:val="20"/>
          <w:szCs w:val="20"/>
        </w:rPr>
        <w:t xml:space="preserve">sděleními ve výzvě, upozornit na jejich případné nedostatky nebo chyby a vyjasnit si ještě před podáním nabídky případné nejasnosti. Součástí nabídky budou i požadavky uchazeče na zadavatele. Na dodatečné požadavky ze strany </w:t>
      </w:r>
      <w:r w:rsidR="00A96A72">
        <w:rPr>
          <w:rFonts w:ascii="Arial" w:hAnsi="Arial" w:cs="Arial"/>
          <w:sz w:val="20"/>
          <w:szCs w:val="20"/>
        </w:rPr>
        <w:t>Poskytovatele</w:t>
      </w:r>
      <w:r w:rsidRPr="00FE6DA0">
        <w:rPr>
          <w:rFonts w:ascii="Arial" w:hAnsi="Arial" w:cs="Arial"/>
          <w:sz w:val="20"/>
          <w:szCs w:val="20"/>
        </w:rPr>
        <w:t xml:space="preserve"> nebude brán zřetel.</w:t>
      </w:r>
    </w:p>
    <w:p w14:paraId="56F339D2" w14:textId="77777777" w:rsidR="000A6382" w:rsidRPr="00FE6DA0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F983A" w14:textId="77777777" w:rsidR="000A6382" w:rsidRPr="00150EAD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Nabídka bude obsahovat sdělení, zda dodavatel je nebo není plátcem DPH.</w:t>
      </w:r>
    </w:p>
    <w:p w14:paraId="21CFE6E1" w14:textId="77777777" w:rsidR="000A6382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8F83E" w14:textId="27ACF259" w:rsidR="000A6382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Nabídka bude podána v českém jazyce.</w:t>
      </w:r>
    </w:p>
    <w:p w14:paraId="01B82656" w14:textId="77777777" w:rsidR="000A6382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DCFE2C" w14:textId="4A6E56C2" w:rsidR="000A6382" w:rsidRPr="009413E1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413E1">
        <w:rPr>
          <w:rFonts w:ascii="Arial" w:hAnsi="Arial" w:cs="Arial"/>
          <w:sz w:val="20"/>
          <w:szCs w:val="20"/>
          <w:u w:val="single"/>
        </w:rPr>
        <w:t xml:space="preserve">Celková nabídková cena musí být stanovena jako závazná, nejvýše přípustná a nepřekročitelná, kdy překročení předpokládané hodnoty veřejné zakázky, </w:t>
      </w:r>
      <w:r w:rsidRPr="00253D02">
        <w:rPr>
          <w:rFonts w:ascii="Arial" w:hAnsi="Arial" w:cs="Arial"/>
          <w:sz w:val="20"/>
          <w:szCs w:val="20"/>
          <w:u w:val="single"/>
        </w:rPr>
        <w:t xml:space="preserve">tj. </w:t>
      </w:r>
      <w:r w:rsidR="00BB5EB9" w:rsidRPr="0092108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1 </w:t>
      </w:r>
      <w:r w:rsidR="0092108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55</w:t>
      </w:r>
      <w:r w:rsidR="00BB5EB9" w:rsidRPr="0092108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0 000 Kč bez DPH</w:t>
      </w:r>
      <w:r>
        <w:rPr>
          <w:rFonts w:ascii="Arial" w:hAnsi="Arial" w:cs="Arial"/>
          <w:sz w:val="20"/>
          <w:szCs w:val="20"/>
          <w:u w:val="single"/>
        </w:rPr>
        <w:t>,</w:t>
      </w:r>
      <w:r w:rsidRPr="009413E1">
        <w:rPr>
          <w:rFonts w:ascii="Arial" w:hAnsi="Arial" w:cs="Arial"/>
          <w:sz w:val="20"/>
          <w:szCs w:val="20"/>
          <w:u w:val="single"/>
        </w:rPr>
        <w:t xml:space="preserve"> bude mít za následek vyřazení nabídky z hodnocení. </w:t>
      </w:r>
    </w:p>
    <w:p w14:paraId="2B0F8E77" w14:textId="77777777" w:rsidR="000A6382" w:rsidRPr="00150EAD" w:rsidRDefault="000A6382" w:rsidP="000A638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D932B7" w14:textId="77777777" w:rsidR="000A6382" w:rsidRPr="00150EAD" w:rsidRDefault="000A6382" w:rsidP="000A638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Nabídková cena zde bude uvedena v členěni:</w:t>
      </w:r>
    </w:p>
    <w:p w14:paraId="3D7B54E5" w14:textId="4F995E89" w:rsidR="000A6382" w:rsidRPr="00150EAD" w:rsidRDefault="000A6382" w:rsidP="000A6382">
      <w:pPr>
        <w:pStyle w:val="Odstavecseseznamem"/>
        <w:numPr>
          <w:ilvl w:val="0"/>
          <w:numId w:val="9"/>
        </w:numPr>
        <w:autoSpaceDE w:val="0"/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cena </w:t>
      </w:r>
      <w:r w:rsidR="004A2C00">
        <w:rPr>
          <w:rFonts w:ascii="Arial" w:hAnsi="Arial" w:cs="Arial"/>
          <w:b/>
          <w:sz w:val="20"/>
          <w:szCs w:val="20"/>
        </w:rPr>
        <w:t xml:space="preserve">za </w:t>
      </w:r>
      <w:r w:rsidR="001E6903">
        <w:rPr>
          <w:rFonts w:ascii="Arial" w:hAnsi="Arial" w:cs="Arial"/>
          <w:b/>
          <w:sz w:val="20"/>
          <w:szCs w:val="20"/>
        </w:rPr>
        <w:t>poskytování služeb</w:t>
      </w:r>
      <w:r w:rsidRPr="00150EAD">
        <w:rPr>
          <w:rFonts w:ascii="Arial" w:hAnsi="Arial" w:cs="Arial"/>
          <w:b/>
          <w:sz w:val="20"/>
          <w:szCs w:val="20"/>
        </w:rPr>
        <w:t xml:space="preserve"> bez DPH</w:t>
      </w:r>
    </w:p>
    <w:p w14:paraId="3F74BACB" w14:textId="77777777" w:rsidR="000A6382" w:rsidRPr="00150EAD" w:rsidRDefault="000A6382" w:rsidP="000A6382">
      <w:pPr>
        <w:pStyle w:val="Odstavecseseznamem"/>
        <w:numPr>
          <w:ilvl w:val="0"/>
          <w:numId w:val="9"/>
        </w:numPr>
        <w:autoSpaceDE w:val="0"/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výše DPH (% a Kč)</w:t>
      </w:r>
    </w:p>
    <w:p w14:paraId="7C2EE345" w14:textId="44B1CC86" w:rsidR="000A6382" w:rsidRPr="00150EAD" w:rsidRDefault="000A6382" w:rsidP="000A6382">
      <w:pPr>
        <w:pStyle w:val="Odstavecseseznamem"/>
        <w:numPr>
          <w:ilvl w:val="0"/>
          <w:numId w:val="9"/>
        </w:numPr>
        <w:autoSpaceDE w:val="0"/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cena </w:t>
      </w:r>
      <w:r w:rsidR="004A2C00">
        <w:rPr>
          <w:rFonts w:ascii="Arial" w:hAnsi="Arial" w:cs="Arial"/>
          <w:b/>
          <w:sz w:val="20"/>
          <w:szCs w:val="20"/>
        </w:rPr>
        <w:t xml:space="preserve">za </w:t>
      </w:r>
      <w:r w:rsidR="001E6903">
        <w:rPr>
          <w:rFonts w:ascii="Arial" w:hAnsi="Arial" w:cs="Arial"/>
          <w:b/>
          <w:sz w:val="20"/>
          <w:szCs w:val="20"/>
        </w:rPr>
        <w:t>poskytování služeb</w:t>
      </w:r>
      <w:r w:rsidRPr="00150EAD">
        <w:rPr>
          <w:rFonts w:ascii="Arial" w:hAnsi="Arial" w:cs="Arial"/>
          <w:b/>
          <w:sz w:val="20"/>
          <w:szCs w:val="20"/>
        </w:rPr>
        <w:t xml:space="preserve"> včetně DPH</w:t>
      </w:r>
    </w:p>
    <w:p w14:paraId="2DD1D2FE" w14:textId="77777777" w:rsidR="000A6382" w:rsidRPr="00150EAD" w:rsidRDefault="000A6382" w:rsidP="000A6382">
      <w:pPr>
        <w:pStyle w:val="Odstavecseseznamem"/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59816BD" w14:textId="77D5EFEF" w:rsidR="000A6382" w:rsidRPr="00150EAD" w:rsidRDefault="000A6382" w:rsidP="000A638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Celková nabídková cena </w:t>
      </w:r>
      <w:r w:rsidR="008515E5">
        <w:rPr>
          <w:rFonts w:ascii="Arial" w:hAnsi="Arial" w:cs="Arial"/>
          <w:sz w:val="20"/>
          <w:szCs w:val="20"/>
        </w:rPr>
        <w:t>b</w:t>
      </w:r>
      <w:r w:rsidRPr="00150EAD">
        <w:rPr>
          <w:rFonts w:ascii="Arial" w:hAnsi="Arial" w:cs="Arial"/>
          <w:sz w:val="20"/>
          <w:szCs w:val="20"/>
        </w:rPr>
        <w:t>ude uvedena:</w:t>
      </w:r>
    </w:p>
    <w:p w14:paraId="16AD40E8" w14:textId="77777777" w:rsidR="000A6382" w:rsidRDefault="000A6382" w:rsidP="000A6382">
      <w:pPr>
        <w:pStyle w:val="Odstavecseseznamem"/>
        <w:numPr>
          <w:ilvl w:val="0"/>
          <w:numId w:val="10"/>
        </w:numPr>
        <w:autoSpaceDE w:val="0"/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na krycím listu nabídky</w:t>
      </w:r>
    </w:p>
    <w:p w14:paraId="1EE20013" w14:textId="0E381DB5" w:rsidR="00BB5EB9" w:rsidRPr="00150EAD" w:rsidRDefault="00082D62" w:rsidP="000A6382">
      <w:pPr>
        <w:pStyle w:val="Odstavecseseznamem"/>
        <w:numPr>
          <w:ilvl w:val="0"/>
          <w:numId w:val="10"/>
        </w:numPr>
        <w:autoSpaceDE w:val="0"/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formuláři pro zpracování nabídkové ceny</w:t>
      </w:r>
    </w:p>
    <w:p w14:paraId="0F9FBB82" w14:textId="7C932C1E" w:rsidR="000A6382" w:rsidRPr="00150EAD" w:rsidRDefault="000A6382" w:rsidP="000A6382">
      <w:pPr>
        <w:pStyle w:val="Odstavecseseznamem"/>
        <w:numPr>
          <w:ilvl w:val="0"/>
          <w:numId w:val="10"/>
        </w:numPr>
        <w:autoSpaceDE w:val="0"/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v návrhu </w:t>
      </w:r>
      <w:r w:rsidR="00505DA5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mlouvy o </w:t>
      </w:r>
      <w:r w:rsidR="001E6903">
        <w:rPr>
          <w:rFonts w:ascii="Arial" w:hAnsi="Arial" w:cs="Arial"/>
          <w:b/>
          <w:sz w:val="20"/>
          <w:szCs w:val="20"/>
        </w:rPr>
        <w:t>poskytování služeb</w:t>
      </w:r>
    </w:p>
    <w:p w14:paraId="7DE918AE" w14:textId="77777777" w:rsidR="000A6382" w:rsidRPr="00150EAD" w:rsidRDefault="000A6382" w:rsidP="000A638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64BCB9" w14:textId="77777777" w:rsidR="000A6382" w:rsidRPr="00150EAD" w:rsidRDefault="000A6382" w:rsidP="000A638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A90C9B" w14:textId="77777777" w:rsidR="000A6382" w:rsidRPr="00150EAD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V rámci nabídky uchazeče je údaj o nabídkové ceně uváděn na několika místech nabídky. Je povinností účastníka zadávacího řízení, aby veškeré jím uváděné údaje byly ve všech částech nabídky shodné. Jakýkoliv rozpor v cenových údajích v nabídce zjištěný při posuzování a hodnocení nabídek je nesplněním této zadávací podmínky, která může vést až k vyřazení nabídky.</w:t>
      </w:r>
    </w:p>
    <w:p w14:paraId="79555279" w14:textId="77777777" w:rsidR="000A6382" w:rsidRPr="00150EAD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49E6B0" w14:textId="6A31C818" w:rsidR="000A6382" w:rsidRPr="00150EAD" w:rsidRDefault="000A6382" w:rsidP="000A638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Cena je závazná po celou dobu trvání smlouvy.</w:t>
      </w:r>
      <w:r w:rsidR="00D5074D">
        <w:rPr>
          <w:rFonts w:ascii="Arial" w:hAnsi="Arial" w:cs="Arial"/>
          <w:sz w:val="20"/>
          <w:szCs w:val="20"/>
        </w:rPr>
        <w:t xml:space="preserve"> </w:t>
      </w:r>
      <w:r w:rsidR="00D5074D" w:rsidRPr="00FD2B86">
        <w:rPr>
          <w:rFonts w:ascii="Arial" w:hAnsi="Arial" w:cs="Arial"/>
          <w:sz w:val="20"/>
          <w:szCs w:val="20"/>
        </w:rPr>
        <w:t>Nabídkovou cenu je možno překročit pouze v případě legislativních změn, které mají</w:t>
      </w:r>
      <w:r w:rsidR="00D5074D">
        <w:rPr>
          <w:rFonts w:ascii="Arial" w:hAnsi="Arial" w:cs="Arial"/>
          <w:sz w:val="20"/>
          <w:szCs w:val="20"/>
        </w:rPr>
        <w:t xml:space="preserve"> </w:t>
      </w:r>
      <w:r w:rsidR="00D5074D" w:rsidRPr="00FD2B86">
        <w:rPr>
          <w:rFonts w:ascii="Arial" w:hAnsi="Arial" w:cs="Arial"/>
          <w:sz w:val="20"/>
          <w:szCs w:val="20"/>
        </w:rPr>
        <w:t>prokazatelný vliv na výši nabídkové ceny</w:t>
      </w:r>
      <w:r w:rsidR="00D5074D">
        <w:rPr>
          <w:rFonts w:ascii="Arial" w:hAnsi="Arial" w:cs="Arial"/>
          <w:sz w:val="20"/>
          <w:szCs w:val="20"/>
        </w:rPr>
        <w:t xml:space="preserve"> (např. změna výše DPH)</w:t>
      </w:r>
      <w:r w:rsidR="00D5074D" w:rsidRPr="00FD2B86">
        <w:rPr>
          <w:rFonts w:ascii="Arial" w:hAnsi="Arial" w:cs="Arial"/>
          <w:sz w:val="20"/>
          <w:szCs w:val="20"/>
        </w:rPr>
        <w:t xml:space="preserve">. Navýšení cen musí být se </w:t>
      </w:r>
      <w:r w:rsidR="00D5074D">
        <w:rPr>
          <w:rFonts w:ascii="Arial" w:hAnsi="Arial" w:cs="Arial"/>
          <w:sz w:val="20"/>
          <w:szCs w:val="20"/>
        </w:rPr>
        <w:t>Z</w:t>
      </w:r>
      <w:r w:rsidR="00D5074D" w:rsidRPr="00FD2B86">
        <w:rPr>
          <w:rFonts w:ascii="Arial" w:hAnsi="Arial" w:cs="Arial"/>
          <w:sz w:val="20"/>
          <w:szCs w:val="20"/>
        </w:rPr>
        <w:t>adavatelem</w:t>
      </w:r>
      <w:r w:rsidR="00D5074D">
        <w:rPr>
          <w:rFonts w:ascii="Arial" w:hAnsi="Arial" w:cs="Arial"/>
          <w:sz w:val="20"/>
          <w:szCs w:val="20"/>
        </w:rPr>
        <w:t xml:space="preserve"> </w:t>
      </w:r>
      <w:r w:rsidR="00D5074D" w:rsidRPr="00FD2B86">
        <w:rPr>
          <w:rFonts w:ascii="Arial" w:hAnsi="Arial" w:cs="Arial"/>
          <w:sz w:val="20"/>
          <w:szCs w:val="20"/>
        </w:rPr>
        <w:t>projednáno minimálně s měsíčním předstihem.</w:t>
      </w:r>
    </w:p>
    <w:p w14:paraId="7D0433E4" w14:textId="77777777" w:rsidR="00671BFF" w:rsidRDefault="00671BFF" w:rsidP="00671B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</w:rPr>
      </w:pPr>
    </w:p>
    <w:p w14:paraId="3B61F852" w14:textId="77159935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 xml:space="preserve">5. </w:t>
      </w:r>
      <w:r>
        <w:rPr>
          <w:rFonts w:ascii="Arial" w:hAnsi="Arial" w:cs="Arial"/>
          <w:b/>
        </w:rPr>
        <w:t xml:space="preserve">PODMÍNKY </w:t>
      </w:r>
      <w:r w:rsidRPr="007D260B">
        <w:rPr>
          <w:rFonts w:ascii="Arial" w:hAnsi="Arial" w:cs="Arial"/>
          <w:b/>
        </w:rPr>
        <w:t>PLNĚNÍ</w:t>
      </w:r>
    </w:p>
    <w:p w14:paraId="388032B6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7DE59E" w14:textId="77B07438" w:rsidR="00802838" w:rsidRPr="00DF5C52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 xml:space="preserve">Obchodní podmínky jsou vymezeny formou návrhu </w:t>
      </w:r>
      <w:r w:rsidR="002922C5">
        <w:rPr>
          <w:rFonts w:ascii="Arial" w:hAnsi="Arial" w:cs="Arial"/>
          <w:sz w:val="20"/>
          <w:szCs w:val="20"/>
        </w:rPr>
        <w:t>S</w:t>
      </w:r>
      <w:r w:rsidRPr="00DF5C52">
        <w:rPr>
          <w:rFonts w:ascii="Arial" w:hAnsi="Arial" w:cs="Arial"/>
          <w:sz w:val="20"/>
          <w:szCs w:val="20"/>
        </w:rPr>
        <w:t xml:space="preserve">mlouvy o </w:t>
      </w:r>
      <w:r w:rsidR="001E6903">
        <w:rPr>
          <w:rFonts w:ascii="Arial" w:hAnsi="Arial" w:cs="Arial"/>
          <w:sz w:val="20"/>
          <w:szCs w:val="20"/>
        </w:rPr>
        <w:t>poskytování služeb</w:t>
      </w:r>
      <w:r w:rsidRPr="00DF5C52">
        <w:rPr>
          <w:rFonts w:ascii="Arial" w:hAnsi="Arial" w:cs="Arial"/>
          <w:sz w:val="20"/>
          <w:szCs w:val="20"/>
        </w:rPr>
        <w:t xml:space="preserve"> v příloze č. </w:t>
      </w:r>
      <w:r>
        <w:rPr>
          <w:rFonts w:ascii="Arial" w:hAnsi="Arial" w:cs="Arial"/>
          <w:sz w:val="20"/>
          <w:szCs w:val="20"/>
        </w:rPr>
        <w:t>3</w:t>
      </w:r>
      <w:r w:rsidRPr="00DF5C52">
        <w:rPr>
          <w:rFonts w:ascii="Arial" w:hAnsi="Arial" w:cs="Arial"/>
          <w:sz w:val="20"/>
          <w:szCs w:val="20"/>
        </w:rPr>
        <w:t xml:space="preserve"> této výzvy,</w:t>
      </w:r>
      <w:r>
        <w:rPr>
          <w:rFonts w:ascii="Arial" w:hAnsi="Arial" w:cs="Arial"/>
          <w:sz w:val="20"/>
          <w:szCs w:val="20"/>
        </w:rPr>
        <w:t xml:space="preserve"> </w:t>
      </w:r>
      <w:r w:rsidRPr="00DF5C52">
        <w:rPr>
          <w:rFonts w:ascii="Arial" w:hAnsi="Arial" w:cs="Arial"/>
          <w:sz w:val="20"/>
          <w:szCs w:val="20"/>
        </w:rPr>
        <w:t>vztahy neupravené v návrhu smlouvy se řídí Občanským zákoníkem.</w:t>
      </w:r>
    </w:p>
    <w:p w14:paraId="28C5D9C1" w14:textId="5F53CCC3" w:rsidR="0040577E" w:rsidRDefault="0040577E" w:rsidP="0040577E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</w:t>
      </w:r>
      <w:r w:rsidR="002922C5">
        <w:rPr>
          <w:rFonts w:ascii="Arial" w:hAnsi="Arial" w:cs="Arial"/>
          <w:sz w:val="20"/>
          <w:szCs w:val="20"/>
        </w:rPr>
        <w:t>rh</w:t>
      </w:r>
      <w:r w:rsidRPr="0040577E">
        <w:rPr>
          <w:rFonts w:ascii="Arial" w:hAnsi="Arial" w:cs="Arial"/>
          <w:sz w:val="20"/>
          <w:szCs w:val="20"/>
        </w:rPr>
        <w:t xml:space="preserve"> </w:t>
      </w:r>
      <w:r w:rsidR="002922C5">
        <w:rPr>
          <w:rFonts w:ascii="Arial" w:hAnsi="Arial" w:cs="Arial"/>
          <w:sz w:val="20"/>
          <w:szCs w:val="20"/>
        </w:rPr>
        <w:t xml:space="preserve">Smlouvy o </w:t>
      </w:r>
      <w:r w:rsidR="001E6903">
        <w:rPr>
          <w:rFonts w:ascii="Arial" w:hAnsi="Arial" w:cs="Arial"/>
          <w:sz w:val="20"/>
          <w:szCs w:val="20"/>
        </w:rPr>
        <w:t>poskytování služeb</w:t>
      </w:r>
      <w:r w:rsidR="002922C5">
        <w:rPr>
          <w:rFonts w:ascii="Arial" w:hAnsi="Arial" w:cs="Arial"/>
          <w:sz w:val="20"/>
          <w:szCs w:val="20"/>
        </w:rPr>
        <w:t xml:space="preserve"> </w:t>
      </w:r>
      <w:r w:rsidRPr="0040577E">
        <w:rPr>
          <w:rFonts w:ascii="Arial" w:hAnsi="Arial" w:cs="Arial"/>
          <w:sz w:val="20"/>
          <w:szCs w:val="20"/>
        </w:rPr>
        <w:t>je pro účastníka zadávacího řízení závazný. Účastník podáním nabídky na veřejnou zakázku akceptuje zadavatelem zpracovaný návrh smlouvy.</w:t>
      </w:r>
    </w:p>
    <w:p w14:paraId="67D600DE" w14:textId="77777777" w:rsidR="00E361B1" w:rsidRDefault="00E361B1" w:rsidP="0040577E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B5B49" w14:textId="1AD81AD2" w:rsidR="00E361B1" w:rsidRDefault="00E361B1" w:rsidP="0040577E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1B1">
        <w:rPr>
          <w:rFonts w:ascii="Arial" w:hAnsi="Arial" w:cs="Arial"/>
          <w:sz w:val="20"/>
          <w:szCs w:val="20"/>
        </w:rPr>
        <w:t xml:space="preserve">„Cena za pravidelný úklid je </w:t>
      </w:r>
      <w:r w:rsidRPr="00E361B1">
        <w:rPr>
          <w:rFonts w:ascii="Arial" w:hAnsi="Arial" w:cs="Arial"/>
          <w:b/>
          <w:bCs/>
          <w:sz w:val="20"/>
          <w:szCs w:val="20"/>
        </w:rPr>
        <w:t>fixní měsíční paušál</w:t>
      </w:r>
      <w:r w:rsidRPr="00E361B1">
        <w:rPr>
          <w:rFonts w:ascii="Arial" w:hAnsi="Arial" w:cs="Arial"/>
          <w:sz w:val="20"/>
          <w:szCs w:val="20"/>
        </w:rPr>
        <w:t xml:space="preserve"> (fakturace 1/</w:t>
      </w:r>
      <w:proofErr w:type="gramStart"/>
      <w:r w:rsidRPr="00E361B1">
        <w:rPr>
          <w:rFonts w:ascii="Arial" w:hAnsi="Arial" w:cs="Arial"/>
          <w:sz w:val="20"/>
          <w:szCs w:val="20"/>
        </w:rPr>
        <w:t>12 roční</w:t>
      </w:r>
      <w:proofErr w:type="gramEnd"/>
      <w:r w:rsidRPr="00E361B1">
        <w:rPr>
          <w:rFonts w:ascii="Arial" w:hAnsi="Arial" w:cs="Arial"/>
          <w:sz w:val="20"/>
          <w:szCs w:val="20"/>
        </w:rPr>
        <w:t xml:space="preserve"> ceny). </w:t>
      </w:r>
      <w:r w:rsidRPr="00E361B1">
        <w:rPr>
          <w:rFonts w:ascii="Arial" w:hAnsi="Arial" w:cs="Arial"/>
          <w:b/>
          <w:bCs/>
          <w:sz w:val="20"/>
          <w:szCs w:val="20"/>
        </w:rPr>
        <w:t>Mimořádné práce</w:t>
      </w:r>
      <w:r w:rsidRPr="00E361B1">
        <w:rPr>
          <w:rFonts w:ascii="Arial" w:hAnsi="Arial" w:cs="Arial"/>
          <w:sz w:val="20"/>
          <w:szCs w:val="20"/>
        </w:rPr>
        <w:t xml:space="preserve"> se účtují dle </w:t>
      </w:r>
      <w:r w:rsidRPr="00E361B1">
        <w:rPr>
          <w:rFonts w:ascii="Arial" w:hAnsi="Arial" w:cs="Arial"/>
          <w:b/>
          <w:bCs/>
          <w:sz w:val="20"/>
          <w:szCs w:val="20"/>
        </w:rPr>
        <w:t>jednotkové ceny za 1 OH</w:t>
      </w:r>
      <w:r w:rsidRPr="00E361B1">
        <w:rPr>
          <w:rFonts w:ascii="Arial" w:hAnsi="Arial" w:cs="Arial"/>
          <w:sz w:val="20"/>
          <w:szCs w:val="20"/>
        </w:rPr>
        <w:t>.“</w:t>
      </w:r>
    </w:p>
    <w:p w14:paraId="26A725A5" w14:textId="77777777" w:rsidR="0040577E" w:rsidRDefault="0040577E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9CA4BA" w14:textId="7E1B3C09" w:rsidR="008A617B" w:rsidRDefault="008E25D4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bude </w:t>
      </w:r>
      <w:r w:rsidR="00865C17">
        <w:rPr>
          <w:rFonts w:ascii="Arial" w:hAnsi="Arial" w:cs="Arial"/>
          <w:sz w:val="20"/>
          <w:szCs w:val="20"/>
        </w:rPr>
        <w:t>jednotlivá dílčí plnění</w:t>
      </w:r>
      <w:r w:rsidR="001E6903">
        <w:rPr>
          <w:rFonts w:ascii="Arial" w:hAnsi="Arial" w:cs="Arial"/>
          <w:sz w:val="20"/>
          <w:szCs w:val="20"/>
        </w:rPr>
        <w:t xml:space="preserve"> S</w:t>
      </w:r>
      <w:r w:rsidR="00865C17">
        <w:rPr>
          <w:rFonts w:ascii="Arial" w:hAnsi="Arial" w:cs="Arial"/>
          <w:sz w:val="20"/>
          <w:szCs w:val="20"/>
        </w:rPr>
        <w:t xml:space="preserve">mlouvy o </w:t>
      </w:r>
      <w:r w:rsidR="001E6903">
        <w:rPr>
          <w:rFonts w:ascii="Arial" w:hAnsi="Arial" w:cs="Arial"/>
          <w:sz w:val="20"/>
          <w:szCs w:val="20"/>
        </w:rPr>
        <w:t>posky</w:t>
      </w:r>
      <w:r w:rsidR="00B07057">
        <w:rPr>
          <w:rFonts w:ascii="Arial" w:hAnsi="Arial" w:cs="Arial"/>
          <w:sz w:val="20"/>
          <w:szCs w:val="20"/>
        </w:rPr>
        <w:t>tování služeb</w:t>
      </w:r>
      <w:r w:rsidR="00865C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fakturovat </w:t>
      </w:r>
      <w:r w:rsidR="008B1277">
        <w:rPr>
          <w:rFonts w:ascii="Arial" w:hAnsi="Arial" w:cs="Arial"/>
          <w:sz w:val="20"/>
          <w:szCs w:val="20"/>
        </w:rPr>
        <w:t>1x měsíčně, a to vždy nejpozději do 10. dne měsíce následující</w:t>
      </w:r>
      <w:r w:rsidR="00F941A7">
        <w:rPr>
          <w:rFonts w:ascii="Arial" w:hAnsi="Arial" w:cs="Arial"/>
          <w:sz w:val="20"/>
          <w:szCs w:val="20"/>
        </w:rPr>
        <w:t xml:space="preserve">ho po měsíci, v němž dílčí plnění proběhlo. </w:t>
      </w:r>
    </w:p>
    <w:p w14:paraId="1B7F6540" w14:textId="77777777" w:rsidR="00CE73F8" w:rsidRDefault="00CE73F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D45DB6" w14:textId="72D021F3" w:rsidR="00CE73F8" w:rsidRDefault="00CE73F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Mimořádný úklid bude probíhat na základě jednotlivých objednávek dle potřeb Zadavatele</w:t>
      </w:r>
      <w:r w:rsidR="002E37C4">
        <w:rPr>
          <w:rFonts w:ascii="Arial" w:hAnsi="Arial" w:cs="Arial"/>
          <w:sz w:val="20"/>
          <w:szCs w:val="20"/>
        </w:rPr>
        <w:t xml:space="preserve">, fakturace bude probíhat vždy nejpozději do </w:t>
      </w:r>
      <w:r w:rsidR="002E37C4" w:rsidRPr="002E37C4">
        <w:rPr>
          <w:rFonts w:ascii="Arial" w:hAnsi="Arial" w:cs="Arial"/>
          <w:sz w:val="20"/>
          <w:szCs w:val="20"/>
        </w:rPr>
        <w:t xml:space="preserve">10. dne měsíce následujícího po měsíci, v němž </w:t>
      </w:r>
      <w:r w:rsidR="002E37C4">
        <w:rPr>
          <w:rFonts w:ascii="Arial" w:hAnsi="Arial" w:cs="Arial"/>
          <w:sz w:val="20"/>
          <w:szCs w:val="20"/>
        </w:rPr>
        <w:t xml:space="preserve">mimořádný </w:t>
      </w:r>
      <w:proofErr w:type="gramStart"/>
      <w:r w:rsidR="002E37C4">
        <w:rPr>
          <w:rFonts w:ascii="Arial" w:hAnsi="Arial" w:cs="Arial"/>
          <w:sz w:val="20"/>
          <w:szCs w:val="20"/>
        </w:rPr>
        <w:t xml:space="preserve">úklid </w:t>
      </w:r>
      <w:r w:rsidR="002E37C4" w:rsidRPr="002E37C4">
        <w:rPr>
          <w:rFonts w:ascii="Arial" w:hAnsi="Arial" w:cs="Arial"/>
          <w:sz w:val="20"/>
          <w:szCs w:val="20"/>
        </w:rPr>
        <w:t xml:space="preserve"> proběhl</w:t>
      </w:r>
      <w:proofErr w:type="gramEnd"/>
      <w:r w:rsidR="002E37C4">
        <w:rPr>
          <w:rFonts w:ascii="Arial" w:hAnsi="Arial" w:cs="Arial"/>
          <w:sz w:val="20"/>
          <w:szCs w:val="20"/>
        </w:rPr>
        <w:t>.</w:t>
      </w:r>
    </w:p>
    <w:p w14:paraId="0DEB0B9F" w14:textId="77777777" w:rsidR="00F941A7" w:rsidRDefault="00F941A7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DEA73B" w14:textId="6AEABF51" w:rsidR="00802838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>Platb</w:t>
      </w:r>
      <w:r>
        <w:rPr>
          <w:rFonts w:ascii="Arial" w:hAnsi="Arial" w:cs="Arial"/>
          <w:sz w:val="20"/>
          <w:szCs w:val="20"/>
        </w:rPr>
        <w:t>a</w:t>
      </w:r>
      <w:r w:rsidRPr="00DF5C52">
        <w:rPr>
          <w:rFonts w:ascii="Arial" w:hAnsi="Arial" w:cs="Arial"/>
          <w:sz w:val="20"/>
          <w:szCs w:val="20"/>
        </w:rPr>
        <w:t xml:space="preserve"> prob</w:t>
      </w:r>
      <w:r>
        <w:rPr>
          <w:rFonts w:ascii="Arial" w:hAnsi="Arial" w:cs="Arial"/>
          <w:sz w:val="20"/>
          <w:szCs w:val="20"/>
        </w:rPr>
        <w:t>ěhne</w:t>
      </w:r>
      <w:r w:rsidRPr="00DF5C52">
        <w:rPr>
          <w:rFonts w:ascii="Arial" w:hAnsi="Arial" w:cs="Arial"/>
          <w:sz w:val="20"/>
          <w:szCs w:val="20"/>
        </w:rPr>
        <w:t xml:space="preserve"> výhradně v CZK a rovněž veškeré cenové údaje budou v této měně.</w:t>
      </w:r>
      <w:r>
        <w:rPr>
          <w:rFonts w:ascii="Arial" w:hAnsi="Arial" w:cs="Arial"/>
          <w:sz w:val="20"/>
          <w:szCs w:val="20"/>
        </w:rPr>
        <w:t xml:space="preserve"> Splatnost faktury je stanovena na </w:t>
      </w:r>
      <w:r w:rsidR="00982571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dní od jejího doručení.</w:t>
      </w:r>
    </w:p>
    <w:p w14:paraId="18C24B31" w14:textId="77777777" w:rsidR="00802838" w:rsidRPr="00DF5C52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CB5896" w14:textId="77777777" w:rsidR="00802838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>Účastník si do nabídkové ceny musí zahrnout všechny náklady, které bude pro tuto činnost</w:t>
      </w:r>
      <w:r>
        <w:rPr>
          <w:rFonts w:ascii="Arial" w:hAnsi="Arial" w:cs="Arial"/>
          <w:sz w:val="20"/>
          <w:szCs w:val="20"/>
        </w:rPr>
        <w:t xml:space="preserve"> </w:t>
      </w:r>
      <w:r w:rsidRPr="00DF5C52">
        <w:rPr>
          <w:rFonts w:ascii="Arial" w:hAnsi="Arial" w:cs="Arial"/>
          <w:sz w:val="20"/>
          <w:szCs w:val="20"/>
        </w:rPr>
        <w:t>v průběhu celé zakázky potřebovat. Není přípustné nabídkovou cenu bez DPH měnit. Ke</w:t>
      </w:r>
      <w:r>
        <w:rPr>
          <w:rFonts w:ascii="Arial" w:hAnsi="Arial" w:cs="Arial"/>
          <w:sz w:val="20"/>
          <w:szCs w:val="20"/>
        </w:rPr>
        <w:t xml:space="preserve"> </w:t>
      </w:r>
      <w:r w:rsidRPr="00DF5C52">
        <w:rPr>
          <w:rFonts w:ascii="Arial" w:hAnsi="Arial" w:cs="Arial"/>
          <w:sz w:val="20"/>
          <w:szCs w:val="20"/>
        </w:rPr>
        <w:t>změně ceny v průběhu realizace může dojít pouze při změně DPH</w:t>
      </w:r>
    </w:p>
    <w:p w14:paraId="647B90B7" w14:textId="77777777" w:rsidR="000A6382" w:rsidRDefault="000A6382" w:rsidP="00671B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</w:rPr>
      </w:pPr>
    </w:p>
    <w:p w14:paraId="10F1EFE2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7D260B">
        <w:rPr>
          <w:rFonts w:ascii="Arial" w:hAnsi="Arial" w:cs="Arial"/>
          <w:b/>
        </w:rPr>
        <w:t>. HODNOTÍCÍ KRITÉRIUM</w:t>
      </w:r>
    </w:p>
    <w:p w14:paraId="2C8C597D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</w:rPr>
        <w:br/>
      </w:r>
      <w:r w:rsidRPr="007D260B">
        <w:rPr>
          <w:rFonts w:ascii="Arial" w:hAnsi="Arial" w:cs="Arial"/>
          <w:sz w:val="20"/>
          <w:szCs w:val="20"/>
        </w:rPr>
        <w:t>Hodnoceny budou nabídky, u kterých účastník zadávacího řízení prokáže kvalifikaci v plném rozsahu, a které splňují požadavky zadavatele na předmět zakázky.</w:t>
      </w:r>
    </w:p>
    <w:p w14:paraId="1F51E694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</w:rPr>
      </w:pPr>
    </w:p>
    <w:p w14:paraId="6EA635F5" w14:textId="65A77263" w:rsidR="00E956C1" w:rsidRPr="00E956C1" w:rsidRDefault="00E956C1" w:rsidP="00E956C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56C1">
        <w:rPr>
          <w:rFonts w:ascii="Arial" w:hAnsi="Arial" w:cs="Arial"/>
          <w:sz w:val="20"/>
          <w:szCs w:val="20"/>
        </w:rPr>
        <w:t xml:space="preserve">Základním kritériem je </w:t>
      </w:r>
      <w:r w:rsidRPr="00E956C1">
        <w:rPr>
          <w:rFonts w:ascii="Arial" w:hAnsi="Arial" w:cs="Arial"/>
          <w:b/>
          <w:bCs/>
          <w:sz w:val="20"/>
          <w:szCs w:val="20"/>
        </w:rPr>
        <w:t>ekonomická výhodnost nabídek</w:t>
      </w:r>
      <w:r w:rsidRPr="00E956C1">
        <w:rPr>
          <w:rFonts w:ascii="Arial" w:hAnsi="Arial" w:cs="Arial"/>
          <w:sz w:val="20"/>
          <w:szCs w:val="20"/>
        </w:rPr>
        <w:t xml:space="preserve">, </w:t>
      </w:r>
      <w:r w:rsidR="00860A80">
        <w:rPr>
          <w:rFonts w:ascii="Arial" w:hAnsi="Arial" w:cs="Arial"/>
          <w:sz w:val="20"/>
          <w:szCs w:val="20"/>
        </w:rPr>
        <w:t>vypočítaná dle níže uvedených kritérií</w:t>
      </w:r>
      <w:r w:rsidRPr="00E956C1">
        <w:rPr>
          <w:rFonts w:ascii="Arial" w:hAnsi="Arial" w:cs="Arial"/>
          <w:sz w:val="20"/>
          <w:szCs w:val="20"/>
        </w:rPr>
        <w:t>.</w:t>
      </w:r>
    </w:p>
    <w:p w14:paraId="3FE3BAAB" w14:textId="77777777" w:rsidR="00756872" w:rsidRDefault="00756872" w:rsidP="00E956C1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70E120" w14:textId="22C9D5F1" w:rsidR="00E956C1" w:rsidRPr="00E956C1" w:rsidRDefault="00E956C1" w:rsidP="00756872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E956C1">
        <w:rPr>
          <w:rFonts w:ascii="Arial" w:hAnsi="Arial" w:cs="Arial"/>
          <w:sz w:val="20"/>
          <w:szCs w:val="20"/>
        </w:rPr>
        <w:t xml:space="preserve">Prvním dílčím kritériem je </w:t>
      </w:r>
      <w:r w:rsidRPr="00E956C1">
        <w:rPr>
          <w:rFonts w:ascii="Arial" w:hAnsi="Arial" w:cs="Arial"/>
          <w:b/>
          <w:bCs/>
          <w:sz w:val="20"/>
          <w:szCs w:val="20"/>
        </w:rPr>
        <w:t>celková nabídková cena v Kč bez DPH za 12 měsíců pravidelného úklidu</w:t>
      </w:r>
      <w:r w:rsidRPr="00E956C1">
        <w:rPr>
          <w:rFonts w:ascii="Arial" w:hAnsi="Arial" w:cs="Arial"/>
          <w:sz w:val="20"/>
          <w:szCs w:val="20"/>
        </w:rPr>
        <w:t xml:space="preserve"> (</w:t>
      </w:r>
      <w:r w:rsidRPr="00E956C1">
        <w:rPr>
          <w:rFonts w:ascii="Arial" w:hAnsi="Arial" w:cs="Arial"/>
          <w:b/>
          <w:bCs/>
          <w:sz w:val="20"/>
          <w:szCs w:val="20"/>
        </w:rPr>
        <w:t xml:space="preserve">položka č. 1 Přílohy č. </w:t>
      </w:r>
      <w:r w:rsidR="00756872">
        <w:rPr>
          <w:rFonts w:ascii="Arial" w:hAnsi="Arial" w:cs="Arial"/>
          <w:b/>
          <w:bCs/>
          <w:sz w:val="20"/>
          <w:szCs w:val="20"/>
        </w:rPr>
        <w:t>6</w:t>
      </w:r>
      <w:r w:rsidRPr="00E956C1">
        <w:rPr>
          <w:rFonts w:ascii="Arial" w:hAnsi="Arial" w:cs="Arial"/>
          <w:sz w:val="20"/>
          <w:szCs w:val="20"/>
        </w:rPr>
        <w:t xml:space="preserve">) s váhou </w:t>
      </w:r>
      <w:r w:rsidRPr="00E956C1">
        <w:rPr>
          <w:rFonts w:ascii="Arial" w:hAnsi="Arial" w:cs="Arial"/>
          <w:b/>
          <w:bCs/>
          <w:sz w:val="20"/>
          <w:szCs w:val="20"/>
        </w:rPr>
        <w:t>80 %</w:t>
      </w:r>
      <w:r w:rsidRPr="00E956C1">
        <w:rPr>
          <w:rFonts w:ascii="Arial" w:hAnsi="Arial" w:cs="Arial"/>
          <w:sz w:val="20"/>
          <w:szCs w:val="20"/>
        </w:rPr>
        <w:t>.</w:t>
      </w:r>
      <w:r w:rsidRPr="00E956C1">
        <w:rPr>
          <w:rFonts w:ascii="Arial" w:hAnsi="Arial" w:cs="Arial"/>
          <w:sz w:val="20"/>
          <w:szCs w:val="20"/>
        </w:rPr>
        <w:br/>
        <w:t xml:space="preserve">Jedná se o </w:t>
      </w:r>
      <w:r w:rsidRPr="00E956C1">
        <w:rPr>
          <w:rFonts w:ascii="Arial" w:hAnsi="Arial" w:cs="Arial"/>
          <w:b/>
          <w:bCs/>
          <w:sz w:val="20"/>
          <w:szCs w:val="20"/>
        </w:rPr>
        <w:t>minimalizační kritérium</w:t>
      </w:r>
      <w:r w:rsidRPr="00E956C1">
        <w:rPr>
          <w:rFonts w:ascii="Arial" w:hAnsi="Arial" w:cs="Arial"/>
          <w:sz w:val="20"/>
          <w:szCs w:val="20"/>
        </w:rPr>
        <w:t>. Body se vypočtou vzorcem:</w:t>
      </w:r>
    </w:p>
    <w:p w14:paraId="32B07AD1" w14:textId="77777777" w:rsidR="00756872" w:rsidRDefault="00756872" w:rsidP="00E956C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7982D4" w14:textId="15993C71" w:rsidR="00E956C1" w:rsidRPr="00E956C1" w:rsidRDefault="00000000" w:rsidP="00E956C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>Body1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i</m:t>
              </m:r>
            </m:sub>
          </m:sSub>
          <m:r>
            <m:rPr>
              <m:nor/>
            </m:rPr>
            <w:rPr>
              <w:rFonts w:ascii="Arial" w:hAnsi="Arial" w:cs="Arial"/>
              <w:sz w:val="20"/>
              <w:szCs w:val="20"/>
            </w:rPr>
            <m:t>  </m:t>
          </m:r>
          <m:r>
            <w:rPr>
              <w:rFonts w:ascii="Cambria Math" w:hAnsi="Cambria Math" w:cs="Arial"/>
              <w:sz w:val="20"/>
              <w:szCs w:val="20"/>
            </w:rPr>
            <m:t>=</m:t>
          </m:r>
          <m:r>
            <m:rPr>
              <m:nor/>
            </m:rPr>
            <w:rPr>
              <w:rFonts w:ascii="Arial" w:hAnsi="Arial" w:cs="Arial"/>
              <w:sz w:val="20"/>
              <w:szCs w:val="20"/>
            </w:rPr>
            <m:t>  </m:t>
          </m:r>
          <m:r>
            <w:rPr>
              <w:rFonts w:ascii="Cambria Math" w:hAnsi="Cambria Math" w:cs="Arial"/>
              <w:sz w:val="20"/>
              <w:szCs w:val="20"/>
            </w:rPr>
            <m:t>80×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min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⁡(P)</m:t>
              </m:r>
            </m:num>
            <m:den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/>
              <w:sz w:val="20"/>
              <w:szCs w:val="20"/>
            </w:rPr>
            <w:br/>
          </m:r>
        </m:oMath>
      </m:oMathPara>
    </w:p>
    <w:p w14:paraId="229D091C" w14:textId="34516BAD" w:rsidR="00E956C1" w:rsidRPr="00E956C1" w:rsidRDefault="00E956C1" w:rsidP="00E956C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56C1">
        <w:rPr>
          <w:rFonts w:ascii="Arial" w:hAnsi="Arial" w:cs="Arial"/>
          <w:sz w:val="20"/>
          <w:szCs w:val="20"/>
        </w:rPr>
        <w:t xml:space="preserve">kde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E956C1">
        <w:rPr>
          <w:rFonts w:ascii="Arial" w:hAnsi="Arial" w:cs="Arial"/>
          <w:sz w:val="20"/>
          <w:szCs w:val="20"/>
        </w:rPr>
        <w:t xml:space="preserve">je cena za 12 měsíců u nabídky </w:t>
      </w:r>
      <m:oMath>
        <m:r>
          <w:rPr>
            <w:rFonts w:ascii="Cambria Math" w:hAnsi="Cambria Math" w:cs="Arial"/>
            <w:sz w:val="20"/>
            <w:szCs w:val="20"/>
          </w:rPr>
          <m:t>i</m:t>
        </m:r>
      </m:oMath>
      <w:r w:rsidRPr="00E956C1">
        <w:rPr>
          <w:rFonts w:ascii="Arial" w:hAnsi="Arial" w:cs="Arial"/>
          <w:sz w:val="20"/>
          <w:szCs w:val="20"/>
        </w:rPr>
        <w:t xml:space="preserve">(bez DPH) a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min</m:t>
        </m:r>
        <m:r>
          <w:rPr>
            <w:rFonts w:ascii="Cambria Math" w:hAnsi="Cambria Math" w:cs="Arial"/>
            <w:sz w:val="20"/>
            <w:szCs w:val="20"/>
          </w:rPr>
          <m:t>⁡(P)</m:t>
        </m:r>
      </m:oMath>
      <w:r w:rsidRPr="00E956C1">
        <w:rPr>
          <w:rFonts w:ascii="Arial" w:hAnsi="Arial" w:cs="Arial"/>
          <w:sz w:val="20"/>
          <w:szCs w:val="20"/>
        </w:rPr>
        <w:t>je nejnižší z těchto cen.</w:t>
      </w:r>
    </w:p>
    <w:p w14:paraId="0B47369D" w14:textId="77777777" w:rsidR="00314289" w:rsidRDefault="00314289" w:rsidP="00E956C1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734804" w14:textId="71564B59" w:rsidR="00E956C1" w:rsidRPr="00E956C1" w:rsidRDefault="00E956C1" w:rsidP="00314289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E956C1">
        <w:rPr>
          <w:rFonts w:ascii="Arial" w:hAnsi="Arial" w:cs="Arial"/>
          <w:sz w:val="20"/>
          <w:szCs w:val="20"/>
        </w:rPr>
        <w:t xml:space="preserve">Druhým dílčím kritériem je </w:t>
      </w:r>
      <w:r w:rsidRPr="00E956C1">
        <w:rPr>
          <w:rFonts w:ascii="Arial" w:hAnsi="Arial" w:cs="Arial"/>
          <w:b/>
          <w:bCs/>
          <w:sz w:val="20"/>
          <w:szCs w:val="20"/>
        </w:rPr>
        <w:t xml:space="preserve">nabídková cena v Kč bez DPH za 1 </w:t>
      </w:r>
      <w:proofErr w:type="spellStart"/>
      <w:r w:rsidR="00314289">
        <w:rPr>
          <w:rFonts w:ascii="Arial" w:hAnsi="Arial" w:cs="Arial"/>
          <w:b/>
          <w:bCs/>
          <w:sz w:val="20"/>
          <w:szCs w:val="20"/>
        </w:rPr>
        <w:t>osobohodin</w:t>
      </w:r>
      <w:r w:rsidR="00256438">
        <w:rPr>
          <w:rFonts w:ascii="Arial" w:hAnsi="Arial" w:cs="Arial"/>
          <w:b/>
          <w:bCs/>
          <w:sz w:val="20"/>
          <w:szCs w:val="20"/>
        </w:rPr>
        <w:t>u</w:t>
      </w:r>
      <w:proofErr w:type="spellEnd"/>
      <w:r w:rsidRPr="00E956C1">
        <w:rPr>
          <w:rFonts w:ascii="Arial" w:hAnsi="Arial" w:cs="Arial"/>
          <w:b/>
          <w:bCs/>
          <w:sz w:val="20"/>
          <w:szCs w:val="20"/>
        </w:rPr>
        <w:t xml:space="preserve"> úklidu nad rámec pravidelného úklidu</w:t>
      </w:r>
      <w:r w:rsidRPr="00E956C1">
        <w:rPr>
          <w:rFonts w:ascii="Arial" w:hAnsi="Arial" w:cs="Arial"/>
          <w:sz w:val="20"/>
          <w:szCs w:val="20"/>
        </w:rPr>
        <w:t xml:space="preserve"> (</w:t>
      </w:r>
      <w:r w:rsidRPr="00E956C1">
        <w:rPr>
          <w:rFonts w:ascii="Arial" w:hAnsi="Arial" w:cs="Arial"/>
          <w:b/>
          <w:bCs/>
          <w:sz w:val="20"/>
          <w:szCs w:val="20"/>
        </w:rPr>
        <w:t xml:space="preserve">položka č. 2 Přílohy č. </w:t>
      </w:r>
      <w:r w:rsidR="00BA5897">
        <w:rPr>
          <w:rFonts w:ascii="Arial" w:hAnsi="Arial" w:cs="Arial"/>
          <w:b/>
          <w:bCs/>
          <w:sz w:val="20"/>
          <w:szCs w:val="20"/>
        </w:rPr>
        <w:t>6</w:t>
      </w:r>
      <w:r w:rsidRPr="00E956C1">
        <w:rPr>
          <w:rFonts w:ascii="Arial" w:hAnsi="Arial" w:cs="Arial"/>
          <w:sz w:val="20"/>
          <w:szCs w:val="20"/>
        </w:rPr>
        <w:t xml:space="preserve">) s váhou </w:t>
      </w:r>
      <w:r w:rsidRPr="00E956C1">
        <w:rPr>
          <w:rFonts w:ascii="Arial" w:hAnsi="Arial" w:cs="Arial"/>
          <w:b/>
          <w:bCs/>
          <w:sz w:val="20"/>
          <w:szCs w:val="20"/>
        </w:rPr>
        <w:t>20 %</w:t>
      </w:r>
      <w:r w:rsidRPr="00E956C1">
        <w:rPr>
          <w:rFonts w:ascii="Arial" w:hAnsi="Arial" w:cs="Arial"/>
          <w:sz w:val="20"/>
          <w:szCs w:val="20"/>
        </w:rPr>
        <w:t>.</w:t>
      </w:r>
      <w:r w:rsidRPr="00E956C1">
        <w:rPr>
          <w:rFonts w:ascii="Arial" w:hAnsi="Arial" w:cs="Arial"/>
          <w:sz w:val="20"/>
          <w:szCs w:val="20"/>
        </w:rPr>
        <w:br/>
        <w:t xml:space="preserve">Jedná se o </w:t>
      </w:r>
      <w:r w:rsidRPr="00E956C1">
        <w:rPr>
          <w:rFonts w:ascii="Arial" w:hAnsi="Arial" w:cs="Arial"/>
          <w:b/>
          <w:bCs/>
          <w:sz w:val="20"/>
          <w:szCs w:val="20"/>
        </w:rPr>
        <w:t>minimalizační kritérium</w:t>
      </w:r>
      <w:r w:rsidRPr="00E956C1">
        <w:rPr>
          <w:rFonts w:ascii="Arial" w:hAnsi="Arial" w:cs="Arial"/>
          <w:sz w:val="20"/>
          <w:szCs w:val="20"/>
        </w:rPr>
        <w:t>. Body se vypočtou vzorcem:</w:t>
      </w:r>
    </w:p>
    <w:p w14:paraId="4A9EC148" w14:textId="64172F29" w:rsidR="00E956C1" w:rsidRPr="00E956C1" w:rsidRDefault="00000000" w:rsidP="00E956C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>Body2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i</m:t>
              </m:r>
            </m:sub>
          </m:sSub>
          <m:r>
            <m:rPr>
              <m:nor/>
            </m:rPr>
            <w:rPr>
              <w:rFonts w:ascii="Arial" w:hAnsi="Arial" w:cs="Arial"/>
              <w:sz w:val="20"/>
              <w:szCs w:val="20"/>
            </w:rPr>
            <m:t>  </m:t>
          </m:r>
          <m:r>
            <w:rPr>
              <w:rFonts w:ascii="Cambria Math" w:hAnsi="Cambria Math" w:cs="Arial"/>
              <w:sz w:val="20"/>
              <w:szCs w:val="20"/>
            </w:rPr>
            <m:t>=</m:t>
          </m:r>
          <m:r>
            <m:rPr>
              <m:nor/>
            </m:rPr>
            <w:rPr>
              <w:rFonts w:ascii="Arial" w:hAnsi="Arial" w:cs="Arial"/>
              <w:sz w:val="20"/>
              <w:szCs w:val="20"/>
            </w:rPr>
            <m:t>  </m:t>
          </m:r>
          <m:r>
            <w:rPr>
              <w:rFonts w:ascii="Cambria Math" w:hAnsi="Cambria Math" w:cs="Arial"/>
              <w:sz w:val="20"/>
              <w:szCs w:val="20"/>
            </w:rPr>
            <m:t>20×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min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⁡(H)</m:t>
              </m:r>
            </m:num>
            <m:den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/>
              <w:sz w:val="20"/>
              <w:szCs w:val="20"/>
            </w:rPr>
            <w:br/>
          </m:r>
        </m:oMath>
      </m:oMathPara>
    </w:p>
    <w:p w14:paraId="4769BC80" w14:textId="19AD1E7C" w:rsidR="00E956C1" w:rsidRPr="00E956C1" w:rsidRDefault="00E956C1" w:rsidP="00BA5897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E956C1">
        <w:rPr>
          <w:rFonts w:ascii="Arial" w:hAnsi="Arial" w:cs="Arial"/>
          <w:sz w:val="20"/>
          <w:szCs w:val="20"/>
        </w:rPr>
        <w:t xml:space="preserve">kde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E956C1">
        <w:rPr>
          <w:rFonts w:ascii="Arial" w:hAnsi="Arial" w:cs="Arial"/>
          <w:sz w:val="20"/>
          <w:szCs w:val="20"/>
        </w:rPr>
        <w:t xml:space="preserve">je cena za 1 </w:t>
      </w:r>
      <w:proofErr w:type="spellStart"/>
      <w:r w:rsidR="00FF03C4">
        <w:rPr>
          <w:rFonts w:ascii="Arial" w:hAnsi="Arial" w:cs="Arial"/>
          <w:sz w:val="20"/>
          <w:szCs w:val="20"/>
        </w:rPr>
        <w:t>osobohodinu</w:t>
      </w:r>
      <w:proofErr w:type="spellEnd"/>
      <w:r w:rsidRPr="00E956C1">
        <w:rPr>
          <w:rFonts w:ascii="Arial" w:hAnsi="Arial" w:cs="Arial"/>
          <w:sz w:val="20"/>
          <w:szCs w:val="20"/>
        </w:rPr>
        <w:t xml:space="preserve"> u nabídky </w:t>
      </w:r>
      <m:oMath>
        <m:r>
          <w:rPr>
            <w:rFonts w:ascii="Cambria Math" w:hAnsi="Cambria Math" w:cs="Arial"/>
            <w:sz w:val="20"/>
            <w:szCs w:val="20"/>
          </w:rPr>
          <m:t>i</m:t>
        </m:r>
      </m:oMath>
      <w:r w:rsidRPr="00E956C1">
        <w:rPr>
          <w:rFonts w:ascii="Arial" w:hAnsi="Arial" w:cs="Arial"/>
          <w:sz w:val="20"/>
          <w:szCs w:val="20"/>
        </w:rPr>
        <w:t xml:space="preserve">(bez DPH) a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min</m:t>
        </m:r>
        <m:r>
          <w:rPr>
            <w:rFonts w:ascii="Cambria Math" w:hAnsi="Cambria Math" w:cs="Arial"/>
            <w:sz w:val="20"/>
            <w:szCs w:val="20"/>
          </w:rPr>
          <m:t>⁡(H)</m:t>
        </m:r>
      </m:oMath>
      <w:r w:rsidRPr="00E956C1">
        <w:rPr>
          <w:rFonts w:ascii="Arial" w:hAnsi="Arial" w:cs="Arial"/>
          <w:sz w:val="20"/>
          <w:szCs w:val="20"/>
        </w:rPr>
        <w:t>je nejnižší z těchto cen.</w:t>
      </w:r>
    </w:p>
    <w:p w14:paraId="3E715012" w14:textId="7968A5FF" w:rsidR="00E956C1" w:rsidRPr="00E956C1" w:rsidRDefault="00E956C1" w:rsidP="00BA5897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E956C1">
        <w:rPr>
          <w:rFonts w:ascii="Arial" w:hAnsi="Arial" w:cs="Arial"/>
          <w:sz w:val="20"/>
          <w:szCs w:val="20"/>
        </w:rPr>
        <w:br/>
      </w:r>
      <w:r w:rsidRPr="00E956C1">
        <w:rPr>
          <w:rFonts w:ascii="Arial" w:hAnsi="Arial" w:cs="Arial"/>
          <w:b/>
          <w:bCs/>
          <w:sz w:val="20"/>
          <w:szCs w:val="20"/>
          <w:u w:val="single"/>
        </w:rPr>
        <w:t>Celkové body:</w:t>
      </w:r>
      <w:r w:rsidR="00BA5897" w:rsidRPr="00FF03C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0"/>
                <w:szCs w:val="20"/>
                <w:u w:val="single"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m:t>Body1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u w:val="single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="Arial"/>
            <w:sz w:val="20"/>
            <w:szCs w:val="20"/>
            <w:u w:val="single"/>
          </w:rPr>
          <m:t>+</m:t>
        </m:r>
        <m:sSub>
          <m:sSubPr>
            <m:ctrlPr>
              <w:rPr>
                <w:rFonts w:ascii="Cambria Math" w:hAnsi="Cambria Math" w:cs="Arial"/>
                <w:b/>
                <w:bCs/>
                <w:sz w:val="20"/>
                <w:szCs w:val="20"/>
                <w:u w:val="single"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m:t>Body2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u w:val="single"/>
              </w:rPr>
              <m:t>i</m:t>
            </m:r>
          </m:sub>
        </m:sSub>
      </m:oMath>
    </w:p>
    <w:p w14:paraId="1C1986A7" w14:textId="2264514F" w:rsidR="00E956C1" w:rsidRPr="00E956C1" w:rsidRDefault="00E956C1" w:rsidP="00BA5897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561E5D" w14:textId="77777777" w:rsidR="001F5ADC" w:rsidRDefault="00E956C1" w:rsidP="00E956C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56C1">
        <w:rPr>
          <w:rFonts w:ascii="Arial" w:hAnsi="Arial" w:cs="Arial"/>
          <w:sz w:val="20"/>
          <w:szCs w:val="20"/>
        </w:rPr>
        <w:t xml:space="preserve">Body dílčí i celkové zaokrouhlujeme na </w:t>
      </w:r>
      <w:r w:rsidRPr="00E956C1">
        <w:rPr>
          <w:rFonts w:ascii="Arial" w:hAnsi="Arial" w:cs="Arial"/>
          <w:b/>
          <w:bCs/>
          <w:sz w:val="20"/>
          <w:szCs w:val="20"/>
        </w:rPr>
        <w:t>2 desetinná místa</w:t>
      </w:r>
      <w:r w:rsidRPr="00E956C1">
        <w:rPr>
          <w:rFonts w:ascii="Arial" w:hAnsi="Arial" w:cs="Arial"/>
          <w:sz w:val="20"/>
          <w:szCs w:val="20"/>
        </w:rPr>
        <w:t xml:space="preserve">. Nabídky se řadí </w:t>
      </w:r>
      <w:r w:rsidRPr="00E956C1">
        <w:rPr>
          <w:rFonts w:ascii="Arial" w:hAnsi="Arial" w:cs="Arial"/>
          <w:b/>
          <w:bCs/>
          <w:sz w:val="20"/>
          <w:szCs w:val="20"/>
        </w:rPr>
        <w:t>sestupně</w:t>
      </w:r>
      <w:r w:rsidRPr="00E956C1">
        <w:rPr>
          <w:rFonts w:ascii="Arial" w:hAnsi="Arial" w:cs="Arial"/>
          <w:sz w:val="20"/>
          <w:szCs w:val="20"/>
        </w:rPr>
        <w:t xml:space="preserve"> dle </w:t>
      </w:r>
      <w:r w:rsidR="00BA5897">
        <w:rPr>
          <w:rFonts w:ascii="Arial" w:hAnsi="Arial" w:cs="Arial"/>
          <w:sz w:val="20"/>
          <w:szCs w:val="20"/>
        </w:rPr>
        <w:t>celkového počtu bodů</w:t>
      </w:r>
      <w:r w:rsidR="001F5ADC">
        <w:rPr>
          <w:rFonts w:ascii="Arial" w:hAnsi="Arial" w:cs="Arial"/>
          <w:sz w:val="20"/>
          <w:szCs w:val="20"/>
        </w:rPr>
        <w:t xml:space="preserve">, </w:t>
      </w:r>
      <w:r w:rsidR="001F5ADC" w:rsidRPr="00D93097">
        <w:rPr>
          <w:rFonts w:ascii="Arial" w:hAnsi="Arial" w:cs="Arial"/>
          <w:sz w:val="20"/>
          <w:szCs w:val="20"/>
        </w:rPr>
        <w:t>a to od nabídky s nejvyšší bodovou hodnotou, až po nabídku s nejnižší bodovou hodnotou, přičemž platí, že čím více bodů účastník obdrží, tím je jeho nabídka ekonomicky výhodnější</w:t>
      </w:r>
      <w:r w:rsidRPr="00E956C1">
        <w:rPr>
          <w:rFonts w:ascii="Arial" w:hAnsi="Arial" w:cs="Arial"/>
          <w:sz w:val="20"/>
          <w:szCs w:val="20"/>
        </w:rPr>
        <w:t xml:space="preserve">. </w:t>
      </w:r>
    </w:p>
    <w:p w14:paraId="1A4F6C6B" w14:textId="1E32BA7B" w:rsidR="00E956C1" w:rsidRDefault="00E956C1" w:rsidP="00E956C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56C1">
        <w:rPr>
          <w:rFonts w:ascii="Arial" w:hAnsi="Arial" w:cs="Arial"/>
          <w:sz w:val="20"/>
          <w:szCs w:val="20"/>
        </w:rPr>
        <w:t xml:space="preserve">Při rovnosti rozhoduje nižší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E956C1">
        <w:rPr>
          <w:rFonts w:ascii="Arial" w:hAnsi="Arial" w:cs="Arial"/>
          <w:sz w:val="20"/>
          <w:szCs w:val="20"/>
        </w:rPr>
        <w:t xml:space="preserve">(cena za 12 měsíců), přetrvá-li, pak nižší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A57BE7">
        <w:rPr>
          <w:rFonts w:ascii="Arial" w:hAnsi="Arial" w:cs="Arial"/>
          <w:sz w:val="20"/>
          <w:szCs w:val="20"/>
        </w:rPr>
        <w:t xml:space="preserve"> (cena z 1 osobohodinu)</w:t>
      </w:r>
      <w:r w:rsidRPr="00E956C1">
        <w:rPr>
          <w:rFonts w:ascii="Arial" w:hAnsi="Arial" w:cs="Arial"/>
          <w:sz w:val="20"/>
          <w:szCs w:val="20"/>
        </w:rPr>
        <w:t>; dále los.</w:t>
      </w:r>
    </w:p>
    <w:p w14:paraId="073FA191" w14:textId="77777777" w:rsidR="00860A80" w:rsidRDefault="00860A80" w:rsidP="00E956C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7E800B" w14:textId="6CF62191" w:rsidR="00860A80" w:rsidRPr="00E956C1" w:rsidRDefault="001F5ADC" w:rsidP="00E956C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D93097" w:rsidRPr="00D93097">
        <w:rPr>
          <w:rFonts w:ascii="Arial" w:hAnsi="Arial" w:cs="Arial"/>
          <w:sz w:val="20"/>
          <w:szCs w:val="20"/>
        </w:rPr>
        <w:t>ude</w:t>
      </w:r>
      <w:r>
        <w:rPr>
          <w:rFonts w:ascii="Arial" w:hAnsi="Arial" w:cs="Arial"/>
          <w:sz w:val="20"/>
          <w:szCs w:val="20"/>
        </w:rPr>
        <w:t>-li</w:t>
      </w:r>
      <w:r w:rsidR="00D93097" w:rsidRPr="00D93097">
        <w:rPr>
          <w:rFonts w:ascii="Arial" w:hAnsi="Arial" w:cs="Arial"/>
          <w:sz w:val="20"/>
          <w:szCs w:val="20"/>
        </w:rPr>
        <w:t xml:space="preserve"> pořadí dodavatelů rozhod</w:t>
      </w:r>
      <w:r>
        <w:rPr>
          <w:rFonts w:ascii="Arial" w:hAnsi="Arial" w:cs="Arial"/>
          <w:sz w:val="20"/>
          <w:szCs w:val="20"/>
        </w:rPr>
        <w:t xml:space="preserve">ováno v souladu s předchozím odstavcem </w:t>
      </w:r>
      <w:r w:rsidR="00D93097" w:rsidRPr="00D93097">
        <w:rPr>
          <w:rFonts w:ascii="Arial" w:hAnsi="Arial" w:cs="Arial"/>
          <w:sz w:val="20"/>
          <w:szCs w:val="20"/>
        </w:rPr>
        <w:t>losem</w:t>
      </w:r>
      <w:r>
        <w:rPr>
          <w:rFonts w:ascii="Arial" w:hAnsi="Arial" w:cs="Arial"/>
          <w:sz w:val="20"/>
          <w:szCs w:val="20"/>
        </w:rPr>
        <w:t xml:space="preserve">, </w:t>
      </w:r>
      <w:r w:rsidR="00D93097" w:rsidRPr="00D93097">
        <w:rPr>
          <w:rFonts w:ascii="Arial" w:hAnsi="Arial" w:cs="Arial"/>
          <w:sz w:val="20"/>
          <w:szCs w:val="20"/>
        </w:rPr>
        <w:t xml:space="preserve">budou přizváni ti dodavatelé, kteří v rámci kritérií hodnocení obdrželi shodný počet bodů. Losování bude probíhat v souladu se zásadami uvedenými v § 6 zákona. O termínu losování je zadavatel písemně vyrozumí nejméně 5 dnů před losováním prostřednictvím </w:t>
      </w:r>
      <w:r>
        <w:rPr>
          <w:rFonts w:ascii="Arial" w:hAnsi="Arial" w:cs="Arial"/>
          <w:sz w:val="20"/>
          <w:szCs w:val="20"/>
        </w:rPr>
        <w:t>E-</w:t>
      </w:r>
      <w:proofErr w:type="spellStart"/>
      <w:r>
        <w:rPr>
          <w:rFonts w:ascii="Arial" w:hAnsi="Arial" w:cs="Arial"/>
          <w:sz w:val="20"/>
          <w:szCs w:val="20"/>
        </w:rPr>
        <w:t>Zaku</w:t>
      </w:r>
      <w:proofErr w:type="spellEnd"/>
      <w:r w:rsidR="00D93097" w:rsidRPr="00D93097">
        <w:rPr>
          <w:rFonts w:ascii="Arial" w:hAnsi="Arial" w:cs="Arial"/>
          <w:sz w:val="20"/>
          <w:szCs w:val="20"/>
        </w:rPr>
        <w:t>. Účast na losování je dobrovolná.</w:t>
      </w:r>
    </w:p>
    <w:p w14:paraId="05F065BC" w14:textId="77777777" w:rsidR="000A6382" w:rsidRDefault="000A6382" w:rsidP="00671B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</w:rPr>
      </w:pPr>
    </w:p>
    <w:p w14:paraId="61FE5611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7D260B">
        <w:rPr>
          <w:rFonts w:ascii="Arial" w:hAnsi="Arial" w:cs="Arial"/>
          <w:b/>
        </w:rPr>
        <w:t>. NÁVRH SMLOUVY</w:t>
      </w:r>
    </w:p>
    <w:p w14:paraId="7538BE16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</w:rPr>
      </w:pPr>
    </w:p>
    <w:p w14:paraId="1CE1521F" w14:textId="5C011F61" w:rsidR="00802838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Součástí nabídky musí být </w:t>
      </w:r>
      <w:r w:rsidRPr="007D260B">
        <w:rPr>
          <w:rFonts w:ascii="Arial" w:hAnsi="Arial" w:cs="Arial"/>
          <w:b/>
          <w:sz w:val="20"/>
          <w:szCs w:val="20"/>
          <w:u w:val="single"/>
        </w:rPr>
        <w:t>podepsaný</w:t>
      </w:r>
      <w:r w:rsidRPr="007D260B">
        <w:rPr>
          <w:rFonts w:ascii="Arial" w:hAnsi="Arial" w:cs="Arial"/>
          <w:sz w:val="20"/>
          <w:szCs w:val="20"/>
        </w:rPr>
        <w:t xml:space="preserve"> návrh </w:t>
      </w:r>
      <w:r w:rsidR="00B0705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o </w:t>
      </w:r>
      <w:r w:rsidR="00B07057">
        <w:rPr>
          <w:rFonts w:ascii="Arial" w:hAnsi="Arial" w:cs="Arial"/>
          <w:sz w:val="20"/>
          <w:szCs w:val="20"/>
        </w:rPr>
        <w:t>poskytování služeb</w:t>
      </w:r>
      <w:r>
        <w:rPr>
          <w:rFonts w:ascii="Arial" w:hAnsi="Arial" w:cs="Arial"/>
          <w:sz w:val="20"/>
          <w:szCs w:val="20"/>
        </w:rPr>
        <w:t>,</w:t>
      </w:r>
      <w:r w:rsidRPr="007D260B">
        <w:rPr>
          <w:rFonts w:ascii="Arial" w:hAnsi="Arial" w:cs="Arial"/>
          <w:sz w:val="20"/>
          <w:szCs w:val="20"/>
        </w:rPr>
        <w:t xml:space="preserve"> dle </w:t>
      </w:r>
      <w:proofErr w:type="spellStart"/>
      <w:r w:rsidRPr="007D260B">
        <w:rPr>
          <w:rFonts w:ascii="Arial" w:hAnsi="Arial" w:cs="Arial"/>
          <w:sz w:val="20"/>
          <w:szCs w:val="20"/>
        </w:rPr>
        <w:t>ust</w:t>
      </w:r>
      <w:proofErr w:type="spellEnd"/>
      <w:r w:rsidRPr="007D260B">
        <w:rPr>
          <w:rFonts w:ascii="Arial" w:hAnsi="Arial" w:cs="Arial"/>
          <w:sz w:val="20"/>
          <w:szCs w:val="20"/>
        </w:rPr>
        <w:t xml:space="preserve">. § </w:t>
      </w:r>
      <w:r w:rsidR="000C3E7A" w:rsidRPr="000C3E7A">
        <w:rPr>
          <w:rFonts w:ascii="Arial" w:hAnsi="Arial" w:cs="Arial"/>
          <w:sz w:val="20"/>
          <w:szCs w:val="20"/>
        </w:rPr>
        <w:t>1746 odst. 2</w:t>
      </w:r>
      <w:r w:rsidRPr="007D260B">
        <w:rPr>
          <w:rFonts w:ascii="Arial" w:hAnsi="Arial" w:cs="Arial"/>
          <w:sz w:val="20"/>
          <w:szCs w:val="20"/>
        </w:rPr>
        <w:t xml:space="preserve"> zákona č. 89/2012 Sb. občanský zákoník (Příloha č. 3), jež bude zpracován v souladu s požadavky zadavatele dle obchodních podmínek této zadávací dokumentace – tzn., že v návrhu smlouvy budou zakotveny bez výjimky podmínky stanovené v této zadávací dokumentaci. </w:t>
      </w:r>
    </w:p>
    <w:p w14:paraId="6B92508D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8B1780" w14:textId="6AFFD380" w:rsidR="0036358B" w:rsidRDefault="0036358B" w:rsidP="00802838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6358B">
        <w:rPr>
          <w:rFonts w:ascii="Arial" w:hAnsi="Arial" w:cs="Arial"/>
          <w:b/>
          <w:sz w:val="20"/>
          <w:szCs w:val="20"/>
        </w:rPr>
        <w:t>Smlouva bude uzavřena s vybraným dodavatelem, jehož nabídka se umístí v rámci hodnotících kritérií jako první v pořadí.</w:t>
      </w:r>
    </w:p>
    <w:p w14:paraId="2C8FF89E" w14:textId="77777777" w:rsidR="0036358B" w:rsidRDefault="0036358B" w:rsidP="00802838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293120" w14:textId="47695FC0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</w:rPr>
        <w:t xml:space="preserve">Návrh smlouvy </w:t>
      </w:r>
      <w:r w:rsidRPr="007D260B">
        <w:rPr>
          <w:rFonts w:ascii="Arial" w:hAnsi="Arial" w:cs="Arial"/>
          <w:b/>
          <w:sz w:val="20"/>
          <w:szCs w:val="20"/>
          <w:u w:val="single"/>
        </w:rPr>
        <w:t>bude podepsán</w:t>
      </w:r>
      <w:r w:rsidRPr="007D260B">
        <w:rPr>
          <w:rFonts w:ascii="Arial" w:hAnsi="Arial" w:cs="Arial"/>
          <w:b/>
          <w:sz w:val="20"/>
          <w:szCs w:val="20"/>
        </w:rPr>
        <w:t xml:space="preserve"> osobou oprávněnou jednat jménem či za účastníka zadávacího řízení, tzn</w:t>
      </w:r>
      <w:r w:rsidRPr="007D260B">
        <w:rPr>
          <w:rFonts w:ascii="Arial" w:hAnsi="Arial" w:cs="Arial"/>
          <w:sz w:val="20"/>
          <w:szCs w:val="20"/>
        </w:rPr>
        <w:t>. statutárním orgánem (dle výpisu z OR) nebo osobou k tomu zmocněnou (na základě plné moci, která bude nedílnou součástí nabídky).</w:t>
      </w:r>
    </w:p>
    <w:p w14:paraId="324E74DD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60CC5" w14:textId="6E4A5CB5" w:rsidR="00802838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Účastník zadávacího řízení není oprávněn v návrhu </w:t>
      </w:r>
      <w:r w:rsidR="000C3E7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o </w:t>
      </w:r>
      <w:r w:rsidR="000C3E7A">
        <w:rPr>
          <w:rFonts w:ascii="Arial" w:hAnsi="Arial" w:cs="Arial"/>
          <w:sz w:val="20"/>
          <w:szCs w:val="20"/>
        </w:rPr>
        <w:t>poskytování služeb</w:t>
      </w:r>
      <w:r w:rsidRPr="007D260B">
        <w:rPr>
          <w:rFonts w:ascii="Arial" w:hAnsi="Arial" w:cs="Arial"/>
          <w:sz w:val="20"/>
          <w:szCs w:val="20"/>
        </w:rPr>
        <w:t xml:space="preserve"> vyplňovat jiná ustanovení než ta, která jsou zadavatelem označená pro vyplnění (žlutě podbarvená), nebo je výslovně uvedeno, že účastník zadávacího řízení má něco doplnit. V případě, že účastník zadávacího řízení vyplní, změní či jinak upraví návrh </w:t>
      </w:r>
      <w:r w:rsidR="000C3E7A">
        <w:rPr>
          <w:rFonts w:ascii="Arial" w:hAnsi="Arial" w:cs="Arial"/>
          <w:sz w:val="20"/>
          <w:szCs w:val="20"/>
        </w:rPr>
        <w:t>S</w:t>
      </w:r>
      <w:r w:rsidRPr="007D260B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 xml:space="preserve"> o </w:t>
      </w:r>
      <w:r w:rsidR="000C3E7A">
        <w:rPr>
          <w:rFonts w:ascii="Arial" w:hAnsi="Arial" w:cs="Arial"/>
          <w:sz w:val="20"/>
          <w:szCs w:val="20"/>
        </w:rPr>
        <w:t>poskytování služeb</w:t>
      </w:r>
      <w:r w:rsidRPr="007D260B">
        <w:rPr>
          <w:rFonts w:ascii="Arial" w:hAnsi="Arial" w:cs="Arial"/>
          <w:sz w:val="20"/>
          <w:szCs w:val="20"/>
        </w:rPr>
        <w:t xml:space="preserve">, než jak je umožněno zadavatelem, </w:t>
      </w:r>
      <w:r w:rsidRPr="007D260B">
        <w:rPr>
          <w:rFonts w:ascii="Arial" w:hAnsi="Arial" w:cs="Arial"/>
          <w:sz w:val="20"/>
          <w:szCs w:val="20"/>
        </w:rPr>
        <w:lastRenderedPageBreak/>
        <w:t>bude jeho nabídka vyřazena a účastník zadávacího řízení bude vyloučen z další účasti v zadávacím řízení.</w:t>
      </w:r>
    </w:p>
    <w:p w14:paraId="6BA17A8C" w14:textId="77777777" w:rsidR="006B0E89" w:rsidRPr="007D260B" w:rsidRDefault="006B0E89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8483CF" w14:textId="77777777" w:rsidR="00802838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Zjištěné nejasnosti v návrhu smlouvy má účastník zadávacího řízení možnost si upřesnit v průběhu lhůty pro podávání nabídek. Připomínky po lhůtě pro podávání nabídek nebudou akceptovány.</w:t>
      </w:r>
    </w:p>
    <w:p w14:paraId="1D0F0CD5" w14:textId="77777777" w:rsidR="00082D62" w:rsidRDefault="00082D62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2A2DBA" w14:textId="3BDA184C" w:rsidR="00082D62" w:rsidRDefault="006B0E89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0E89">
        <w:rPr>
          <w:rFonts w:ascii="Arial" w:hAnsi="Arial" w:cs="Arial"/>
          <w:sz w:val="20"/>
          <w:szCs w:val="20"/>
        </w:rPr>
        <w:t>Zadavatel si vyhrazuje právo text smlouvy po vzájemné dohodě upřesnit v těch částech, které nevedou ke změně zadávacích podmínek.</w:t>
      </w:r>
    </w:p>
    <w:p w14:paraId="43A959EE" w14:textId="77777777" w:rsidR="006B0E89" w:rsidRDefault="006B0E89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862A70" w14:textId="0D6990CA" w:rsidR="006B0E89" w:rsidRDefault="006B0E89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0E89">
        <w:rPr>
          <w:rFonts w:ascii="Arial" w:hAnsi="Arial" w:cs="Arial"/>
          <w:sz w:val="20"/>
          <w:szCs w:val="20"/>
        </w:rPr>
        <w:t xml:space="preserve">Obsah nabídky je závazný pro uzavření smlouvy. Přílohu smlouvy bude tvořit účastníkem poskytnutý </w:t>
      </w:r>
      <w:r w:rsidR="00F61986">
        <w:rPr>
          <w:rFonts w:ascii="Arial" w:hAnsi="Arial" w:cs="Arial"/>
          <w:sz w:val="20"/>
          <w:szCs w:val="20"/>
        </w:rPr>
        <w:t>cenový formulář</w:t>
      </w:r>
      <w:r w:rsidRPr="006B0E89">
        <w:rPr>
          <w:rFonts w:ascii="Arial" w:hAnsi="Arial" w:cs="Arial"/>
          <w:sz w:val="20"/>
          <w:szCs w:val="20"/>
        </w:rPr>
        <w:t>, podrobný popis předmětu plnění</w:t>
      </w:r>
      <w:r w:rsidR="00F61986">
        <w:rPr>
          <w:rFonts w:ascii="Arial" w:hAnsi="Arial" w:cs="Arial"/>
          <w:sz w:val="20"/>
          <w:szCs w:val="20"/>
        </w:rPr>
        <w:t xml:space="preserve"> dle příloh č. 4 a 5</w:t>
      </w:r>
      <w:r w:rsidRPr="006B0E89">
        <w:rPr>
          <w:rFonts w:ascii="Arial" w:hAnsi="Arial" w:cs="Arial"/>
          <w:sz w:val="20"/>
          <w:szCs w:val="20"/>
        </w:rPr>
        <w:t>, kopie pojistné smlouvy (nebo jiného pojistného certifikátu) a jmenný seznam stálých pracovníků.</w:t>
      </w:r>
    </w:p>
    <w:p w14:paraId="43318B6E" w14:textId="77777777" w:rsidR="0053738A" w:rsidRPr="007D260B" w:rsidRDefault="0053738A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915B78" w14:textId="77777777" w:rsidR="00802838" w:rsidRPr="00B32ED7" w:rsidRDefault="00802838" w:rsidP="00671B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</w:rPr>
      </w:pPr>
    </w:p>
    <w:p w14:paraId="3D2A313C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7D260B">
        <w:rPr>
          <w:rFonts w:ascii="Arial" w:hAnsi="Arial" w:cs="Arial"/>
          <w:b/>
        </w:rPr>
        <w:t>. POŽADAVKY NA PROKÁZÁNÍ SPLNĚNÍ KVALIFIKACE</w:t>
      </w:r>
    </w:p>
    <w:p w14:paraId="16AFA936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FB2AFF" w14:textId="38D51A42" w:rsidR="00802838" w:rsidRPr="007D260B" w:rsidRDefault="00802838" w:rsidP="00802838">
      <w:pPr>
        <w:pStyle w:val="Odstavecseseznamem"/>
        <w:numPr>
          <w:ilvl w:val="0"/>
          <w:numId w:val="11"/>
        </w:numPr>
        <w:autoSpaceDE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C0220">
        <w:rPr>
          <w:rFonts w:ascii="Arial" w:hAnsi="Arial" w:cs="Arial"/>
          <w:b/>
          <w:bCs/>
          <w:sz w:val="20"/>
          <w:szCs w:val="20"/>
        </w:rPr>
        <w:t>Základní způsobilost</w:t>
      </w:r>
      <w:r w:rsidRPr="007D260B">
        <w:rPr>
          <w:rFonts w:ascii="Arial" w:hAnsi="Arial" w:cs="Arial"/>
          <w:sz w:val="20"/>
          <w:szCs w:val="20"/>
        </w:rPr>
        <w:br/>
        <w:t>Účastník zadávacího řízení předloží:</w:t>
      </w:r>
    </w:p>
    <w:p w14:paraId="1DAD6330" w14:textId="329C7187" w:rsidR="00802838" w:rsidRPr="001E3B4D" w:rsidRDefault="00802838" w:rsidP="001E3B4D">
      <w:pPr>
        <w:autoSpaceDE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E3B4D">
        <w:rPr>
          <w:rFonts w:ascii="Arial" w:hAnsi="Arial" w:cs="Arial"/>
          <w:sz w:val="20"/>
          <w:szCs w:val="20"/>
        </w:rPr>
        <w:t>Čestné prohlášení, z jehož obsahu musí být zřejmé, že dodavatel splňuje podmínky základní způsobilosti a požadavky stanovené v rámci odpovědného zadávání– dle přílohy č. 1</w:t>
      </w:r>
      <w:r w:rsidR="0096521A">
        <w:rPr>
          <w:rFonts w:ascii="Arial" w:hAnsi="Arial" w:cs="Arial"/>
          <w:sz w:val="20"/>
          <w:szCs w:val="20"/>
        </w:rPr>
        <w:t xml:space="preserve">, </w:t>
      </w:r>
      <w:r w:rsidR="002A7A1B">
        <w:rPr>
          <w:rFonts w:ascii="Arial" w:hAnsi="Arial" w:cs="Arial"/>
          <w:sz w:val="20"/>
          <w:szCs w:val="20"/>
        </w:rPr>
        <w:t>n</w:t>
      </w:r>
      <w:r w:rsidR="0096521A">
        <w:rPr>
          <w:rFonts w:ascii="Arial" w:hAnsi="Arial" w:cs="Arial"/>
          <w:sz w:val="20"/>
          <w:szCs w:val="20"/>
        </w:rPr>
        <w:t>e</w:t>
      </w:r>
      <w:r w:rsidR="002A7A1B">
        <w:rPr>
          <w:rFonts w:ascii="Arial" w:hAnsi="Arial" w:cs="Arial"/>
          <w:sz w:val="20"/>
          <w:szCs w:val="20"/>
        </w:rPr>
        <w:t xml:space="preserve">bo </w:t>
      </w:r>
      <w:r w:rsidR="002A7A1B" w:rsidRPr="002A7A1B">
        <w:rPr>
          <w:rFonts w:ascii="Arial" w:hAnsi="Arial" w:cs="Arial"/>
          <w:sz w:val="20"/>
          <w:szCs w:val="20"/>
        </w:rPr>
        <w:t>jednotn</w:t>
      </w:r>
      <w:r w:rsidR="002A7A1B">
        <w:rPr>
          <w:rFonts w:ascii="Arial" w:hAnsi="Arial" w:cs="Arial"/>
          <w:sz w:val="20"/>
          <w:szCs w:val="20"/>
        </w:rPr>
        <w:t>é</w:t>
      </w:r>
      <w:r w:rsidR="002A7A1B" w:rsidRPr="002A7A1B">
        <w:rPr>
          <w:rFonts w:ascii="Arial" w:hAnsi="Arial" w:cs="Arial"/>
          <w:sz w:val="20"/>
          <w:szCs w:val="20"/>
        </w:rPr>
        <w:t xml:space="preserve"> evropsk</w:t>
      </w:r>
      <w:r w:rsidR="002A7A1B">
        <w:rPr>
          <w:rFonts w:ascii="Arial" w:hAnsi="Arial" w:cs="Arial"/>
          <w:sz w:val="20"/>
          <w:szCs w:val="20"/>
        </w:rPr>
        <w:t>é</w:t>
      </w:r>
      <w:r w:rsidR="002A7A1B" w:rsidRPr="002A7A1B">
        <w:rPr>
          <w:rFonts w:ascii="Arial" w:hAnsi="Arial" w:cs="Arial"/>
          <w:sz w:val="20"/>
          <w:szCs w:val="20"/>
        </w:rPr>
        <w:t xml:space="preserve"> osvědčením pro veřejné zakázky podle § 87 zákona</w:t>
      </w:r>
    </w:p>
    <w:p w14:paraId="1FC2E74E" w14:textId="77777777" w:rsidR="00802838" w:rsidRPr="007D260B" w:rsidRDefault="00802838" w:rsidP="00802838">
      <w:pPr>
        <w:pStyle w:val="Odstavecseseznamem"/>
        <w:numPr>
          <w:ilvl w:val="0"/>
          <w:numId w:val="11"/>
        </w:numPr>
        <w:autoSpaceDE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C0220">
        <w:rPr>
          <w:rFonts w:ascii="Arial" w:hAnsi="Arial" w:cs="Arial"/>
          <w:b/>
          <w:bCs/>
          <w:sz w:val="20"/>
          <w:szCs w:val="20"/>
        </w:rPr>
        <w:t>Profesní způsobilost</w:t>
      </w:r>
      <w:r w:rsidRPr="007D260B">
        <w:rPr>
          <w:rFonts w:ascii="Arial" w:hAnsi="Arial" w:cs="Arial"/>
          <w:sz w:val="20"/>
          <w:szCs w:val="20"/>
        </w:rPr>
        <w:br/>
        <w:t>Účastník zadávacího řízení předloží:</w:t>
      </w:r>
    </w:p>
    <w:p w14:paraId="1888CE74" w14:textId="5364E925" w:rsidR="006825A8" w:rsidRPr="006825A8" w:rsidRDefault="006825A8" w:rsidP="006825A8">
      <w:pPr>
        <w:pStyle w:val="Odstavecseseznamem"/>
        <w:numPr>
          <w:ilvl w:val="0"/>
          <w:numId w:val="17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825A8">
        <w:rPr>
          <w:rFonts w:ascii="Arial" w:hAnsi="Arial" w:cs="Arial"/>
          <w:sz w:val="20"/>
          <w:szCs w:val="20"/>
        </w:rPr>
        <w:t xml:space="preserve">výpis z obchodního rejstříku nebo jiné obdobné evidence, pokud jiný právní předpis zápis do takové evidence vyžaduje, v prosté kopii. </w:t>
      </w:r>
    </w:p>
    <w:p w14:paraId="35FCA4AC" w14:textId="7724D719" w:rsidR="006825A8" w:rsidRPr="006825A8" w:rsidRDefault="006825A8" w:rsidP="006825A8">
      <w:pPr>
        <w:pStyle w:val="Odstavecseseznamem"/>
        <w:numPr>
          <w:ilvl w:val="0"/>
          <w:numId w:val="17"/>
        </w:numPr>
        <w:autoSpaceDE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6825A8">
        <w:rPr>
          <w:rFonts w:ascii="Arial" w:hAnsi="Arial" w:cs="Arial"/>
          <w:sz w:val="20"/>
          <w:szCs w:val="20"/>
        </w:rPr>
        <w:t>doklad o oprávnění k podnikání podle zvláštních právních předpisů v rozsahu odpovídajícímu předmětu veřejné zakázky, v prosté kopii.</w:t>
      </w:r>
    </w:p>
    <w:p w14:paraId="38463047" w14:textId="77777777" w:rsidR="006825A8" w:rsidRPr="006825A8" w:rsidRDefault="006825A8" w:rsidP="006825A8">
      <w:pPr>
        <w:autoSpaceDE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6825A8">
        <w:rPr>
          <w:rFonts w:ascii="Arial" w:hAnsi="Arial" w:cs="Arial"/>
          <w:sz w:val="20"/>
          <w:szCs w:val="20"/>
        </w:rPr>
        <w:t>Dodavatel je povinen být profesně způsobilým v rozsahu výše uvedeném po celou dobu trvání</w:t>
      </w:r>
    </w:p>
    <w:p w14:paraId="4193D8FB" w14:textId="3FA792F2" w:rsidR="00802838" w:rsidRDefault="006825A8" w:rsidP="006825A8">
      <w:pPr>
        <w:autoSpaceDE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6825A8">
        <w:rPr>
          <w:rFonts w:ascii="Arial" w:hAnsi="Arial" w:cs="Arial"/>
          <w:sz w:val="20"/>
          <w:szCs w:val="20"/>
        </w:rPr>
        <w:t xml:space="preserve">smlouvy </w:t>
      </w:r>
      <w:r w:rsidR="00802838" w:rsidRPr="00015364">
        <w:rPr>
          <w:rFonts w:ascii="Arial" w:hAnsi="Arial" w:cs="Arial"/>
          <w:sz w:val="20"/>
          <w:szCs w:val="20"/>
        </w:rPr>
        <w:t>rejstříku</w:t>
      </w:r>
    </w:p>
    <w:p w14:paraId="46A4DED3" w14:textId="687A3FD7" w:rsidR="00802838" w:rsidRPr="00B413DD" w:rsidRDefault="00A6144E" w:rsidP="00A6144E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   </w:t>
      </w:r>
      <w:r w:rsidR="00802838" w:rsidRPr="003C0220">
        <w:rPr>
          <w:rFonts w:ascii="Arial" w:hAnsi="Arial" w:cs="Arial"/>
          <w:b/>
          <w:bCs/>
          <w:sz w:val="20"/>
          <w:szCs w:val="20"/>
        </w:rPr>
        <w:t>Technická kvalifikace</w:t>
      </w:r>
    </w:p>
    <w:p w14:paraId="0D2EB96C" w14:textId="2979EEB8" w:rsidR="00801B02" w:rsidRPr="00801B02" w:rsidRDefault="00801B02" w:rsidP="00801B02">
      <w:pPr>
        <w:autoSpaceDE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1" w:name="_Hlk19491640"/>
      <w:r w:rsidRPr="00801B02">
        <w:rPr>
          <w:rFonts w:ascii="Arial" w:hAnsi="Arial" w:cs="Arial"/>
          <w:sz w:val="20"/>
          <w:szCs w:val="20"/>
        </w:rPr>
        <w:t xml:space="preserve">Seznam alespoň tří obdobných zakázek úspěšně realizovaných uchazečem v období </w:t>
      </w:r>
      <w:r w:rsidR="006825A8">
        <w:rPr>
          <w:rFonts w:ascii="Arial" w:hAnsi="Arial" w:cs="Arial"/>
          <w:sz w:val="20"/>
          <w:szCs w:val="20"/>
        </w:rPr>
        <w:t>3</w:t>
      </w:r>
      <w:r w:rsidR="00623DA8">
        <w:rPr>
          <w:rFonts w:ascii="Arial" w:hAnsi="Arial" w:cs="Arial"/>
          <w:sz w:val="20"/>
          <w:szCs w:val="20"/>
        </w:rPr>
        <w:t xml:space="preserve"> </w:t>
      </w:r>
      <w:r w:rsidR="006825A8">
        <w:rPr>
          <w:rFonts w:ascii="Arial" w:hAnsi="Arial" w:cs="Arial"/>
          <w:sz w:val="20"/>
          <w:szCs w:val="20"/>
        </w:rPr>
        <w:t>let</w:t>
      </w:r>
      <w:r w:rsidRPr="00801B02">
        <w:rPr>
          <w:rFonts w:ascii="Arial" w:hAnsi="Arial" w:cs="Arial"/>
          <w:sz w:val="20"/>
          <w:szCs w:val="20"/>
        </w:rPr>
        <w:t xml:space="preserve"> před zveřejněním Výzvy k předložení nabídek, každá v minimální hodnot</w:t>
      </w:r>
      <w:r w:rsidR="0052749B">
        <w:rPr>
          <w:rFonts w:ascii="Arial" w:hAnsi="Arial" w:cs="Arial"/>
          <w:sz w:val="20"/>
          <w:szCs w:val="20"/>
        </w:rPr>
        <w:t xml:space="preserve">ě </w:t>
      </w:r>
      <w:r w:rsidR="00250E78" w:rsidRPr="007E0703">
        <w:rPr>
          <w:rFonts w:ascii="Arial" w:hAnsi="Arial" w:cs="Arial"/>
          <w:b/>
          <w:bCs/>
          <w:sz w:val="20"/>
          <w:szCs w:val="20"/>
        </w:rPr>
        <w:t>8</w:t>
      </w:r>
      <w:r w:rsidRPr="00801B02">
        <w:rPr>
          <w:rFonts w:ascii="Arial" w:hAnsi="Arial" w:cs="Arial"/>
          <w:b/>
          <w:sz w:val="20"/>
          <w:szCs w:val="20"/>
        </w:rPr>
        <w:t>00.000 Kč bez DPH</w:t>
      </w:r>
      <w:r w:rsidR="00C542BC">
        <w:rPr>
          <w:rFonts w:ascii="Arial" w:hAnsi="Arial" w:cs="Arial"/>
          <w:b/>
          <w:sz w:val="20"/>
          <w:szCs w:val="20"/>
        </w:rPr>
        <w:t xml:space="preserve"> za </w:t>
      </w:r>
      <w:r w:rsidR="0052749B">
        <w:rPr>
          <w:rFonts w:ascii="Arial" w:hAnsi="Arial" w:cs="Arial"/>
          <w:b/>
          <w:sz w:val="20"/>
          <w:szCs w:val="20"/>
        </w:rPr>
        <w:t>1</w:t>
      </w:r>
      <w:r w:rsidR="00C542BC">
        <w:rPr>
          <w:rFonts w:ascii="Arial" w:hAnsi="Arial" w:cs="Arial"/>
          <w:b/>
          <w:sz w:val="20"/>
          <w:szCs w:val="20"/>
        </w:rPr>
        <w:t xml:space="preserve"> </w:t>
      </w:r>
      <w:r w:rsidRPr="00801B02">
        <w:rPr>
          <w:rFonts w:ascii="Arial" w:hAnsi="Arial" w:cs="Arial"/>
          <w:b/>
          <w:sz w:val="20"/>
          <w:szCs w:val="20"/>
        </w:rPr>
        <w:t>rok.</w:t>
      </w:r>
      <w:r w:rsidRPr="00801B02">
        <w:rPr>
          <w:rFonts w:ascii="Arial" w:hAnsi="Arial" w:cs="Arial"/>
          <w:sz w:val="20"/>
          <w:szCs w:val="20"/>
        </w:rPr>
        <w:t xml:space="preserve"> </w:t>
      </w:r>
      <w:bookmarkEnd w:id="1"/>
      <w:r w:rsidRPr="00801B02">
        <w:rPr>
          <w:rFonts w:ascii="Arial" w:hAnsi="Arial" w:cs="Arial"/>
          <w:sz w:val="20"/>
          <w:szCs w:val="20"/>
        </w:rPr>
        <w:t>Seznam bude mít formu čestného prohlášení s podpisem osoby oprávněné jednat jménem nebo za uchazeče a bude zde uveden objednatel, předmět zakázky, hodnota uchazečem realizovaných služeb, doba plnění a kontaktní osoba objednatele včetně telefonického, e-mailového nebo korespondenčního spojení, u které lze tuto referenci ověřit.</w:t>
      </w:r>
    </w:p>
    <w:p w14:paraId="6C93279C" w14:textId="77777777" w:rsidR="001E74AA" w:rsidRDefault="001E74AA" w:rsidP="00802838">
      <w:pPr>
        <w:pStyle w:val="Odstavecseseznamem"/>
        <w:autoSpaceDE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71819EA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D260B">
        <w:rPr>
          <w:rFonts w:ascii="Arial" w:hAnsi="Arial" w:cs="Arial"/>
          <w:i/>
          <w:sz w:val="20"/>
          <w:szCs w:val="20"/>
        </w:rPr>
        <w:t>Výpis z obchodního rejstříku a doklady prokazující základní způsobilost nesmí být starší než 3 měsíce ode dne podání nabídky</w:t>
      </w:r>
      <w:r w:rsidRPr="007D260B" w:rsidDel="00881B26">
        <w:rPr>
          <w:rFonts w:ascii="Arial" w:hAnsi="Arial" w:cs="Arial"/>
          <w:i/>
          <w:sz w:val="20"/>
          <w:szCs w:val="20"/>
        </w:rPr>
        <w:t>.</w:t>
      </w:r>
    </w:p>
    <w:p w14:paraId="12A6F3DD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i/>
        </w:rPr>
      </w:pPr>
    </w:p>
    <w:p w14:paraId="07EF1BCA" w14:textId="77777777" w:rsidR="009E436B" w:rsidRDefault="009E436B" w:rsidP="00802838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2EE89705" w14:textId="60B7D83A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7D260B">
        <w:rPr>
          <w:rFonts w:ascii="Arial" w:hAnsi="Arial" w:cs="Arial"/>
          <w:b/>
        </w:rPr>
        <w:t>. ZPŮSOB PODÁNÍ NABÍDEK – LHŮTA PRO PODÁNÍ NABÍDEK</w:t>
      </w:r>
    </w:p>
    <w:p w14:paraId="2BF6770E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421E91" w14:textId="074B6129" w:rsidR="00802838" w:rsidRPr="00802838" w:rsidRDefault="00802838" w:rsidP="0080283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 w:rsidRPr="00802838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Nabídky mohou být podány výhradně elektronicky prostřednictvím certifikovaného elektronického nástroje E-ZAK, který je implementován na profilu zadavatele</w:t>
      </w:r>
      <w:r w:rsidRPr="007D260B">
        <w:rPr>
          <w:rFonts w:ascii="Arial" w:hAnsi="Arial" w:cs="Arial"/>
          <w:sz w:val="20"/>
          <w:szCs w:val="20"/>
        </w:rPr>
        <w:t xml:space="preserve"> </w:t>
      </w:r>
      <w:bookmarkStart w:id="2" w:name="_Hlk530094946"/>
      <w:r w:rsidR="00004EEE">
        <w:rPr>
          <w:rFonts w:ascii="Arial" w:hAnsi="Arial" w:cs="Arial"/>
          <w:color w:val="EE0000"/>
          <w:sz w:val="20"/>
          <w:szCs w:val="20"/>
        </w:rPr>
        <w:fldChar w:fldCharType="begin"/>
      </w:r>
      <w:r w:rsidR="00004EEE">
        <w:rPr>
          <w:rFonts w:ascii="Arial" w:hAnsi="Arial" w:cs="Arial"/>
          <w:color w:val="EE0000"/>
          <w:sz w:val="20"/>
          <w:szCs w:val="20"/>
        </w:rPr>
        <w:instrText>HYPERLINK "</w:instrText>
      </w:r>
      <w:r w:rsidR="00004EEE" w:rsidRPr="00004EEE">
        <w:rPr>
          <w:rFonts w:ascii="Arial" w:hAnsi="Arial" w:cs="Arial"/>
          <w:color w:val="EE0000"/>
          <w:sz w:val="20"/>
          <w:szCs w:val="20"/>
        </w:rPr>
        <w:instrText>https://bohumin.ezak.cz/profile_display_5.html</w:instrText>
      </w:r>
      <w:r w:rsidR="00004EEE">
        <w:rPr>
          <w:rFonts w:ascii="Arial" w:hAnsi="Arial" w:cs="Arial"/>
          <w:color w:val="EE0000"/>
          <w:sz w:val="20"/>
          <w:szCs w:val="20"/>
        </w:rPr>
        <w:instrText>"</w:instrText>
      </w:r>
      <w:r w:rsidR="00004EEE">
        <w:rPr>
          <w:rFonts w:ascii="Arial" w:hAnsi="Arial" w:cs="Arial"/>
          <w:color w:val="EE0000"/>
          <w:sz w:val="20"/>
          <w:szCs w:val="20"/>
        </w:rPr>
      </w:r>
      <w:r w:rsidR="00004EEE">
        <w:rPr>
          <w:rFonts w:ascii="Arial" w:hAnsi="Arial" w:cs="Arial"/>
          <w:color w:val="EE0000"/>
          <w:sz w:val="20"/>
          <w:szCs w:val="20"/>
        </w:rPr>
        <w:fldChar w:fldCharType="separate"/>
      </w:r>
      <w:r w:rsidR="00004EEE" w:rsidRPr="00D82E88">
        <w:rPr>
          <w:rStyle w:val="Hypertextovodkaz"/>
          <w:rFonts w:ascii="Arial" w:hAnsi="Arial" w:cs="Arial"/>
          <w:sz w:val="20"/>
          <w:szCs w:val="20"/>
        </w:rPr>
        <w:t>https://bohumin.ezak.cz/profile_display_5.html</w:t>
      </w:r>
      <w:bookmarkEnd w:id="2"/>
      <w:r w:rsidR="00004EEE">
        <w:rPr>
          <w:rFonts w:ascii="Arial" w:hAnsi="Arial" w:cs="Arial"/>
          <w:color w:val="EE0000"/>
          <w:sz w:val="20"/>
          <w:szCs w:val="20"/>
        </w:rPr>
        <w:fldChar w:fldCharType="end"/>
      </w:r>
      <w:r w:rsidRPr="00802838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–  </w:t>
      </w:r>
      <w:r w:rsidRPr="00802838">
        <w:rPr>
          <w:rFonts w:ascii="Arial" w:hAnsi="Arial" w:cs="Arial"/>
          <w:bCs/>
          <w:color w:val="000000"/>
          <w:sz w:val="20"/>
          <w:szCs w:val="20"/>
          <w:lang w:eastAsia="en-US"/>
        </w:rPr>
        <w:t xml:space="preserve"> a to </w:t>
      </w:r>
      <w:r w:rsidRPr="00802838">
        <w:rPr>
          <w:rFonts w:ascii="Arial" w:hAnsi="Arial" w:cs="Arial"/>
          <w:bCs/>
          <w:sz w:val="20"/>
          <w:szCs w:val="20"/>
          <w:lang w:eastAsia="en-US"/>
        </w:rPr>
        <w:t xml:space="preserve">do </w:t>
      </w:r>
      <w:r w:rsidR="00E13AF2">
        <w:rPr>
          <w:rFonts w:ascii="Arial" w:hAnsi="Arial" w:cs="Arial"/>
          <w:bCs/>
          <w:sz w:val="20"/>
          <w:szCs w:val="20"/>
          <w:lang w:eastAsia="en-US"/>
        </w:rPr>
        <w:t>01</w:t>
      </w:r>
      <w:r w:rsidR="00595F7D" w:rsidRPr="00253D02">
        <w:rPr>
          <w:rFonts w:ascii="Arial" w:hAnsi="Arial" w:cs="Arial"/>
          <w:bCs/>
          <w:sz w:val="20"/>
          <w:szCs w:val="20"/>
          <w:lang w:eastAsia="en-US"/>
        </w:rPr>
        <w:t>.</w:t>
      </w:r>
      <w:r w:rsidR="00BC006C" w:rsidRPr="00253D02">
        <w:rPr>
          <w:rFonts w:ascii="Arial" w:hAnsi="Arial" w:cs="Arial"/>
          <w:bCs/>
          <w:sz w:val="20"/>
          <w:szCs w:val="20"/>
          <w:lang w:eastAsia="en-US"/>
        </w:rPr>
        <w:t xml:space="preserve"> 1</w:t>
      </w:r>
      <w:r w:rsidR="00E13AF2">
        <w:rPr>
          <w:rFonts w:ascii="Arial" w:hAnsi="Arial" w:cs="Arial"/>
          <w:bCs/>
          <w:sz w:val="20"/>
          <w:szCs w:val="20"/>
          <w:lang w:eastAsia="en-US"/>
        </w:rPr>
        <w:t>2</w:t>
      </w:r>
      <w:r w:rsidR="00595F7D" w:rsidRPr="00253D02">
        <w:rPr>
          <w:rFonts w:ascii="Arial" w:hAnsi="Arial" w:cs="Arial"/>
          <w:bCs/>
          <w:sz w:val="20"/>
          <w:szCs w:val="20"/>
          <w:lang w:eastAsia="en-US"/>
        </w:rPr>
        <w:t>.</w:t>
      </w:r>
      <w:r w:rsidR="00BC006C" w:rsidRPr="00253D02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595F7D" w:rsidRPr="00253D02">
        <w:rPr>
          <w:rFonts w:ascii="Arial" w:hAnsi="Arial" w:cs="Arial"/>
          <w:bCs/>
          <w:sz w:val="20"/>
          <w:szCs w:val="20"/>
          <w:lang w:eastAsia="en-US"/>
        </w:rPr>
        <w:t>202</w:t>
      </w:r>
      <w:r w:rsidR="00BC006C" w:rsidRPr="00253D02">
        <w:rPr>
          <w:rFonts w:ascii="Arial" w:hAnsi="Arial" w:cs="Arial"/>
          <w:bCs/>
          <w:sz w:val="20"/>
          <w:szCs w:val="20"/>
          <w:lang w:eastAsia="en-US"/>
        </w:rPr>
        <w:t>5</w:t>
      </w:r>
      <w:r w:rsidR="00595F7D" w:rsidRPr="00253D02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253D02">
        <w:rPr>
          <w:rFonts w:ascii="Arial" w:hAnsi="Arial" w:cs="Arial"/>
          <w:bCs/>
          <w:sz w:val="20"/>
          <w:szCs w:val="20"/>
          <w:lang w:eastAsia="en-US"/>
        </w:rPr>
        <w:t xml:space="preserve">do </w:t>
      </w:r>
      <w:r w:rsidR="00E13AF2">
        <w:rPr>
          <w:rFonts w:ascii="Arial" w:hAnsi="Arial" w:cs="Arial"/>
          <w:bCs/>
          <w:sz w:val="20"/>
          <w:szCs w:val="20"/>
          <w:lang w:eastAsia="en-US"/>
        </w:rPr>
        <w:t>8</w:t>
      </w:r>
      <w:r w:rsidR="00595F7D" w:rsidRPr="00253D02">
        <w:rPr>
          <w:rFonts w:ascii="Arial" w:hAnsi="Arial" w:cs="Arial"/>
          <w:bCs/>
          <w:sz w:val="20"/>
          <w:szCs w:val="20"/>
          <w:lang w:eastAsia="en-US"/>
        </w:rPr>
        <w:t>:00</w:t>
      </w:r>
      <w:r w:rsidRPr="00253D02">
        <w:rPr>
          <w:rFonts w:ascii="Arial" w:hAnsi="Arial" w:cs="Arial"/>
          <w:bCs/>
          <w:sz w:val="20"/>
          <w:szCs w:val="20"/>
          <w:lang w:eastAsia="en-US"/>
        </w:rPr>
        <w:t xml:space="preserve">. </w:t>
      </w:r>
    </w:p>
    <w:p w14:paraId="689B6947" w14:textId="77777777" w:rsidR="00802838" w:rsidRPr="00802838" w:rsidRDefault="00802838" w:rsidP="0080283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80283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Žádný jiný způsob podání nabídek není přípustný. </w:t>
      </w:r>
    </w:p>
    <w:p w14:paraId="2D22C95F" w14:textId="77777777" w:rsidR="00802838" w:rsidRPr="00802838" w:rsidRDefault="00802838" w:rsidP="0080283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802838">
        <w:rPr>
          <w:rFonts w:ascii="Arial" w:hAnsi="Arial" w:cs="Arial"/>
          <w:color w:val="000000"/>
          <w:sz w:val="20"/>
          <w:szCs w:val="20"/>
          <w:lang w:eastAsia="en-US"/>
        </w:rPr>
        <w:t xml:space="preserve">Nabídka musí být zpracována prostřednictvím akceptovatelných formátů souborů, tj. Microsoft Office (Word, Excel), Open Office, PDF, JPEG, GIF, nebo PNG. </w:t>
      </w:r>
    </w:p>
    <w:p w14:paraId="2A940FAA" w14:textId="77777777" w:rsidR="00802838" w:rsidRPr="00E13AF2" w:rsidRDefault="00802838" w:rsidP="0080283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E13AF2">
        <w:rPr>
          <w:rFonts w:ascii="Arial" w:hAnsi="Arial" w:cs="Arial"/>
          <w:color w:val="000000"/>
          <w:sz w:val="20"/>
          <w:szCs w:val="20"/>
          <w:lang w:eastAsia="en-US"/>
        </w:rPr>
        <w:t xml:space="preserve">Veškeré náležitosti a úkony (např. registrace – viz odkaz: </w:t>
      </w:r>
      <w:hyperlink r:id="rId9" w:history="1">
        <w:r w:rsidRPr="00E13AF2">
          <w:rPr>
            <w:rStyle w:val="Hypertextovodkaz"/>
            <w:rFonts w:ascii="Arial" w:hAnsi="Arial" w:cs="Arial"/>
            <w:sz w:val="20"/>
            <w:szCs w:val="20"/>
            <w:lang w:eastAsia="en-US"/>
          </w:rPr>
          <w:t>https://bohumin.ezak.cz/registrace.html</w:t>
        </w:r>
      </w:hyperlink>
      <w:r w:rsidRPr="00E13AF2">
        <w:rPr>
          <w:rFonts w:ascii="Arial" w:hAnsi="Arial" w:cs="Arial"/>
          <w:color w:val="000000"/>
          <w:sz w:val="20"/>
          <w:szCs w:val="20"/>
          <w:lang w:eastAsia="en-US"/>
        </w:rPr>
        <w:t>) nutné pro podání nabídky je účastník povinen zjistit a zajistit si samostatně v dostatečném předstihu před koncem lhůty pro podání nabídek. Kontaktní údaje na podporu elektronického nástroje E-ZAK jsou dostupné prostřednictvím profilu zadavatele (odkaz:</w:t>
      </w:r>
      <w:r w:rsidRPr="00E13AF2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hyperlink r:id="rId10" w:history="1">
        <w:r w:rsidRPr="00E13AF2">
          <w:rPr>
            <w:rStyle w:val="Hypertextovodkaz"/>
            <w:rFonts w:ascii="Arial" w:hAnsi="Arial" w:cs="Arial"/>
            <w:bCs/>
            <w:sz w:val="20"/>
            <w:szCs w:val="20"/>
            <w:lang w:eastAsia="en-US"/>
          </w:rPr>
          <w:t>https://</w:t>
        </w:r>
        <w:r w:rsidRPr="00E13AF2">
          <w:rPr>
            <w:rStyle w:val="Hypertextovodkaz"/>
            <w:rFonts w:ascii="Arial" w:hAnsi="Arial" w:cs="Arial"/>
            <w:sz w:val="20"/>
            <w:szCs w:val="20"/>
          </w:rPr>
          <w:t>bohumin.ezak.cz</w:t>
        </w:r>
      </w:hyperlink>
      <w:r w:rsidRPr="00E13AF2">
        <w:rPr>
          <w:rFonts w:ascii="Arial" w:hAnsi="Arial" w:cs="Arial"/>
          <w:color w:val="000000"/>
          <w:sz w:val="20"/>
          <w:szCs w:val="20"/>
          <w:lang w:eastAsia="en-US"/>
        </w:rPr>
        <w:t xml:space="preserve">) popř. na webových stránkách jeho provozovatele (odkaz: </w:t>
      </w:r>
      <w:hyperlink r:id="rId11" w:history="1">
        <w:r w:rsidRPr="00E13AF2">
          <w:rPr>
            <w:rStyle w:val="Hypertextovodkaz"/>
            <w:rFonts w:ascii="Arial" w:hAnsi="Arial" w:cs="Arial"/>
            <w:sz w:val="20"/>
            <w:szCs w:val="20"/>
            <w:lang w:eastAsia="en-US"/>
          </w:rPr>
          <w:t>https://ezak.cz</w:t>
        </w:r>
      </w:hyperlink>
      <w:r w:rsidRPr="00E13AF2">
        <w:rPr>
          <w:rFonts w:ascii="Arial" w:hAnsi="Arial" w:cs="Arial"/>
          <w:color w:val="000000"/>
          <w:sz w:val="20"/>
          <w:szCs w:val="20"/>
          <w:lang w:eastAsia="en-US"/>
        </w:rPr>
        <w:t xml:space="preserve">). </w:t>
      </w:r>
    </w:p>
    <w:p w14:paraId="0D29B18C" w14:textId="77777777" w:rsidR="00802838" w:rsidRPr="00802838" w:rsidRDefault="00802838" w:rsidP="0080283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802838">
        <w:rPr>
          <w:rFonts w:ascii="Arial" w:hAnsi="Arial" w:cs="Arial"/>
          <w:color w:val="000000"/>
          <w:sz w:val="20"/>
          <w:szCs w:val="20"/>
          <w:lang w:eastAsia="en-US"/>
        </w:rPr>
        <w:lastRenderedPageBreak/>
        <w:t xml:space="preserve">Zadavatel uvádí podrobné informace k podání nabídky v elektronické podobě: </w:t>
      </w:r>
    </w:p>
    <w:p w14:paraId="138CF199" w14:textId="55BFC7F7" w:rsidR="00802838" w:rsidRDefault="00802838" w:rsidP="0080283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02838">
        <w:rPr>
          <w:rFonts w:ascii="Arial" w:hAnsi="Arial" w:cs="Arial"/>
          <w:color w:val="000000"/>
          <w:sz w:val="20"/>
          <w:szCs w:val="20"/>
        </w:rPr>
        <w:t>pro podání nabídky v elektronické podobě bude použit certifikovaný elektronický nástroj E-ZAK, jenž je implementován na profilu zadavatele na adrese:</w:t>
      </w:r>
      <w:r w:rsidRPr="0080283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hyperlink r:id="rId12" w:history="1">
        <w:r w:rsidR="00004EEE">
          <w:rPr>
            <w:rStyle w:val="Hypertextovodkaz"/>
            <w:rFonts w:ascii="Arial" w:hAnsi="Arial" w:cs="Arial"/>
            <w:sz w:val="20"/>
            <w:szCs w:val="20"/>
          </w:rPr>
          <w:t>https://bohumin.ezak.cz/profile_display_5.html,</w:t>
        </w:r>
      </w:hyperlink>
      <w:r w:rsidRPr="00802838">
        <w:rPr>
          <w:rFonts w:ascii="Arial" w:hAnsi="Arial" w:cs="Arial"/>
          <w:color w:val="000000"/>
          <w:sz w:val="20"/>
          <w:szCs w:val="20"/>
        </w:rPr>
        <w:t xml:space="preserve"> kde je rovněž dostupný podrobný návod na jeho použití (odkaz „manuály“ v zápatí) a kontakty na uživatelskou podporu; </w:t>
      </w:r>
    </w:p>
    <w:p w14:paraId="7CD9A84C" w14:textId="091833FE" w:rsidR="00004EEE" w:rsidRPr="00802838" w:rsidRDefault="00004EEE" w:rsidP="0080283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04EEE">
        <w:rPr>
          <w:rFonts w:ascii="Arial" w:hAnsi="Arial" w:cs="Arial"/>
          <w:color w:val="000000"/>
          <w:sz w:val="20"/>
          <w:szCs w:val="20"/>
        </w:rPr>
        <w:t>podání probíhá v</w:t>
      </w:r>
      <w:r w:rsidR="00161A16">
        <w:rPr>
          <w:rFonts w:ascii="Arial" w:hAnsi="Arial" w:cs="Arial"/>
          <w:color w:val="000000"/>
          <w:sz w:val="20"/>
          <w:szCs w:val="20"/>
        </w:rPr>
        <w:t> prostřednictvím elektronického nástroje E-ZAK</w:t>
      </w:r>
    </w:p>
    <w:p w14:paraId="211D34BB" w14:textId="77777777" w:rsidR="00802838" w:rsidRPr="00802838" w:rsidRDefault="00802838" w:rsidP="0080283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02838">
        <w:rPr>
          <w:rFonts w:ascii="Arial" w:hAnsi="Arial" w:cs="Arial"/>
          <w:color w:val="000000"/>
          <w:sz w:val="20"/>
          <w:szCs w:val="20"/>
        </w:rPr>
        <w:t>účastník musí být pro možnost podání nabídky registrován jako dodavatel v elektronickém nástroji E-ZAK. Registrace není zpoplatněna;</w:t>
      </w:r>
    </w:p>
    <w:p w14:paraId="787C9B9C" w14:textId="77777777" w:rsidR="00802838" w:rsidRPr="00802838" w:rsidRDefault="00802838" w:rsidP="0080283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02838">
        <w:rPr>
          <w:rFonts w:ascii="Arial" w:hAnsi="Arial" w:cs="Arial"/>
          <w:color w:val="000000"/>
          <w:sz w:val="20"/>
          <w:szCs w:val="20"/>
        </w:rPr>
        <w:t>zadavatel v souladu s § 211 odst. 4 zákona uvádí, že certifikát veřejného klíče k zašifrování a kódování nabídky zadavatel poskytuje prostřednictvím svého profilu zadavatele a bude automaticky (tj. bez zásahu účastníka) použit při podávání nabídky ze strany účastníka.</w:t>
      </w:r>
    </w:p>
    <w:p w14:paraId="5F6A99EB" w14:textId="77777777" w:rsidR="00802838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802838">
        <w:rPr>
          <w:rFonts w:ascii="Arial" w:hAnsi="Arial" w:cs="Arial"/>
          <w:bCs/>
          <w:color w:val="000000"/>
          <w:sz w:val="20"/>
          <w:szCs w:val="20"/>
          <w:lang w:eastAsia="en-US"/>
        </w:rPr>
        <w:t>Zadavatel nenese odpovědnost za technické podmínky na straně účastníka.</w:t>
      </w:r>
      <w:r w:rsidRPr="00802838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802838">
        <w:rPr>
          <w:rFonts w:ascii="Arial" w:hAnsi="Arial" w:cs="Arial"/>
          <w:color w:val="000000"/>
          <w:sz w:val="20"/>
          <w:szCs w:val="20"/>
          <w:lang w:eastAsia="en-US"/>
        </w:rPr>
        <w:t xml:space="preserve">Zadavatel doporučuje zohlednit zejména rychlost připojení k internetu při podávání nabídky tak, aby tato byla podána ve lhůtě pro podání nabídek (podáním nabídky se rozumí finální odeslání nabídky do nástroje po nahrání veškerých příloh). </w:t>
      </w:r>
    </w:p>
    <w:p w14:paraId="2F8CD025" w14:textId="77777777" w:rsidR="005C1AC7" w:rsidRDefault="005C1AC7" w:rsidP="00802838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290B91E3" w14:textId="3EAEB45C" w:rsidR="006E2FC1" w:rsidRPr="000E4A61" w:rsidRDefault="006E2FC1" w:rsidP="006E2FC1">
      <w:pPr>
        <w:jc w:val="both"/>
        <w:rPr>
          <w:rFonts w:ascii="Arial" w:hAnsi="Arial" w:cs="Arial"/>
          <w:sz w:val="20"/>
          <w:szCs w:val="20"/>
        </w:rPr>
      </w:pPr>
      <w:r w:rsidRPr="000E4A61">
        <w:rPr>
          <w:rFonts w:ascii="Arial" w:hAnsi="Arial" w:cs="Arial"/>
          <w:sz w:val="20"/>
          <w:szCs w:val="20"/>
        </w:rPr>
        <w:t xml:space="preserve">Otevírání elektronických nabídek prostřednictvím elektronického systému E-ZAK proběhne bezodkladně po ukončení lhůty pro podání nabídek bez účasti veřejnosti. </w:t>
      </w:r>
    </w:p>
    <w:p w14:paraId="26E95C92" w14:textId="77777777" w:rsidR="005C1AC7" w:rsidRPr="00802838" w:rsidRDefault="005C1AC7" w:rsidP="00802838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224EBD7F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 w:rsidRPr="007D260B">
        <w:rPr>
          <w:rFonts w:ascii="Arial" w:hAnsi="Arial" w:cs="Arial"/>
          <w:b/>
        </w:rPr>
        <w:t xml:space="preserve">. ZADÁVACÍ LHŮTA (tj. lhůta, po kterou jsou účastníci ZŘ svými nabídkami vázáni) </w:t>
      </w:r>
    </w:p>
    <w:p w14:paraId="41C87911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D96967" w14:textId="418733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Zadavatel stanovuje délku zadávací lhůty na </w:t>
      </w:r>
      <w:r w:rsidR="00130934">
        <w:rPr>
          <w:rFonts w:ascii="Arial" w:hAnsi="Arial" w:cs="Arial"/>
          <w:sz w:val="20"/>
          <w:szCs w:val="20"/>
        </w:rPr>
        <w:t>30</w:t>
      </w:r>
      <w:r w:rsidRPr="007D260B">
        <w:rPr>
          <w:rFonts w:ascii="Arial" w:hAnsi="Arial" w:cs="Arial"/>
          <w:sz w:val="20"/>
          <w:szCs w:val="20"/>
        </w:rPr>
        <w:t xml:space="preserve"> kalendářních dní a počíná běžet první den následující po dni skončení lhůty pro podání nabídek.</w:t>
      </w:r>
    </w:p>
    <w:p w14:paraId="29AD614C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7A6205" w14:textId="4FE6837C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Uchazeči, jehož nabídka je vybrána jako nejvhodnější, se lhůta, po kterou je svojí nabídkou vázán, prodlužuje do uzavření smlouvy, nejvýše však o 30 kalendářních dní</w:t>
      </w:r>
      <w:r w:rsidR="005D3380">
        <w:rPr>
          <w:rFonts w:ascii="Arial" w:hAnsi="Arial" w:cs="Arial"/>
          <w:sz w:val="20"/>
          <w:szCs w:val="20"/>
        </w:rPr>
        <w:t>.</w:t>
      </w:r>
    </w:p>
    <w:p w14:paraId="210F499D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F88EB0" w14:textId="77777777" w:rsidR="00A818BA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Zadávací lhůta se prodlužuje též účastníkům zadávacího řízení, s nimiž může zadavatel uzavřít smlouvu (tj. s účastníkem zadávacího řízení, který se umístil jako druhý nebo třetí v pořadí) až do doby uzavření smlouvy nebo zrušení zadávacího řízení</w:t>
      </w:r>
      <w:r w:rsidR="00A818BA">
        <w:rPr>
          <w:rFonts w:ascii="Arial" w:hAnsi="Arial" w:cs="Arial"/>
          <w:sz w:val="20"/>
          <w:szCs w:val="20"/>
        </w:rPr>
        <w:t>.</w:t>
      </w:r>
    </w:p>
    <w:p w14:paraId="19E2E8BE" w14:textId="77777777" w:rsidR="00A818BA" w:rsidRDefault="00A818BA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87BFCF" w14:textId="6745D966" w:rsidR="00802838" w:rsidRDefault="00A818BA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Vybraný uchazeč, případně účastníci</w:t>
      </w:r>
      <w:r w:rsidRPr="007D260B">
        <w:rPr>
          <w:rFonts w:ascii="Arial" w:hAnsi="Arial" w:cs="Arial"/>
          <w:sz w:val="20"/>
          <w:szCs w:val="20"/>
        </w:rPr>
        <w:t>, s nimiž může zadavatel uzavřít smlouvu</w:t>
      </w:r>
      <w:r w:rsidR="00802E65">
        <w:rPr>
          <w:rFonts w:ascii="Arial" w:hAnsi="Arial" w:cs="Arial"/>
          <w:sz w:val="20"/>
          <w:szCs w:val="20"/>
        </w:rPr>
        <w:t>,</w:t>
      </w:r>
      <w:r w:rsidR="00802838" w:rsidRPr="007D260B">
        <w:rPr>
          <w:rFonts w:ascii="Arial" w:hAnsi="Arial" w:cs="Arial"/>
          <w:sz w:val="20"/>
          <w:szCs w:val="20"/>
        </w:rPr>
        <w:t xml:space="preserve"> jsou povinni na vyzvání poskytnout zadavateli součinnost potřebnou k uzavření smlouvy na zakázku v maximální délce 15 kalendářních dní ode dne doručení výzvy k uzavření smlouvy.</w:t>
      </w:r>
    </w:p>
    <w:p w14:paraId="314E0D69" w14:textId="77777777" w:rsidR="00802838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46526AB" w14:textId="77777777" w:rsidR="00802838" w:rsidRPr="00802838" w:rsidRDefault="00802838" w:rsidP="00802838">
      <w:pPr>
        <w:autoSpaceDE w:val="0"/>
        <w:spacing w:after="0" w:line="240" w:lineRule="auto"/>
        <w:rPr>
          <w:rFonts w:ascii="Arial" w:hAnsi="Arial" w:cs="Arial"/>
          <w:b/>
        </w:rPr>
      </w:pPr>
      <w:r w:rsidRPr="00802838">
        <w:rPr>
          <w:rFonts w:ascii="Arial" w:hAnsi="Arial" w:cs="Arial"/>
          <w:b/>
        </w:rPr>
        <w:t>11. VYSVĚTLENÍ ZADÁVACÍ DOKUMENTACE</w:t>
      </w:r>
    </w:p>
    <w:p w14:paraId="17896C87" w14:textId="77777777" w:rsidR="00802838" w:rsidRPr="007D260B" w:rsidRDefault="00802838" w:rsidP="00802838">
      <w:pPr>
        <w:autoSpaceDE w:val="0"/>
        <w:spacing w:after="0"/>
        <w:rPr>
          <w:rFonts w:ascii="Arial" w:hAnsi="Arial" w:cs="Arial"/>
          <w:b/>
          <w:sz w:val="20"/>
          <w:szCs w:val="20"/>
        </w:rPr>
      </w:pPr>
    </w:p>
    <w:p w14:paraId="0E153AEE" w14:textId="77777777" w:rsidR="00802838" w:rsidRPr="00802838" w:rsidRDefault="00802838" w:rsidP="00802838">
      <w:pPr>
        <w:autoSpaceDE w:val="0"/>
        <w:spacing w:after="0"/>
        <w:jc w:val="both"/>
        <w:rPr>
          <w:rFonts w:ascii="Arial" w:hAnsi="Arial" w:cs="Arial"/>
          <w:sz w:val="20"/>
          <w:szCs w:val="20"/>
        </w:rPr>
      </w:pPr>
      <w:r w:rsidRPr="00802838">
        <w:rPr>
          <w:rFonts w:ascii="Arial" w:hAnsi="Arial" w:cs="Arial"/>
          <w:sz w:val="20"/>
          <w:szCs w:val="20"/>
        </w:rPr>
        <w:t>Veškerá komunikace mezi zadavatelem (pověřenou osobou) a dodavateli, poskytované dokumenty a informace budou v českém jazyce.</w:t>
      </w:r>
    </w:p>
    <w:p w14:paraId="5F8285AA" w14:textId="77777777" w:rsidR="00802838" w:rsidRPr="00802838" w:rsidRDefault="00802838" w:rsidP="00802838">
      <w:pPr>
        <w:autoSpaceDE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D4EB65B" w14:textId="19D4F694" w:rsidR="00802838" w:rsidRPr="00802838" w:rsidRDefault="00802838" w:rsidP="00802838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802838">
        <w:rPr>
          <w:rFonts w:ascii="Arial" w:hAnsi="Arial" w:cs="Arial"/>
          <w:sz w:val="20"/>
          <w:szCs w:val="20"/>
        </w:rPr>
        <w:t xml:space="preserve">Dodavatel je oprávněn po zadavateli požadovat vysvětlení zadávací dokumentace. Žádost o vysvětlení zadávací dokumentace doručí dodavatel vždy prostřednictvím portálu </w:t>
      </w:r>
      <w:hyperlink r:id="rId13" w:history="1">
        <w:r w:rsidR="00803FDC" w:rsidRPr="00D82E88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https://bohumin.ezak.cz/profile_display_5.html</w:t>
        </w:r>
      </w:hyperlink>
      <w:r w:rsidRPr="004F18EE">
        <w:rPr>
          <w:rStyle w:val="Hypertextovodkaz"/>
          <w:rFonts w:ascii="Arial" w:hAnsi="Arial" w:cs="Arial"/>
          <w:color w:val="EE0000"/>
          <w:sz w:val="20"/>
          <w:szCs w:val="20"/>
          <w:shd w:val="clear" w:color="auto" w:fill="FFFFFF"/>
        </w:rPr>
        <w:t>.</w:t>
      </w:r>
      <w:r w:rsidRPr="00802838">
        <w:rPr>
          <w:rFonts w:ascii="Arial" w:hAnsi="Arial" w:cs="Arial"/>
          <w:sz w:val="20"/>
          <w:szCs w:val="20"/>
        </w:rPr>
        <w:t xml:space="preserve"> Písemná žádost musí být zadavateli doručena nejpozději </w:t>
      </w:r>
      <w:r w:rsidR="00CF37EC">
        <w:rPr>
          <w:rFonts w:ascii="Arial" w:hAnsi="Arial" w:cs="Arial"/>
          <w:sz w:val="20"/>
          <w:szCs w:val="20"/>
        </w:rPr>
        <w:t xml:space="preserve">2 </w:t>
      </w:r>
      <w:r w:rsidRPr="00802838">
        <w:rPr>
          <w:rFonts w:ascii="Arial" w:hAnsi="Arial" w:cs="Arial"/>
          <w:sz w:val="20"/>
          <w:szCs w:val="20"/>
        </w:rPr>
        <w:t>pracovní dny před uplynutím lhůty pro podání nabídek. Zadavatel není povinen vysvětlení poskytnout, pokud není žádost o vysvětlení doručena včas.</w:t>
      </w:r>
    </w:p>
    <w:p w14:paraId="320CAFF1" w14:textId="77777777" w:rsidR="001F3CA2" w:rsidRDefault="001F3CA2" w:rsidP="00802838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989221F" w14:textId="73C99EFD" w:rsidR="009C2845" w:rsidRPr="00803FDC" w:rsidRDefault="00803FDC" w:rsidP="00802838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03FDC">
        <w:rPr>
          <w:rFonts w:ascii="Arial" w:hAnsi="Arial" w:cs="Arial"/>
          <w:bCs/>
          <w:sz w:val="20"/>
          <w:szCs w:val="20"/>
        </w:rPr>
        <w:t xml:space="preserve">Dodatečné informace budou </w:t>
      </w:r>
      <w:r w:rsidR="00F33B4C">
        <w:rPr>
          <w:rFonts w:ascii="Arial" w:hAnsi="Arial" w:cs="Arial"/>
          <w:bCs/>
          <w:sz w:val="20"/>
          <w:szCs w:val="20"/>
        </w:rPr>
        <w:t>uveřejněny na profilu zadavatele.</w:t>
      </w:r>
    </w:p>
    <w:p w14:paraId="2E0A483E" w14:textId="77777777" w:rsidR="009C2845" w:rsidRDefault="009C2845" w:rsidP="00802838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45142A0" w14:textId="3730288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7D260B">
        <w:rPr>
          <w:rFonts w:ascii="Arial" w:hAnsi="Arial" w:cs="Arial"/>
          <w:b/>
        </w:rPr>
        <w:t>. OSTATNÍ UJEDNÁNÍ</w:t>
      </w:r>
    </w:p>
    <w:p w14:paraId="1C75E977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28A3EF0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Zadavatel nehradí účastníkům zadávacího řízení náklady vzniklé z účasti v řízení.</w:t>
      </w:r>
    </w:p>
    <w:p w14:paraId="3C9D6CAE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Ukončením výběrového řízení a oznámením výsledku nevznikne automaticky smluvní vztah.</w:t>
      </w:r>
    </w:p>
    <w:p w14:paraId="7E5F33D6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5496C6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D260B">
        <w:rPr>
          <w:rFonts w:ascii="Arial" w:hAnsi="Arial" w:cs="Arial"/>
          <w:b/>
          <w:sz w:val="20"/>
          <w:szCs w:val="20"/>
          <w:u w:val="single"/>
        </w:rPr>
        <w:lastRenderedPageBreak/>
        <w:t>Ze zadávacího řízení mohou být vyloučeny všechny nabídky, které budou:</w:t>
      </w:r>
    </w:p>
    <w:p w14:paraId="3928F17D" w14:textId="77777777" w:rsidR="00802838" w:rsidRPr="007D260B" w:rsidRDefault="00802838" w:rsidP="00802838">
      <w:pPr>
        <w:pStyle w:val="Odstavecseseznamem"/>
        <w:numPr>
          <w:ilvl w:val="0"/>
          <w:numId w:val="10"/>
        </w:numPr>
        <w:autoSpaceDE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Obsahově nekompletní,</w:t>
      </w:r>
    </w:p>
    <w:p w14:paraId="72C50DCA" w14:textId="77777777" w:rsidR="00802838" w:rsidRPr="007D260B" w:rsidRDefault="00802838" w:rsidP="00802838">
      <w:pPr>
        <w:pStyle w:val="Odstavecseseznamem"/>
        <w:numPr>
          <w:ilvl w:val="0"/>
          <w:numId w:val="10"/>
        </w:numPr>
        <w:autoSpaceDE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Nesplní některý požadavek soutěže,</w:t>
      </w:r>
    </w:p>
    <w:p w14:paraId="0CAF063B" w14:textId="77777777" w:rsidR="00802838" w:rsidRPr="007D260B" w:rsidRDefault="00802838" w:rsidP="00802838">
      <w:pPr>
        <w:pStyle w:val="Odstavecseseznamem"/>
        <w:numPr>
          <w:ilvl w:val="0"/>
          <w:numId w:val="10"/>
        </w:numPr>
        <w:autoSpaceDE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Obsahovat nepravdivý údaj</w:t>
      </w:r>
    </w:p>
    <w:p w14:paraId="318EC50D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2A3F5D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Hodnotící komise může v případě nejasností požádat účastníka zadávacího řízení o písemné vysvětlení nabídky a o doplnění chybějících dokladů.</w:t>
      </w:r>
    </w:p>
    <w:p w14:paraId="68CDC31A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C2A100" w14:textId="77777777" w:rsidR="00802838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Účastník podáním nabídky uděluje zadavateli svůj výslovný souhlas se zveřejněním podmínek jeho nabídky v rozsahu a za podmínek vyplývajících z příslušných právních předpisů.</w:t>
      </w:r>
    </w:p>
    <w:p w14:paraId="1DA74DB3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5C978E" w14:textId="77777777" w:rsidR="00802838" w:rsidRPr="007D260B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Zakázka je realizovaná v souladu s § 31 zákona 134/2016 Sb. v režimu výběrového řízení, na něž se nevztahují kogentní ustanovení zákona, vyjma zásad uvedených v § 6 zákona. Pojmy či postupy použité v rámci tohoto zadávacího řízení, které odpovídají pojmům či postupům obsaženým v zákoně, jsou použity pouze z důvodu dodržení zásad uvedených v § 6 zákona, a dále z důvodu zachování jednotné terminologie při zadávání veřejných zakázek, a v žádném případě je nelze vykládat jako úmysl zadavatele podřídit kteroukoli z částí zadávacího řízení postupu dle zákona.</w:t>
      </w:r>
    </w:p>
    <w:p w14:paraId="192F0006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20AD10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Zadavatel je oprávněn soutěž kdykoliv zrušit, nebo nevybrat žádného uchazeče.</w:t>
      </w:r>
    </w:p>
    <w:p w14:paraId="6F9C1235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735B76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Odvolat nebo zrušit veřejnou zakázku je zadavatel oprávněn kdykoliv v průběhu, před zahájením nebo ukončením výběrového řízení.</w:t>
      </w:r>
    </w:p>
    <w:p w14:paraId="5188A066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7E3D6E" w14:textId="3C1A5596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Zadavatel si vyhrazuje právo v průběhu výběrového řízení veřejnou zakázku změnit, upřesnit nebo doplnit podmínky výběrového řízení</w:t>
      </w:r>
      <w:r w:rsidR="004523E2">
        <w:rPr>
          <w:rFonts w:ascii="Arial" w:hAnsi="Arial" w:cs="Arial"/>
          <w:sz w:val="20"/>
          <w:szCs w:val="20"/>
        </w:rPr>
        <w:t>,</w:t>
      </w:r>
      <w:r w:rsidRPr="007D260B">
        <w:rPr>
          <w:rFonts w:ascii="Arial" w:hAnsi="Arial" w:cs="Arial"/>
          <w:sz w:val="20"/>
          <w:szCs w:val="20"/>
        </w:rPr>
        <w:t xml:space="preserve"> a to písemně a všem účastníkům výběrového řízení shodně.</w:t>
      </w:r>
    </w:p>
    <w:p w14:paraId="6307464D" w14:textId="77777777" w:rsidR="00802838" w:rsidRPr="007D260B" w:rsidRDefault="00802838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20F1A9" w14:textId="77777777" w:rsidR="00802838" w:rsidRDefault="00802838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Zadavatel si vyhrazuje právo odmítnout všechny předložené nabídky.</w:t>
      </w:r>
    </w:p>
    <w:p w14:paraId="1D422BDB" w14:textId="77777777" w:rsidR="00733124" w:rsidRDefault="00733124" w:rsidP="0080283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4D70EF" w14:textId="58804879" w:rsidR="00802838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9A8">
        <w:rPr>
          <w:rFonts w:ascii="Arial" w:hAnsi="Arial" w:cs="Arial"/>
          <w:sz w:val="20"/>
          <w:szCs w:val="20"/>
        </w:rPr>
        <w:t xml:space="preserve">Oznámení o vyloučení účastníka zadávacího řízení nebo oznámení o výběru dodavatele </w:t>
      </w:r>
      <w:r w:rsidR="001E1BA0" w:rsidRPr="001E1BA0">
        <w:rPr>
          <w:rFonts w:ascii="Arial" w:hAnsi="Arial" w:cs="Arial"/>
          <w:sz w:val="20"/>
          <w:szCs w:val="20"/>
        </w:rPr>
        <w:t xml:space="preserve">Zadavatel </w:t>
      </w:r>
      <w:r w:rsidR="00161A16">
        <w:rPr>
          <w:rFonts w:ascii="Arial" w:hAnsi="Arial" w:cs="Arial"/>
          <w:sz w:val="20"/>
          <w:szCs w:val="20"/>
        </w:rPr>
        <w:t xml:space="preserve">všem </w:t>
      </w:r>
      <w:r w:rsidR="001E1BA0">
        <w:rPr>
          <w:rFonts w:ascii="Arial" w:hAnsi="Arial" w:cs="Arial"/>
          <w:sz w:val="20"/>
          <w:szCs w:val="20"/>
        </w:rPr>
        <w:t>účastníkům prostřednictvím nástroje</w:t>
      </w:r>
      <w:r w:rsidR="001E1BA0" w:rsidRPr="001E1BA0">
        <w:rPr>
          <w:rFonts w:ascii="Arial" w:hAnsi="Arial" w:cs="Arial"/>
          <w:sz w:val="20"/>
          <w:szCs w:val="20"/>
        </w:rPr>
        <w:t xml:space="preserve"> E-ZAK</w:t>
      </w:r>
      <w:r w:rsidR="001E1BA0">
        <w:rPr>
          <w:rFonts w:ascii="Arial" w:hAnsi="Arial" w:cs="Arial"/>
          <w:sz w:val="20"/>
          <w:szCs w:val="20"/>
        </w:rPr>
        <w:t>.</w:t>
      </w:r>
    </w:p>
    <w:p w14:paraId="3577B75F" w14:textId="77777777" w:rsidR="000F6F0E" w:rsidRPr="00150EAD" w:rsidRDefault="000F6F0E" w:rsidP="0080283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1601D3" w14:textId="77777777" w:rsidR="00802838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63C913" w14:textId="1E29F2EC" w:rsidR="004523E2" w:rsidRPr="007D260B" w:rsidRDefault="004523E2" w:rsidP="004523E2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Pr="007D260B">
        <w:rPr>
          <w:rFonts w:ascii="Arial" w:hAnsi="Arial" w:cs="Arial"/>
          <w:b/>
        </w:rPr>
        <w:t xml:space="preserve">.  </w:t>
      </w:r>
      <w:r w:rsidR="0088222F">
        <w:rPr>
          <w:rFonts w:ascii="Arial" w:hAnsi="Arial" w:cs="Arial"/>
          <w:b/>
        </w:rPr>
        <w:t xml:space="preserve">OBSAH NABÍDKY A </w:t>
      </w:r>
      <w:r w:rsidRPr="007D260B">
        <w:rPr>
          <w:rFonts w:ascii="Arial" w:hAnsi="Arial" w:cs="Arial"/>
          <w:b/>
        </w:rPr>
        <w:t>SEZNAM POŽADOVANÝCH DOKUMENTŮ</w:t>
      </w:r>
    </w:p>
    <w:p w14:paraId="5A25C23B" w14:textId="77777777" w:rsidR="004523E2" w:rsidRPr="007D260B" w:rsidRDefault="004523E2" w:rsidP="004523E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993396" w14:textId="3E80D81B" w:rsidR="004523E2" w:rsidRDefault="004523E2" w:rsidP="004523E2">
      <w:pPr>
        <w:pStyle w:val="Odstavecseseznamem"/>
        <w:numPr>
          <w:ilvl w:val="0"/>
          <w:numId w:val="13"/>
        </w:numPr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Cenová nabídka</w:t>
      </w:r>
      <w:r w:rsidR="00603537">
        <w:rPr>
          <w:rFonts w:ascii="Arial" w:hAnsi="Arial" w:cs="Arial"/>
          <w:sz w:val="20"/>
          <w:szCs w:val="20"/>
        </w:rPr>
        <w:t>*</w:t>
      </w:r>
      <w:r w:rsidRPr="007D260B">
        <w:rPr>
          <w:rFonts w:ascii="Arial" w:hAnsi="Arial" w:cs="Arial"/>
          <w:sz w:val="20"/>
          <w:szCs w:val="20"/>
        </w:rPr>
        <w:t xml:space="preserve"> – s uvedením skutečnosti, zda účastník zadávacího řízení je nebo není plátcem DPH, (Příloha č. 2 – Krycí list)</w:t>
      </w:r>
    </w:p>
    <w:p w14:paraId="115CFFC0" w14:textId="340A24EA" w:rsidR="004523E2" w:rsidRPr="007D260B" w:rsidRDefault="004523E2" w:rsidP="004523E2">
      <w:pPr>
        <w:pStyle w:val="Odstavecseseznamem"/>
        <w:numPr>
          <w:ilvl w:val="0"/>
          <w:numId w:val="13"/>
        </w:numPr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Návrh </w:t>
      </w:r>
      <w:r w:rsidR="000C3E7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o </w:t>
      </w:r>
      <w:r w:rsidR="000C3E7A">
        <w:rPr>
          <w:rFonts w:ascii="Arial" w:hAnsi="Arial" w:cs="Arial"/>
          <w:sz w:val="20"/>
          <w:szCs w:val="20"/>
        </w:rPr>
        <w:t xml:space="preserve">poskytování </w:t>
      </w:r>
      <w:proofErr w:type="gramStart"/>
      <w:r w:rsidR="000C3E7A">
        <w:rPr>
          <w:rFonts w:ascii="Arial" w:hAnsi="Arial" w:cs="Arial"/>
          <w:sz w:val="20"/>
          <w:szCs w:val="20"/>
        </w:rPr>
        <w:t>služeb</w:t>
      </w:r>
      <w:r>
        <w:rPr>
          <w:rFonts w:ascii="Arial" w:hAnsi="Arial" w:cs="Arial"/>
          <w:sz w:val="20"/>
          <w:szCs w:val="20"/>
        </w:rPr>
        <w:t xml:space="preserve"> </w:t>
      </w:r>
      <w:r w:rsidRPr="007D260B">
        <w:rPr>
          <w:rFonts w:ascii="Arial" w:hAnsi="Arial" w:cs="Arial"/>
          <w:sz w:val="20"/>
          <w:szCs w:val="20"/>
        </w:rPr>
        <w:t xml:space="preserve"> –</w:t>
      </w:r>
      <w:proofErr w:type="gramEnd"/>
      <w:r w:rsidRPr="007D260B">
        <w:rPr>
          <w:rFonts w:ascii="Arial" w:hAnsi="Arial" w:cs="Arial"/>
          <w:sz w:val="20"/>
          <w:szCs w:val="20"/>
        </w:rPr>
        <w:t xml:space="preserve"> PODEPSANÝ (Příloha č. </w:t>
      </w:r>
      <w:r>
        <w:rPr>
          <w:rFonts w:ascii="Arial" w:hAnsi="Arial" w:cs="Arial"/>
          <w:sz w:val="20"/>
          <w:szCs w:val="20"/>
        </w:rPr>
        <w:t>3</w:t>
      </w:r>
      <w:r w:rsidRPr="007D260B">
        <w:rPr>
          <w:rFonts w:ascii="Arial" w:hAnsi="Arial" w:cs="Arial"/>
          <w:sz w:val="20"/>
          <w:szCs w:val="20"/>
        </w:rPr>
        <w:t>)</w:t>
      </w:r>
    </w:p>
    <w:p w14:paraId="7F95041A" w14:textId="77777777" w:rsidR="00002B1B" w:rsidRDefault="004523E2" w:rsidP="004523E2">
      <w:pPr>
        <w:pStyle w:val="Odstavecseseznamem"/>
        <w:numPr>
          <w:ilvl w:val="0"/>
          <w:numId w:val="13"/>
        </w:numPr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Čestné prohlášení (Příloha č. 1)</w:t>
      </w:r>
    </w:p>
    <w:p w14:paraId="12CB4426" w14:textId="49C7184B" w:rsidR="00002B1B" w:rsidRPr="00002B1B" w:rsidRDefault="00002B1B" w:rsidP="00002B1B">
      <w:pPr>
        <w:pStyle w:val="Odstavecseseznamem"/>
        <w:numPr>
          <w:ilvl w:val="0"/>
          <w:numId w:val="13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02B1B">
        <w:rPr>
          <w:rFonts w:ascii="Arial" w:hAnsi="Arial" w:cs="Arial"/>
          <w:sz w:val="20"/>
          <w:szCs w:val="20"/>
        </w:rPr>
        <w:t>Tabulka pro zpracování nabídkové ceny</w:t>
      </w:r>
      <w:r>
        <w:rPr>
          <w:rFonts w:ascii="Arial" w:hAnsi="Arial" w:cs="Arial"/>
          <w:sz w:val="20"/>
          <w:szCs w:val="20"/>
        </w:rPr>
        <w:t xml:space="preserve"> (Příloha č. </w:t>
      </w:r>
      <w:r w:rsidR="00E13AF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</w:p>
    <w:p w14:paraId="2C8D98B2" w14:textId="77777777" w:rsidR="004523E2" w:rsidRPr="007D260B" w:rsidRDefault="004523E2" w:rsidP="004523E2">
      <w:pPr>
        <w:pStyle w:val="Odstavecseseznamem"/>
        <w:numPr>
          <w:ilvl w:val="0"/>
          <w:numId w:val="13"/>
        </w:numPr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Výpis z obchodního rejstříku či jiné obdobné evidence</w:t>
      </w:r>
    </w:p>
    <w:p w14:paraId="0EBD122F" w14:textId="77777777" w:rsidR="00512F28" w:rsidRDefault="004523E2" w:rsidP="003819A1">
      <w:pPr>
        <w:pStyle w:val="Odstavecseseznamem"/>
        <w:numPr>
          <w:ilvl w:val="0"/>
          <w:numId w:val="13"/>
        </w:numPr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2F28">
        <w:rPr>
          <w:rFonts w:ascii="Arial" w:hAnsi="Arial" w:cs="Arial"/>
          <w:sz w:val="20"/>
          <w:szCs w:val="20"/>
        </w:rPr>
        <w:t>Doklad o oprávnění k podnikání (ŽL)</w:t>
      </w:r>
    </w:p>
    <w:p w14:paraId="26FE93BA" w14:textId="4E21592F" w:rsidR="00512F28" w:rsidRPr="00512F28" w:rsidRDefault="00512F28" w:rsidP="003819A1">
      <w:pPr>
        <w:pStyle w:val="Odstavecseseznamem"/>
        <w:numPr>
          <w:ilvl w:val="0"/>
          <w:numId w:val="13"/>
        </w:numPr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2F28">
        <w:rPr>
          <w:rFonts w:ascii="Arial" w:hAnsi="Arial" w:cs="Arial"/>
          <w:sz w:val="20"/>
          <w:szCs w:val="20"/>
        </w:rPr>
        <w:t xml:space="preserve">Seznam alespoň tří obdobných zakázek úspěšně realizovaných uchazečem v období </w:t>
      </w:r>
      <w:r w:rsidR="004E0B8F">
        <w:rPr>
          <w:rFonts w:ascii="Arial" w:hAnsi="Arial" w:cs="Arial"/>
          <w:sz w:val="20"/>
          <w:szCs w:val="20"/>
        </w:rPr>
        <w:t>3</w:t>
      </w:r>
      <w:r w:rsidR="00D57756">
        <w:rPr>
          <w:rFonts w:ascii="Arial" w:hAnsi="Arial" w:cs="Arial"/>
          <w:sz w:val="20"/>
          <w:szCs w:val="20"/>
        </w:rPr>
        <w:t xml:space="preserve"> </w:t>
      </w:r>
      <w:r w:rsidR="004E0B8F">
        <w:rPr>
          <w:rFonts w:ascii="Arial" w:hAnsi="Arial" w:cs="Arial"/>
          <w:sz w:val="20"/>
          <w:szCs w:val="20"/>
        </w:rPr>
        <w:t>let</w:t>
      </w:r>
      <w:r w:rsidRPr="00512F28">
        <w:rPr>
          <w:rFonts w:ascii="Arial" w:hAnsi="Arial" w:cs="Arial"/>
          <w:sz w:val="20"/>
          <w:szCs w:val="20"/>
        </w:rPr>
        <w:t xml:space="preserve"> před zveřejněním Výzvy</w:t>
      </w:r>
    </w:p>
    <w:p w14:paraId="790EC736" w14:textId="77777777" w:rsidR="003F020B" w:rsidRPr="003F020B" w:rsidRDefault="003F020B" w:rsidP="003F020B">
      <w:pPr>
        <w:pStyle w:val="Odstavecseseznamem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B1B9E5" w14:textId="77777777" w:rsidR="004523E2" w:rsidRDefault="004523E2" w:rsidP="004523E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Výše uvedené doklady, popř. další doklady tvořící nabídku (např. Plná moc), budou doloženy v kopiích.</w:t>
      </w:r>
    </w:p>
    <w:p w14:paraId="09B51B80" w14:textId="77777777" w:rsidR="004523E2" w:rsidRDefault="004523E2" w:rsidP="004523E2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787991" w14:textId="77777777" w:rsidR="004523E2" w:rsidRPr="007D260B" w:rsidRDefault="004523E2" w:rsidP="004523E2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7D260B">
        <w:rPr>
          <w:rFonts w:ascii="Arial" w:hAnsi="Arial" w:cs="Arial"/>
          <w:b/>
        </w:rPr>
        <w:t>.  PŘÍLOHY</w:t>
      </w:r>
    </w:p>
    <w:p w14:paraId="41DC992D" w14:textId="77777777" w:rsidR="004523E2" w:rsidRPr="007D260B" w:rsidRDefault="004523E2" w:rsidP="004523E2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6ED2399" w14:textId="77777777" w:rsidR="004523E2" w:rsidRPr="007D260B" w:rsidRDefault="004523E2" w:rsidP="004523E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Příloha č. 1 – Čestné prohlášení </w:t>
      </w:r>
    </w:p>
    <w:p w14:paraId="127B6CAB" w14:textId="77777777" w:rsidR="004523E2" w:rsidRPr="007D260B" w:rsidRDefault="004523E2" w:rsidP="004523E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Příloha č. 2 – Krycí list nabídky</w:t>
      </w:r>
    </w:p>
    <w:p w14:paraId="2404858F" w14:textId="5E8FF21C" w:rsidR="004523E2" w:rsidRDefault="004523E2" w:rsidP="004523E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Příloha č. 3 – Návrh </w:t>
      </w:r>
      <w:r w:rsidR="000C3E7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o </w:t>
      </w:r>
      <w:r w:rsidR="000C3E7A">
        <w:rPr>
          <w:rFonts w:ascii="Arial" w:hAnsi="Arial" w:cs="Arial"/>
          <w:sz w:val="20"/>
          <w:szCs w:val="20"/>
        </w:rPr>
        <w:t>poskytování služeb</w:t>
      </w:r>
    </w:p>
    <w:p w14:paraId="335555B6" w14:textId="49DB618B" w:rsidR="00E17A00" w:rsidRPr="007D260B" w:rsidRDefault="00E17A00" w:rsidP="00E17A00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4 </w:t>
      </w:r>
      <w:r w:rsidRPr="007D260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Seznam prostorů a ploch a frekvence úklidu penzionu</w:t>
      </w:r>
      <w:r w:rsidRPr="003A48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E8BBC38" w14:textId="29D0C386" w:rsidR="00E17A00" w:rsidRPr="007D260B" w:rsidRDefault="00E17A00" w:rsidP="00E17A00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5 </w:t>
      </w:r>
      <w:r w:rsidRPr="007D260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Manuál úklidu SH a seznam prostorů SH</w:t>
      </w:r>
    </w:p>
    <w:p w14:paraId="5C848395" w14:textId="75CBCF7A" w:rsidR="004523E2" w:rsidRPr="007D260B" w:rsidRDefault="004523E2" w:rsidP="004523E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5B651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7D260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61614" w:rsidRPr="00002B1B">
        <w:rPr>
          <w:rFonts w:ascii="Arial" w:hAnsi="Arial" w:cs="Arial"/>
          <w:sz w:val="20"/>
          <w:szCs w:val="20"/>
        </w:rPr>
        <w:t>Tabulka pro zpracování nabídkové ceny</w:t>
      </w:r>
    </w:p>
    <w:p w14:paraId="62B8D3A7" w14:textId="77777777" w:rsidR="004523E2" w:rsidRPr="007D260B" w:rsidRDefault="004523E2" w:rsidP="004523E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9C966A" w14:textId="77777777" w:rsidR="004523E2" w:rsidRPr="007D260B" w:rsidRDefault="004523E2" w:rsidP="004523E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435E29" w14:textId="77777777" w:rsidR="004523E2" w:rsidRPr="007D260B" w:rsidRDefault="004523E2" w:rsidP="004523E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803C30" w14:textId="77777777" w:rsidR="004523E2" w:rsidRPr="007D260B" w:rsidRDefault="004523E2" w:rsidP="004523E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91C97C" w14:textId="447BA84A" w:rsidR="004523E2" w:rsidRPr="007E161D" w:rsidRDefault="004523E2" w:rsidP="004523E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lastRenderedPageBreak/>
        <w:t xml:space="preserve">V Bohumíně dne </w:t>
      </w:r>
      <w:r w:rsidR="00380727" w:rsidRPr="002D15A1">
        <w:rPr>
          <w:rFonts w:ascii="Arial" w:hAnsi="Arial" w:cs="Arial"/>
          <w:sz w:val="20"/>
          <w:szCs w:val="20"/>
        </w:rPr>
        <w:t>1</w:t>
      </w:r>
      <w:r w:rsidR="004E0B8F">
        <w:rPr>
          <w:rFonts w:ascii="Arial" w:hAnsi="Arial" w:cs="Arial"/>
          <w:sz w:val="20"/>
          <w:szCs w:val="20"/>
        </w:rPr>
        <w:t>4</w:t>
      </w:r>
      <w:r w:rsidRPr="002D15A1">
        <w:rPr>
          <w:rFonts w:ascii="Arial" w:hAnsi="Arial" w:cs="Arial"/>
          <w:sz w:val="20"/>
          <w:szCs w:val="20"/>
        </w:rPr>
        <w:t>.</w:t>
      </w:r>
      <w:r w:rsidR="00E443F4" w:rsidRPr="002D15A1">
        <w:rPr>
          <w:rFonts w:ascii="Arial" w:hAnsi="Arial" w:cs="Arial"/>
          <w:sz w:val="20"/>
          <w:szCs w:val="20"/>
        </w:rPr>
        <w:t>1</w:t>
      </w:r>
      <w:r w:rsidR="00380727" w:rsidRPr="002D15A1">
        <w:rPr>
          <w:rFonts w:ascii="Arial" w:hAnsi="Arial" w:cs="Arial"/>
          <w:sz w:val="20"/>
          <w:szCs w:val="20"/>
        </w:rPr>
        <w:t>1</w:t>
      </w:r>
      <w:r w:rsidRPr="002D15A1">
        <w:rPr>
          <w:rFonts w:ascii="Arial" w:hAnsi="Arial" w:cs="Arial"/>
          <w:sz w:val="20"/>
          <w:szCs w:val="20"/>
        </w:rPr>
        <w:t>.202</w:t>
      </w:r>
      <w:r w:rsidR="00E443F4" w:rsidRPr="002D15A1">
        <w:rPr>
          <w:rFonts w:ascii="Arial" w:hAnsi="Arial" w:cs="Arial"/>
          <w:sz w:val="20"/>
          <w:szCs w:val="20"/>
        </w:rPr>
        <w:t>5</w:t>
      </w:r>
    </w:p>
    <w:p w14:paraId="39EBA843" w14:textId="77777777" w:rsidR="004523E2" w:rsidRPr="007E161D" w:rsidRDefault="004523E2" w:rsidP="004523E2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</w:p>
    <w:p w14:paraId="20A2E2E4" w14:textId="77777777" w:rsidR="004523E2" w:rsidRPr="007D260B" w:rsidRDefault="004523E2" w:rsidP="004523E2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  </w:t>
      </w:r>
    </w:p>
    <w:p w14:paraId="23E7026C" w14:textId="77777777" w:rsidR="004523E2" w:rsidRPr="007D260B" w:rsidRDefault="004523E2" w:rsidP="004523E2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</w:p>
    <w:p w14:paraId="2857AD30" w14:textId="77777777" w:rsidR="00095B88" w:rsidRDefault="00095B88" w:rsidP="00095B88">
      <w:p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Jan Resler</w:t>
      </w:r>
    </w:p>
    <w:p w14:paraId="7AD2EF5A" w14:textId="15BB183A" w:rsidR="004523E2" w:rsidRPr="007D260B" w:rsidRDefault="00095B88" w:rsidP="00095B88">
      <w:p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</w:t>
      </w:r>
      <w:r w:rsidR="004523E2">
        <w:rPr>
          <w:rFonts w:ascii="Arial" w:hAnsi="Arial" w:cs="Arial"/>
          <w:sz w:val="20"/>
          <w:szCs w:val="20"/>
        </w:rPr>
        <w:tab/>
      </w:r>
      <w:r w:rsidR="004523E2">
        <w:rPr>
          <w:rFonts w:ascii="Arial" w:hAnsi="Arial" w:cs="Arial"/>
          <w:sz w:val="20"/>
          <w:szCs w:val="20"/>
        </w:rPr>
        <w:tab/>
      </w:r>
      <w:r w:rsidR="004523E2">
        <w:rPr>
          <w:rFonts w:ascii="Arial" w:hAnsi="Arial" w:cs="Arial"/>
          <w:sz w:val="20"/>
          <w:szCs w:val="20"/>
        </w:rPr>
        <w:tab/>
      </w:r>
      <w:r w:rsidR="004523E2">
        <w:rPr>
          <w:rFonts w:ascii="Arial" w:hAnsi="Arial" w:cs="Arial"/>
          <w:sz w:val="20"/>
          <w:szCs w:val="20"/>
        </w:rPr>
        <w:tab/>
      </w:r>
    </w:p>
    <w:p w14:paraId="412476A6" w14:textId="77777777" w:rsidR="00802838" w:rsidRDefault="00802838" w:rsidP="00802838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02838" w:rsidSect="000F14F8">
      <w:headerReference w:type="default" r:id="rId14"/>
      <w:footerReference w:type="default" r:id="rId15"/>
      <w:pgSz w:w="11906" w:h="16838"/>
      <w:pgMar w:top="1417" w:right="1417" w:bottom="1417" w:left="1417" w:header="284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3BC2" w14:textId="77777777" w:rsidR="009E77AD" w:rsidRDefault="009E77AD">
      <w:pPr>
        <w:spacing w:after="0" w:line="240" w:lineRule="auto"/>
      </w:pPr>
      <w:r>
        <w:separator/>
      </w:r>
    </w:p>
  </w:endnote>
  <w:endnote w:type="continuationSeparator" w:id="0">
    <w:p w14:paraId="46F7626B" w14:textId="77777777" w:rsidR="009E77AD" w:rsidRDefault="009E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8E7D" w14:textId="77777777" w:rsidR="00CC3C6A" w:rsidRDefault="00CC3C6A">
    <w:pPr>
      <w:pStyle w:val="Zpat"/>
      <w:jc w:val="center"/>
      <w:rPr>
        <w:rFonts w:ascii="Arial" w:hAnsi="Arial" w:cs="Arial"/>
        <w:color w:val="FF0000"/>
        <w:sz w:val="16"/>
      </w:rPr>
    </w:pPr>
  </w:p>
  <w:p w14:paraId="7DD10ABA" w14:textId="6C8CB5FD" w:rsidR="00CC3C6A" w:rsidRDefault="004523E2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BE691DC" wp14:editId="4186D456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7E1D6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795800C" w14:textId="2D367E58" w:rsidR="00CC3C6A" w:rsidRDefault="00CC3C6A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</w:t>
    </w:r>
    <w:r w:rsidR="0063574F" w:rsidRPr="0063574F">
      <w:rPr>
        <w:rFonts w:cs="Calibri"/>
        <w:sz w:val="16"/>
      </w:rPr>
      <w:t>268</w:t>
    </w:r>
    <w:r w:rsidR="0063574F">
      <w:rPr>
        <w:rFonts w:cs="Calibri"/>
        <w:sz w:val="16"/>
      </w:rPr>
      <w:t xml:space="preserve"> </w:t>
    </w:r>
    <w:r w:rsidR="0063574F" w:rsidRPr="0063574F">
      <w:rPr>
        <w:rFonts w:cs="Calibri"/>
        <w:sz w:val="16"/>
      </w:rPr>
      <w:t>15</w:t>
    </w:r>
    <w:r w:rsidR="0063574F">
      <w:rPr>
        <w:rFonts w:cs="Calibri"/>
        <w:sz w:val="16"/>
      </w:rPr>
      <w:t> </w:t>
    </w:r>
    <w:r w:rsidR="0063574F" w:rsidRPr="0063574F">
      <w:rPr>
        <w:rFonts w:cs="Calibri"/>
        <w:sz w:val="16"/>
      </w:rPr>
      <w:t>982</w:t>
    </w:r>
    <w:r w:rsidR="0063574F">
      <w:rPr>
        <w:rFonts w:cs="Calibri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proofErr w:type="gramStart"/>
    <w:r w:rsidR="0063574F" w:rsidRPr="0063574F">
      <w:rPr>
        <w:rFonts w:cs="Calibri"/>
        <w:sz w:val="16"/>
      </w:rPr>
      <w:t>26815982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</w:t>
    </w:r>
    <w:r w:rsidR="001A0DB7" w:rsidRPr="001A0DB7">
      <w:rPr>
        <w:rFonts w:cs="Calibri"/>
        <w:sz w:val="16"/>
      </w:rPr>
      <w:t>172</w:t>
    </w:r>
    <w:r w:rsidR="001A0DB7">
      <w:rPr>
        <w:rFonts w:cs="Calibri"/>
        <w:sz w:val="16"/>
      </w:rPr>
      <w:t xml:space="preserve"> </w:t>
    </w:r>
    <w:r w:rsidR="001A0DB7" w:rsidRPr="001A0DB7">
      <w:rPr>
        <w:rFonts w:cs="Calibri"/>
        <w:sz w:val="16"/>
      </w:rPr>
      <w:t>84</w:t>
    </w:r>
    <w:r w:rsidR="001A0DB7">
      <w:rPr>
        <w:rFonts w:cs="Calibri"/>
        <w:sz w:val="16"/>
      </w:rPr>
      <w:t xml:space="preserve"> </w:t>
    </w:r>
    <w:r w:rsidR="001A0DB7" w:rsidRPr="001A0DB7">
      <w:rPr>
        <w:rFonts w:cs="Calibri"/>
        <w:sz w:val="16"/>
      </w:rPr>
      <w:t>91</w:t>
    </w:r>
    <w:r w:rsidR="001A0DB7">
      <w:rPr>
        <w:rFonts w:cs="Calibri"/>
        <w:sz w:val="16"/>
      </w:rPr>
      <w:t xml:space="preserve"> </w:t>
    </w:r>
    <w:r w:rsidR="001A0DB7" w:rsidRPr="001A0DB7">
      <w:rPr>
        <w:rFonts w:cs="Calibri"/>
        <w:sz w:val="16"/>
      </w:rPr>
      <w:t>329</w:t>
    </w:r>
    <w:r>
      <w:rPr>
        <w:rFonts w:cs="Calibri"/>
        <w:sz w:val="16"/>
      </w:rPr>
      <w:t>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7655" w14:textId="77777777" w:rsidR="009E77AD" w:rsidRDefault="009E77AD">
      <w:pPr>
        <w:spacing w:after="0" w:line="240" w:lineRule="auto"/>
      </w:pPr>
      <w:r>
        <w:separator/>
      </w:r>
    </w:p>
  </w:footnote>
  <w:footnote w:type="continuationSeparator" w:id="0">
    <w:p w14:paraId="458FD669" w14:textId="77777777" w:rsidR="009E77AD" w:rsidRDefault="009E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5F1B" w14:textId="4BA63D8D" w:rsidR="00CC3C6A" w:rsidRPr="00FA5889" w:rsidRDefault="00FA5889" w:rsidP="000F14F8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b/>
        <w:bCs/>
        <w:sz w:val="44"/>
        <w:szCs w:val="44"/>
      </w:rPr>
    </w:pPr>
    <w:r w:rsidRPr="00FA5889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D8E001F" wp14:editId="7370128F">
          <wp:simplePos x="0" y="0"/>
          <wp:positionH relativeFrom="column">
            <wp:posOffset>-423545</wp:posOffset>
          </wp:positionH>
          <wp:positionV relativeFrom="paragraph">
            <wp:posOffset>-18415</wp:posOffset>
          </wp:positionV>
          <wp:extent cx="923925" cy="769938"/>
          <wp:effectExtent l="0" t="0" r="0" b="0"/>
          <wp:wrapTight wrapText="bothSides">
            <wp:wrapPolygon edited="0">
              <wp:start x="8016" y="535"/>
              <wp:lineTo x="6235" y="2139"/>
              <wp:lineTo x="891" y="8554"/>
              <wp:lineTo x="445" y="11228"/>
              <wp:lineTo x="1781" y="14436"/>
              <wp:lineTo x="6680" y="18713"/>
              <wp:lineTo x="8016" y="20317"/>
              <wp:lineTo x="11579" y="20317"/>
              <wp:lineTo x="13361" y="18713"/>
              <wp:lineTo x="16478" y="16574"/>
              <wp:lineTo x="20487" y="11762"/>
              <wp:lineTo x="20041" y="9624"/>
              <wp:lineTo x="14252" y="2673"/>
              <wp:lineTo x="12025" y="535"/>
              <wp:lineTo x="8016" y="535"/>
            </wp:wrapPolygon>
          </wp:wrapTight>
          <wp:docPr id="1322245313" name="Obrázek 2" descr="Bospor Bohum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spor Bohumí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69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14F8" w:rsidRPr="00FA5889">
      <w:rPr>
        <w:rFonts w:cs="Calibri"/>
        <w:b/>
        <w:bCs/>
        <w:sz w:val="44"/>
        <w:szCs w:val="44"/>
      </w:rPr>
      <w:t>BOSPOR spol. s r.o.</w:t>
    </w:r>
  </w:p>
  <w:p w14:paraId="5CE1F98A" w14:textId="77777777" w:rsidR="008376C0" w:rsidRPr="008376C0" w:rsidRDefault="008376C0" w:rsidP="008376C0">
    <w:pPr>
      <w:pStyle w:val="Zhlav"/>
      <w:tabs>
        <w:tab w:val="left" w:pos="3555"/>
      </w:tabs>
      <w:jc w:val="center"/>
      <w:rPr>
        <w:rFonts w:cs="Calibri"/>
        <w:color w:val="1F497D"/>
        <w:sz w:val="18"/>
        <w:szCs w:val="18"/>
      </w:rPr>
    </w:pPr>
    <w:r w:rsidRPr="008376C0">
      <w:rPr>
        <w:rFonts w:cs="Calibri"/>
        <w:color w:val="1F497D"/>
        <w:sz w:val="18"/>
        <w:szCs w:val="18"/>
      </w:rPr>
      <w:tab/>
    </w:r>
  </w:p>
  <w:p w14:paraId="27AF9BC9" w14:textId="77777777" w:rsidR="008376C0" w:rsidRDefault="008376C0" w:rsidP="008376C0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 w:rsidRPr="008376C0">
      <w:rPr>
        <w:rFonts w:cs="Calibri"/>
        <w:color w:val="1F497D"/>
        <w:sz w:val="18"/>
        <w:szCs w:val="18"/>
      </w:rPr>
      <w:t>Koperníkova 1174, Nový Bohumín, 735 81 Bohumín</w:t>
    </w:r>
  </w:p>
  <w:p w14:paraId="0265ED6F" w14:textId="2F52C5AB" w:rsidR="00CC3C6A" w:rsidRDefault="00CC3C6A" w:rsidP="008376C0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  <w:color w:val="1F497D"/>
          <w:sz w:val="18"/>
          <w:szCs w:val="18"/>
          <w:u w:val="none"/>
        </w:rPr>
        <w:t>s</w:t>
      </w:r>
      <w:r w:rsidR="008376C0" w:rsidRPr="008376C0">
        <w:rPr>
          <w:rStyle w:val="Hypertextovodkaz"/>
          <w:color w:val="1F497D"/>
          <w:sz w:val="18"/>
          <w:szCs w:val="18"/>
          <w:u w:val="none"/>
        </w:rPr>
        <w:t xml:space="preserve"> bospor@bospor.info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 w:rsidR="00EC6AFF" w:rsidRPr="00BB4335">
        <w:rPr>
          <w:rStyle w:val="Hypertextovodkaz"/>
          <w:sz w:val="18"/>
          <w:szCs w:val="18"/>
        </w:rPr>
        <w:t>http://www.bospor.info</w:t>
      </w:r>
    </w:hyperlink>
    <w:r>
      <w:rPr>
        <w:rFonts w:cs="Calibri"/>
        <w:color w:val="1F497D"/>
        <w:sz w:val="18"/>
        <w:szCs w:val="18"/>
      </w:rPr>
      <w:t xml:space="preserve"> , tel. </w:t>
    </w:r>
    <w:r w:rsidR="00F01FCE" w:rsidRPr="00F01FCE">
      <w:rPr>
        <w:rFonts w:cs="Calibri"/>
        <w:color w:val="1F497D"/>
        <w:sz w:val="18"/>
        <w:szCs w:val="18"/>
      </w:rPr>
      <w:t>596 012 638</w:t>
    </w:r>
  </w:p>
  <w:p w14:paraId="1B5264C3" w14:textId="77777777" w:rsidR="00CC3C6A" w:rsidRDefault="00CC3C6A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0" style="width:14.4pt;height:7.8pt" coordsize="" o:spt="100" o:bullet="t" adj="0,,0" path="" stroked="f">
        <v:stroke joinstyle="miter"/>
        <v:imagedata r:id="rId1" o:title="image131"/>
        <v:formulas/>
        <v:path o:connecttype="segments"/>
      </v:shape>
    </w:pict>
  </w:numPicBullet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20407E5"/>
    <w:multiLevelType w:val="hybridMultilevel"/>
    <w:tmpl w:val="1E5648D0"/>
    <w:lvl w:ilvl="0" w:tplc="238ABD50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E323C1"/>
    <w:multiLevelType w:val="hybridMultilevel"/>
    <w:tmpl w:val="E146E638"/>
    <w:lvl w:ilvl="0" w:tplc="CEA6736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E44C4"/>
    <w:multiLevelType w:val="hybridMultilevel"/>
    <w:tmpl w:val="DDB854D8"/>
    <w:lvl w:ilvl="0" w:tplc="E628499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2343B6"/>
    <w:multiLevelType w:val="hybridMultilevel"/>
    <w:tmpl w:val="D17CFC76"/>
    <w:lvl w:ilvl="0" w:tplc="34FC0DC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C521E1"/>
    <w:multiLevelType w:val="hybridMultilevel"/>
    <w:tmpl w:val="B69ABE9E"/>
    <w:lvl w:ilvl="0" w:tplc="557290A8">
      <w:start w:val="1"/>
      <w:numFmt w:val="bullet"/>
      <w:lvlText w:val="•"/>
      <w:lvlPicBulletId w:val="0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CE286">
      <w:start w:val="1"/>
      <w:numFmt w:val="bullet"/>
      <w:lvlText w:val="o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CA5D4">
      <w:start w:val="1"/>
      <w:numFmt w:val="bullet"/>
      <w:lvlText w:val="▪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C012C">
      <w:start w:val="1"/>
      <w:numFmt w:val="bullet"/>
      <w:lvlText w:val="•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CF536">
      <w:start w:val="1"/>
      <w:numFmt w:val="bullet"/>
      <w:lvlText w:val="o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E7798">
      <w:start w:val="1"/>
      <w:numFmt w:val="bullet"/>
      <w:lvlText w:val="▪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30825A">
      <w:start w:val="1"/>
      <w:numFmt w:val="bullet"/>
      <w:lvlText w:val="•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E0AE6">
      <w:start w:val="1"/>
      <w:numFmt w:val="bullet"/>
      <w:lvlText w:val="o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CE928">
      <w:start w:val="1"/>
      <w:numFmt w:val="bullet"/>
      <w:lvlText w:val="▪"/>
      <w:lvlJc w:val="left"/>
      <w:pPr>
        <w:ind w:left="6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24628"/>
    <w:multiLevelType w:val="hybridMultilevel"/>
    <w:tmpl w:val="63C280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122E2"/>
    <w:multiLevelType w:val="hybridMultilevel"/>
    <w:tmpl w:val="38E4E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01631"/>
    <w:multiLevelType w:val="hybridMultilevel"/>
    <w:tmpl w:val="9760A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27271"/>
    <w:multiLevelType w:val="hybridMultilevel"/>
    <w:tmpl w:val="14D0B4A2"/>
    <w:lvl w:ilvl="0" w:tplc="D7243462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C5133E3"/>
    <w:multiLevelType w:val="hybridMultilevel"/>
    <w:tmpl w:val="7A42CD56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D35B5"/>
    <w:multiLevelType w:val="hybridMultilevel"/>
    <w:tmpl w:val="6E262B36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701945">
    <w:abstractNumId w:val="11"/>
  </w:num>
  <w:num w:numId="2" w16cid:durableId="231813628">
    <w:abstractNumId w:val="16"/>
  </w:num>
  <w:num w:numId="3" w16cid:durableId="1054281558">
    <w:abstractNumId w:val="0"/>
  </w:num>
  <w:num w:numId="4" w16cid:durableId="940531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86476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50847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6554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6899738">
    <w:abstractNumId w:val="15"/>
  </w:num>
  <w:num w:numId="9" w16cid:durableId="1242518582">
    <w:abstractNumId w:val="2"/>
  </w:num>
  <w:num w:numId="10" w16cid:durableId="1794131920">
    <w:abstractNumId w:val="3"/>
  </w:num>
  <w:num w:numId="11" w16cid:durableId="824013748">
    <w:abstractNumId w:val="4"/>
  </w:num>
  <w:num w:numId="12" w16cid:durableId="333533187">
    <w:abstractNumId w:val="12"/>
  </w:num>
  <w:num w:numId="13" w16cid:durableId="1032002525">
    <w:abstractNumId w:val="1"/>
  </w:num>
  <w:num w:numId="14" w16cid:durableId="1552227363">
    <w:abstractNumId w:val="5"/>
  </w:num>
  <w:num w:numId="15" w16cid:durableId="1904175807">
    <w:abstractNumId w:val="7"/>
  </w:num>
  <w:num w:numId="16" w16cid:durableId="568157094">
    <w:abstractNumId w:val="9"/>
  </w:num>
  <w:num w:numId="17" w16cid:durableId="1953516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A8"/>
    <w:rsid w:val="00002B1B"/>
    <w:rsid w:val="00004EEE"/>
    <w:rsid w:val="00006D4F"/>
    <w:rsid w:val="00010F2E"/>
    <w:rsid w:val="000219A4"/>
    <w:rsid w:val="00024B8B"/>
    <w:rsid w:val="000348A7"/>
    <w:rsid w:val="00034C16"/>
    <w:rsid w:val="00034E0E"/>
    <w:rsid w:val="000362CB"/>
    <w:rsid w:val="00036C23"/>
    <w:rsid w:val="00040847"/>
    <w:rsid w:val="00041EE9"/>
    <w:rsid w:val="00043882"/>
    <w:rsid w:val="00043A44"/>
    <w:rsid w:val="0004416C"/>
    <w:rsid w:val="000524EB"/>
    <w:rsid w:val="00061CDC"/>
    <w:rsid w:val="00064692"/>
    <w:rsid w:val="00066840"/>
    <w:rsid w:val="00082D62"/>
    <w:rsid w:val="00090386"/>
    <w:rsid w:val="00095B88"/>
    <w:rsid w:val="000A0CAF"/>
    <w:rsid w:val="000A6382"/>
    <w:rsid w:val="000A797F"/>
    <w:rsid w:val="000B1E9A"/>
    <w:rsid w:val="000B3661"/>
    <w:rsid w:val="000C2356"/>
    <w:rsid w:val="000C301B"/>
    <w:rsid w:val="000C3E7A"/>
    <w:rsid w:val="000D3B1A"/>
    <w:rsid w:val="000D3F0F"/>
    <w:rsid w:val="000D546A"/>
    <w:rsid w:val="000D6E97"/>
    <w:rsid w:val="000E56BB"/>
    <w:rsid w:val="000F14F8"/>
    <w:rsid w:val="000F6F0E"/>
    <w:rsid w:val="00101484"/>
    <w:rsid w:val="0010185F"/>
    <w:rsid w:val="0011184A"/>
    <w:rsid w:val="00115E0B"/>
    <w:rsid w:val="00116132"/>
    <w:rsid w:val="0012088C"/>
    <w:rsid w:val="001236AF"/>
    <w:rsid w:val="00130934"/>
    <w:rsid w:val="00132353"/>
    <w:rsid w:val="00134632"/>
    <w:rsid w:val="0013474F"/>
    <w:rsid w:val="001361FC"/>
    <w:rsid w:val="00137315"/>
    <w:rsid w:val="00141315"/>
    <w:rsid w:val="00153A97"/>
    <w:rsid w:val="001604FD"/>
    <w:rsid w:val="001615E3"/>
    <w:rsid w:val="00161A16"/>
    <w:rsid w:val="001751EA"/>
    <w:rsid w:val="0017533A"/>
    <w:rsid w:val="00177294"/>
    <w:rsid w:val="00181088"/>
    <w:rsid w:val="00187ECC"/>
    <w:rsid w:val="00191FF3"/>
    <w:rsid w:val="001A08E8"/>
    <w:rsid w:val="001A0DB7"/>
    <w:rsid w:val="001A1FCD"/>
    <w:rsid w:val="001A57ED"/>
    <w:rsid w:val="001A5B28"/>
    <w:rsid w:val="001B3AEE"/>
    <w:rsid w:val="001B63AD"/>
    <w:rsid w:val="001C1259"/>
    <w:rsid w:val="001C482E"/>
    <w:rsid w:val="001D3060"/>
    <w:rsid w:val="001D5C13"/>
    <w:rsid w:val="001D601F"/>
    <w:rsid w:val="001E08A8"/>
    <w:rsid w:val="001E1BA0"/>
    <w:rsid w:val="001E3B4D"/>
    <w:rsid w:val="001E6903"/>
    <w:rsid w:val="001E74AA"/>
    <w:rsid w:val="001F3CA2"/>
    <w:rsid w:val="001F5ADC"/>
    <w:rsid w:val="00210263"/>
    <w:rsid w:val="00211673"/>
    <w:rsid w:val="00222074"/>
    <w:rsid w:val="00244B0C"/>
    <w:rsid w:val="00250E78"/>
    <w:rsid w:val="00253D02"/>
    <w:rsid w:val="002556DB"/>
    <w:rsid w:val="00255BFC"/>
    <w:rsid w:val="00256438"/>
    <w:rsid w:val="00256B51"/>
    <w:rsid w:val="00257249"/>
    <w:rsid w:val="00260DC6"/>
    <w:rsid w:val="00266830"/>
    <w:rsid w:val="00266C66"/>
    <w:rsid w:val="00267068"/>
    <w:rsid w:val="00275A7E"/>
    <w:rsid w:val="00277651"/>
    <w:rsid w:val="0028640A"/>
    <w:rsid w:val="00290B68"/>
    <w:rsid w:val="002922C5"/>
    <w:rsid w:val="0029231D"/>
    <w:rsid w:val="00293CAB"/>
    <w:rsid w:val="002A0744"/>
    <w:rsid w:val="002A32E9"/>
    <w:rsid w:val="002A7A1B"/>
    <w:rsid w:val="002B44B0"/>
    <w:rsid w:val="002C2FFC"/>
    <w:rsid w:val="002D15A1"/>
    <w:rsid w:val="002D42E5"/>
    <w:rsid w:val="002E37C4"/>
    <w:rsid w:val="002E6914"/>
    <w:rsid w:val="002F2AB6"/>
    <w:rsid w:val="002F53F6"/>
    <w:rsid w:val="003026E4"/>
    <w:rsid w:val="00303FCF"/>
    <w:rsid w:val="00314289"/>
    <w:rsid w:val="003154B1"/>
    <w:rsid w:val="003213C2"/>
    <w:rsid w:val="00340F3B"/>
    <w:rsid w:val="003438E1"/>
    <w:rsid w:val="00351A90"/>
    <w:rsid w:val="0036269B"/>
    <w:rsid w:val="00362D93"/>
    <w:rsid w:val="0036358B"/>
    <w:rsid w:val="0036757F"/>
    <w:rsid w:val="00367D74"/>
    <w:rsid w:val="00367E59"/>
    <w:rsid w:val="00380727"/>
    <w:rsid w:val="00380F60"/>
    <w:rsid w:val="00385876"/>
    <w:rsid w:val="00396678"/>
    <w:rsid w:val="003A09AD"/>
    <w:rsid w:val="003A3E77"/>
    <w:rsid w:val="003A48A8"/>
    <w:rsid w:val="003A5D10"/>
    <w:rsid w:val="003B01D7"/>
    <w:rsid w:val="003B02BC"/>
    <w:rsid w:val="003D486A"/>
    <w:rsid w:val="003D4BFA"/>
    <w:rsid w:val="003E286C"/>
    <w:rsid w:val="003F020B"/>
    <w:rsid w:val="003F2900"/>
    <w:rsid w:val="003F39C1"/>
    <w:rsid w:val="00400651"/>
    <w:rsid w:val="00403A7C"/>
    <w:rsid w:val="0040577E"/>
    <w:rsid w:val="00424CBD"/>
    <w:rsid w:val="00427EB7"/>
    <w:rsid w:val="0043218C"/>
    <w:rsid w:val="0044058F"/>
    <w:rsid w:val="004523E2"/>
    <w:rsid w:val="00457E4B"/>
    <w:rsid w:val="00474EF5"/>
    <w:rsid w:val="0047530B"/>
    <w:rsid w:val="004818C5"/>
    <w:rsid w:val="00497BB3"/>
    <w:rsid w:val="004A05EB"/>
    <w:rsid w:val="004A2C00"/>
    <w:rsid w:val="004B6D5D"/>
    <w:rsid w:val="004B744B"/>
    <w:rsid w:val="004C2698"/>
    <w:rsid w:val="004C36E0"/>
    <w:rsid w:val="004C61F3"/>
    <w:rsid w:val="004C786D"/>
    <w:rsid w:val="004C7E08"/>
    <w:rsid w:val="004D1698"/>
    <w:rsid w:val="004D5DD4"/>
    <w:rsid w:val="004E0B8F"/>
    <w:rsid w:val="004E5ADE"/>
    <w:rsid w:val="004E5D67"/>
    <w:rsid w:val="004F027E"/>
    <w:rsid w:val="004F18EE"/>
    <w:rsid w:val="004F4AB2"/>
    <w:rsid w:val="00502098"/>
    <w:rsid w:val="00505DA5"/>
    <w:rsid w:val="00512F28"/>
    <w:rsid w:val="005229E4"/>
    <w:rsid w:val="005241FC"/>
    <w:rsid w:val="0052749B"/>
    <w:rsid w:val="005277EB"/>
    <w:rsid w:val="0053738A"/>
    <w:rsid w:val="00537C6E"/>
    <w:rsid w:val="005430CC"/>
    <w:rsid w:val="00544B1F"/>
    <w:rsid w:val="00551CD6"/>
    <w:rsid w:val="00564F0D"/>
    <w:rsid w:val="005706AC"/>
    <w:rsid w:val="005726B4"/>
    <w:rsid w:val="005729E5"/>
    <w:rsid w:val="00574ABA"/>
    <w:rsid w:val="005772A4"/>
    <w:rsid w:val="005821D9"/>
    <w:rsid w:val="0058454A"/>
    <w:rsid w:val="0058553F"/>
    <w:rsid w:val="00586667"/>
    <w:rsid w:val="00587DB4"/>
    <w:rsid w:val="00595F7D"/>
    <w:rsid w:val="005A3DE9"/>
    <w:rsid w:val="005B3886"/>
    <w:rsid w:val="005B5C96"/>
    <w:rsid w:val="005B6511"/>
    <w:rsid w:val="005C1AC7"/>
    <w:rsid w:val="005C463A"/>
    <w:rsid w:val="005D0660"/>
    <w:rsid w:val="005D3380"/>
    <w:rsid w:val="005E303B"/>
    <w:rsid w:val="005E5EDA"/>
    <w:rsid w:val="005F316B"/>
    <w:rsid w:val="005F430C"/>
    <w:rsid w:val="005F729F"/>
    <w:rsid w:val="00603537"/>
    <w:rsid w:val="00603F92"/>
    <w:rsid w:val="00623A10"/>
    <w:rsid w:val="00623DA8"/>
    <w:rsid w:val="006244DB"/>
    <w:rsid w:val="00631D86"/>
    <w:rsid w:val="00634D02"/>
    <w:rsid w:val="0063574F"/>
    <w:rsid w:val="0064002B"/>
    <w:rsid w:val="00640FB3"/>
    <w:rsid w:val="00644A3A"/>
    <w:rsid w:val="00647E4C"/>
    <w:rsid w:val="006508AD"/>
    <w:rsid w:val="00660041"/>
    <w:rsid w:val="0066348D"/>
    <w:rsid w:val="00663AFB"/>
    <w:rsid w:val="0066557D"/>
    <w:rsid w:val="00671BFF"/>
    <w:rsid w:val="0067745F"/>
    <w:rsid w:val="006825A8"/>
    <w:rsid w:val="00691EB5"/>
    <w:rsid w:val="00693EF3"/>
    <w:rsid w:val="006978D7"/>
    <w:rsid w:val="006B02E4"/>
    <w:rsid w:val="006B0E89"/>
    <w:rsid w:val="006B4448"/>
    <w:rsid w:val="006C1357"/>
    <w:rsid w:val="006C407E"/>
    <w:rsid w:val="006C7349"/>
    <w:rsid w:val="006D3171"/>
    <w:rsid w:val="006E29D9"/>
    <w:rsid w:val="006E2FC1"/>
    <w:rsid w:val="006F6C93"/>
    <w:rsid w:val="007062F3"/>
    <w:rsid w:val="00707702"/>
    <w:rsid w:val="00712A73"/>
    <w:rsid w:val="0072353F"/>
    <w:rsid w:val="007309B5"/>
    <w:rsid w:val="00731245"/>
    <w:rsid w:val="00733124"/>
    <w:rsid w:val="0074066F"/>
    <w:rsid w:val="007415A8"/>
    <w:rsid w:val="0074642C"/>
    <w:rsid w:val="00747D5E"/>
    <w:rsid w:val="0075044D"/>
    <w:rsid w:val="00752CCA"/>
    <w:rsid w:val="00756872"/>
    <w:rsid w:val="00762C68"/>
    <w:rsid w:val="0076353E"/>
    <w:rsid w:val="007737A2"/>
    <w:rsid w:val="00777285"/>
    <w:rsid w:val="00786A16"/>
    <w:rsid w:val="0079510F"/>
    <w:rsid w:val="007A245A"/>
    <w:rsid w:val="007B0BA0"/>
    <w:rsid w:val="007B5C46"/>
    <w:rsid w:val="007D28F3"/>
    <w:rsid w:val="007E0703"/>
    <w:rsid w:val="007F57C5"/>
    <w:rsid w:val="007F67FE"/>
    <w:rsid w:val="00801B02"/>
    <w:rsid w:val="00802838"/>
    <w:rsid w:val="00802BDA"/>
    <w:rsid w:val="00802E65"/>
    <w:rsid w:val="00803FDC"/>
    <w:rsid w:val="0082766B"/>
    <w:rsid w:val="008311E2"/>
    <w:rsid w:val="00835807"/>
    <w:rsid w:val="00836F7F"/>
    <w:rsid w:val="008376C0"/>
    <w:rsid w:val="00842205"/>
    <w:rsid w:val="008515E5"/>
    <w:rsid w:val="00854B7A"/>
    <w:rsid w:val="00860A80"/>
    <w:rsid w:val="00864D4A"/>
    <w:rsid w:val="00865C17"/>
    <w:rsid w:val="00875ABC"/>
    <w:rsid w:val="0088222F"/>
    <w:rsid w:val="00890A3F"/>
    <w:rsid w:val="00890C94"/>
    <w:rsid w:val="008A04E4"/>
    <w:rsid w:val="008A617B"/>
    <w:rsid w:val="008B1277"/>
    <w:rsid w:val="008C47EB"/>
    <w:rsid w:val="008C4E07"/>
    <w:rsid w:val="008D3E74"/>
    <w:rsid w:val="008D4187"/>
    <w:rsid w:val="008E25D4"/>
    <w:rsid w:val="009003BE"/>
    <w:rsid w:val="009037AB"/>
    <w:rsid w:val="00905A5A"/>
    <w:rsid w:val="00913345"/>
    <w:rsid w:val="00916950"/>
    <w:rsid w:val="0092108F"/>
    <w:rsid w:val="00921235"/>
    <w:rsid w:val="00922CAA"/>
    <w:rsid w:val="009240A1"/>
    <w:rsid w:val="009343E1"/>
    <w:rsid w:val="00937F93"/>
    <w:rsid w:val="009407E8"/>
    <w:rsid w:val="00950E64"/>
    <w:rsid w:val="0095155F"/>
    <w:rsid w:val="0096521A"/>
    <w:rsid w:val="00967A41"/>
    <w:rsid w:val="0097139D"/>
    <w:rsid w:val="00982571"/>
    <w:rsid w:val="00983C14"/>
    <w:rsid w:val="00985024"/>
    <w:rsid w:val="009A43C8"/>
    <w:rsid w:val="009A6665"/>
    <w:rsid w:val="009B25C0"/>
    <w:rsid w:val="009C2845"/>
    <w:rsid w:val="009C53C3"/>
    <w:rsid w:val="009C6794"/>
    <w:rsid w:val="009D4714"/>
    <w:rsid w:val="009D525C"/>
    <w:rsid w:val="009E436B"/>
    <w:rsid w:val="009E4D17"/>
    <w:rsid w:val="009E77AD"/>
    <w:rsid w:val="009F2391"/>
    <w:rsid w:val="00A004AC"/>
    <w:rsid w:val="00A0425F"/>
    <w:rsid w:val="00A07E59"/>
    <w:rsid w:val="00A14E44"/>
    <w:rsid w:val="00A152C7"/>
    <w:rsid w:val="00A15A63"/>
    <w:rsid w:val="00A21A71"/>
    <w:rsid w:val="00A24889"/>
    <w:rsid w:val="00A2599C"/>
    <w:rsid w:val="00A471E8"/>
    <w:rsid w:val="00A53836"/>
    <w:rsid w:val="00A575EF"/>
    <w:rsid w:val="00A57BE7"/>
    <w:rsid w:val="00A6144E"/>
    <w:rsid w:val="00A64F8E"/>
    <w:rsid w:val="00A72422"/>
    <w:rsid w:val="00A7537C"/>
    <w:rsid w:val="00A76255"/>
    <w:rsid w:val="00A818BA"/>
    <w:rsid w:val="00A8256B"/>
    <w:rsid w:val="00A85AE6"/>
    <w:rsid w:val="00A93244"/>
    <w:rsid w:val="00A96A72"/>
    <w:rsid w:val="00AA1519"/>
    <w:rsid w:val="00AA5A88"/>
    <w:rsid w:val="00AB1075"/>
    <w:rsid w:val="00AB28A5"/>
    <w:rsid w:val="00AB40E9"/>
    <w:rsid w:val="00AC1586"/>
    <w:rsid w:val="00AC6E4C"/>
    <w:rsid w:val="00AD02B2"/>
    <w:rsid w:val="00AD1FD1"/>
    <w:rsid w:val="00AE2CF0"/>
    <w:rsid w:val="00AF5E3B"/>
    <w:rsid w:val="00B01171"/>
    <w:rsid w:val="00B02F27"/>
    <w:rsid w:val="00B02F58"/>
    <w:rsid w:val="00B05D62"/>
    <w:rsid w:val="00B05F4E"/>
    <w:rsid w:val="00B07057"/>
    <w:rsid w:val="00B22B6C"/>
    <w:rsid w:val="00B27817"/>
    <w:rsid w:val="00B32ED7"/>
    <w:rsid w:val="00B33A00"/>
    <w:rsid w:val="00B3517E"/>
    <w:rsid w:val="00B402FF"/>
    <w:rsid w:val="00B51D6F"/>
    <w:rsid w:val="00B565BA"/>
    <w:rsid w:val="00B60B36"/>
    <w:rsid w:val="00B6163F"/>
    <w:rsid w:val="00B677EF"/>
    <w:rsid w:val="00B752C5"/>
    <w:rsid w:val="00B75FEE"/>
    <w:rsid w:val="00B80F50"/>
    <w:rsid w:val="00B87A28"/>
    <w:rsid w:val="00B95E9B"/>
    <w:rsid w:val="00B96589"/>
    <w:rsid w:val="00BA22C6"/>
    <w:rsid w:val="00BA5897"/>
    <w:rsid w:val="00BB3851"/>
    <w:rsid w:val="00BB5EB9"/>
    <w:rsid w:val="00BC006C"/>
    <w:rsid w:val="00BC63B4"/>
    <w:rsid w:val="00BC6853"/>
    <w:rsid w:val="00BC7713"/>
    <w:rsid w:val="00BD577D"/>
    <w:rsid w:val="00BE0371"/>
    <w:rsid w:val="00BE08FC"/>
    <w:rsid w:val="00BE17C2"/>
    <w:rsid w:val="00BE5458"/>
    <w:rsid w:val="00BE5480"/>
    <w:rsid w:val="00BF312C"/>
    <w:rsid w:val="00BF34A0"/>
    <w:rsid w:val="00BF7146"/>
    <w:rsid w:val="00C03890"/>
    <w:rsid w:val="00C07FF3"/>
    <w:rsid w:val="00C1539B"/>
    <w:rsid w:val="00C205AD"/>
    <w:rsid w:val="00C213BD"/>
    <w:rsid w:val="00C26A3F"/>
    <w:rsid w:val="00C310E0"/>
    <w:rsid w:val="00C3157E"/>
    <w:rsid w:val="00C41319"/>
    <w:rsid w:val="00C4670C"/>
    <w:rsid w:val="00C471D8"/>
    <w:rsid w:val="00C542BC"/>
    <w:rsid w:val="00C61614"/>
    <w:rsid w:val="00C61FAA"/>
    <w:rsid w:val="00C7766C"/>
    <w:rsid w:val="00C837AF"/>
    <w:rsid w:val="00CA15CF"/>
    <w:rsid w:val="00CA37AD"/>
    <w:rsid w:val="00CC1293"/>
    <w:rsid w:val="00CC288D"/>
    <w:rsid w:val="00CC3C6A"/>
    <w:rsid w:val="00CD66BA"/>
    <w:rsid w:val="00CE73F8"/>
    <w:rsid w:val="00CF37EC"/>
    <w:rsid w:val="00CF5BAF"/>
    <w:rsid w:val="00CF6A0A"/>
    <w:rsid w:val="00D02B59"/>
    <w:rsid w:val="00D03A51"/>
    <w:rsid w:val="00D14F37"/>
    <w:rsid w:val="00D20571"/>
    <w:rsid w:val="00D37BAA"/>
    <w:rsid w:val="00D41F89"/>
    <w:rsid w:val="00D504BE"/>
    <w:rsid w:val="00D5074D"/>
    <w:rsid w:val="00D54EE4"/>
    <w:rsid w:val="00D55B3F"/>
    <w:rsid w:val="00D56556"/>
    <w:rsid w:val="00D57756"/>
    <w:rsid w:val="00D70455"/>
    <w:rsid w:val="00D929CC"/>
    <w:rsid w:val="00D93097"/>
    <w:rsid w:val="00D9409F"/>
    <w:rsid w:val="00D95D90"/>
    <w:rsid w:val="00DA2194"/>
    <w:rsid w:val="00DA46C4"/>
    <w:rsid w:val="00DB41CA"/>
    <w:rsid w:val="00DB5E86"/>
    <w:rsid w:val="00DB79A6"/>
    <w:rsid w:val="00DC1FE3"/>
    <w:rsid w:val="00DC6819"/>
    <w:rsid w:val="00DD7441"/>
    <w:rsid w:val="00DD7A58"/>
    <w:rsid w:val="00DE0DAA"/>
    <w:rsid w:val="00DF1E97"/>
    <w:rsid w:val="00DF1F8B"/>
    <w:rsid w:val="00E05ECE"/>
    <w:rsid w:val="00E079AD"/>
    <w:rsid w:val="00E13AF2"/>
    <w:rsid w:val="00E17A00"/>
    <w:rsid w:val="00E20C43"/>
    <w:rsid w:val="00E261EA"/>
    <w:rsid w:val="00E26B80"/>
    <w:rsid w:val="00E30B48"/>
    <w:rsid w:val="00E3178A"/>
    <w:rsid w:val="00E34D3C"/>
    <w:rsid w:val="00E36125"/>
    <w:rsid w:val="00E361B1"/>
    <w:rsid w:val="00E4328C"/>
    <w:rsid w:val="00E443F4"/>
    <w:rsid w:val="00E53683"/>
    <w:rsid w:val="00E55232"/>
    <w:rsid w:val="00E654A3"/>
    <w:rsid w:val="00E67332"/>
    <w:rsid w:val="00E70FB7"/>
    <w:rsid w:val="00E72B0E"/>
    <w:rsid w:val="00E76F29"/>
    <w:rsid w:val="00E8013D"/>
    <w:rsid w:val="00E9010C"/>
    <w:rsid w:val="00E91D17"/>
    <w:rsid w:val="00E956C1"/>
    <w:rsid w:val="00E97787"/>
    <w:rsid w:val="00EB072C"/>
    <w:rsid w:val="00EC6AFF"/>
    <w:rsid w:val="00ED3816"/>
    <w:rsid w:val="00ED6D05"/>
    <w:rsid w:val="00EE050E"/>
    <w:rsid w:val="00EE399F"/>
    <w:rsid w:val="00EE3DFE"/>
    <w:rsid w:val="00EE7151"/>
    <w:rsid w:val="00EE7D55"/>
    <w:rsid w:val="00F01711"/>
    <w:rsid w:val="00F01FCE"/>
    <w:rsid w:val="00F05228"/>
    <w:rsid w:val="00F07508"/>
    <w:rsid w:val="00F122A4"/>
    <w:rsid w:val="00F230E9"/>
    <w:rsid w:val="00F2488D"/>
    <w:rsid w:val="00F259FC"/>
    <w:rsid w:val="00F260DA"/>
    <w:rsid w:val="00F31F30"/>
    <w:rsid w:val="00F33B4C"/>
    <w:rsid w:val="00F36F4E"/>
    <w:rsid w:val="00F37134"/>
    <w:rsid w:val="00F42F43"/>
    <w:rsid w:val="00F44806"/>
    <w:rsid w:val="00F461AC"/>
    <w:rsid w:val="00F61986"/>
    <w:rsid w:val="00F710C4"/>
    <w:rsid w:val="00F71AA9"/>
    <w:rsid w:val="00F7447E"/>
    <w:rsid w:val="00F77102"/>
    <w:rsid w:val="00F92932"/>
    <w:rsid w:val="00F941A7"/>
    <w:rsid w:val="00F94A32"/>
    <w:rsid w:val="00FA4877"/>
    <w:rsid w:val="00FA5889"/>
    <w:rsid w:val="00FA6296"/>
    <w:rsid w:val="00FA678A"/>
    <w:rsid w:val="00FB295D"/>
    <w:rsid w:val="00FB4C7C"/>
    <w:rsid w:val="00FB7D53"/>
    <w:rsid w:val="00FD0EC9"/>
    <w:rsid w:val="00FD34EC"/>
    <w:rsid w:val="00FD6E75"/>
    <w:rsid w:val="00FE0210"/>
    <w:rsid w:val="00FE1113"/>
    <w:rsid w:val="00FE2A79"/>
    <w:rsid w:val="00FE35B9"/>
    <w:rsid w:val="00FF03C4"/>
    <w:rsid w:val="00FF086D"/>
    <w:rsid w:val="00FF1FA3"/>
    <w:rsid w:val="00FF48C9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E5107"/>
  <w15:chartTrackingRefBased/>
  <w15:docId w15:val="{DC7CFC88-D35F-4DD2-ACB9-7A251571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415A8"/>
    <w:pPr>
      <w:keepNext/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04F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4F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415A8"/>
    <w:rPr>
      <w:rFonts w:ascii="Arial" w:hAnsi="Arial" w:cs="Arial"/>
      <w:b/>
      <w:bCs/>
      <w:sz w:val="16"/>
      <w:szCs w:val="24"/>
    </w:rPr>
  </w:style>
  <w:style w:type="paragraph" w:customStyle="1" w:styleId="Standardntext">
    <w:name w:val="Standardní text"/>
    <w:basedOn w:val="Normln"/>
    <w:rsid w:val="007415A8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604F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dpis2Char">
    <w:name w:val="Nadpis 2 Char"/>
    <w:link w:val="Nadpis2"/>
    <w:uiPriority w:val="9"/>
    <w:rsid w:val="001604F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04F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nadpisChar">
    <w:name w:val="Podnadpis Char"/>
    <w:link w:val="Podnadpis"/>
    <w:uiPriority w:val="11"/>
    <w:rsid w:val="001604F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890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890C94"/>
    <w:rPr>
      <w:rFonts w:ascii="Courier New" w:eastAsia="Calibri" w:hAnsi="Courier New" w:cs="Courier New"/>
      <w:color w:val="000000"/>
    </w:rPr>
  </w:style>
  <w:style w:type="paragraph" w:customStyle="1" w:styleId="Zkladntext1">
    <w:name w:val="Základní text1"/>
    <w:basedOn w:val="Normln"/>
    <w:rsid w:val="00B32ED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5726B4"/>
    <w:pPr>
      <w:suppressAutoHyphens w:val="0"/>
      <w:spacing w:after="160" w:line="256" w:lineRule="auto"/>
      <w:ind w:left="720"/>
      <w:contextualSpacing/>
    </w:pPr>
    <w:rPr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0A638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72B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ln1">
    <w:name w:val="Normální1"/>
    <w:basedOn w:val="Normln"/>
    <w:rsid w:val="0060353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376C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4F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humin.ezak.cz/profile_display_5.html" TargetMode="External"/><Relationship Id="rId13" Type="http://schemas.openxmlformats.org/officeDocument/2006/relationships/hyperlink" Target="https://bohumin.ezak.cz/profile_display_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humin.ezak.cz/profile_display_5.html,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ohumin.ez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humin.ezak.cz/registrace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spor.info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CF59-BB6B-49EB-AD71-ACB396D6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10</Pages>
  <Words>3903</Words>
  <Characters>23033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26883</CharactersWithSpaces>
  <SharedDoc>false</SharedDoc>
  <HLinks>
    <vt:vector size="18" baseType="variant"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mailto:pavlik@nembo.cz</vt:lpwstr>
      </vt:variant>
      <vt:variant>
        <vt:lpwstr/>
      </vt:variant>
      <vt:variant>
        <vt:i4>720899</vt:i4>
      </vt:variant>
      <vt:variant>
        <vt:i4>3</vt:i4>
      </vt:variant>
      <vt:variant>
        <vt:i4>0</vt:i4>
      </vt:variant>
      <vt:variant>
        <vt:i4>5</vt:i4>
      </vt:variant>
      <vt:variant>
        <vt:lpwstr>http://www.nembo.cz/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mailto:sekretariat@nembo.cz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Jiří Pavlík</dc:creator>
  <cp:keywords/>
  <cp:lastModifiedBy>Jan Resler</cp:lastModifiedBy>
  <cp:revision>350</cp:revision>
  <cp:lastPrinted>2017-03-10T07:43:00Z</cp:lastPrinted>
  <dcterms:created xsi:type="dcterms:W3CDTF">2023-03-13T03:48:00Z</dcterms:created>
  <dcterms:modified xsi:type="dcterms:W3CDTF">2025-11-14T07:41:00Z</dcterms:modified>
</cp:coreProperties>
</file>