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F5AF7" w:rsidRPr="001A6EBD" w:rsidRDefault="005F5AF7" w:rsidP="00782C5E">
      <w:pPr>
        <w:pStyle w:val="Zkladntext2"/>
        <w:spacing w:before="360"/>
        <w:jc w:val="center"/>
        <w:rPr>
          <w:rFonts w:ascii="Arial" w:hAnsi="Arial" w:cs="Arial"/>
          <w:b/>
          <w:sz w:val="32"/>
          <w:szCs w:val="32"/>
        </w:rPr>
      </w:pPr>
      <w:r w:rsidRPr="001A6EBD">
        <w:rPr>
          <w:rFonts w:ascii="Arial" w:hAnsi="Arial" w:cs="Arial"/>
          <w:b/>
          <w:sz w:val="32"/>
          <w:szCs w:val="32"/>
        </w:rPr>
        <w:t>Smlouva o dílo</w:t>
      </w:r>
    </w:p>
    <w:p w:rsidR="0054752E" w:rsidRPr="0054752E" w:rsidRDefault="0054752E" w:rsidP="0054752E">
      <w:pPr>
        <w:pStyle w:val="Zkladntext"/>
        <w:spacing w:before="120" w:after="0"/>
        <w:jc w:val="center"/>
        <w:rPr>
          <w:rFonts w:ascii="Arial" w:hAnsi="Arial" w:cs="Arial"/>
          <w:b/>
          <w:sz w:val="22"/>
          <w:szCs w:val="22"/>
        </w:rPr>
      </w:pPr>
      <w:r w:rsidRPr="0054752E">
        <w:rPr>
          <w:rFonts w:ascii="Arial" w:hAnsi="Arial" w:cs="Arial"/>
          <w:b/>
          <w:sz w:val="22"/>
          <w:szCs w:val="22"/>
        </w:rPr>
        <w:t>uzavřená v souladu s § 2586 a následujících zákona č. 89/2012 Sb. občanského zákoníku v platném znění</w:t>
      </w:r>
    </w:p>
    <w:p w:rsidR="005F5AF7" w:rsidRPr="00646956" w:rsidRDefault="005F5AF7" w:rsidP="00782C5E">
      <w:pPr>
        <w:pStyle w:val="Zkladntext"/>
        <w:spacing w:before="480" w:after="0"/>
        <w:jc w:val="center"/>
        <w:rPr>
          <w:rFonts w:ascii="Arial" w:hAnsi="Arial" w:cs="Arial"/>
          <w:b/>
          <w:sz w:val="22"/>
          <w:szCs w:val="22"/>
        </w:rPr>
      </w:pPr>
      <w:r w:rsidRPr="00646956">
        <w:rPr>
          <w:rFonts w:ascii="Arial" w:hAnsi="Arial" w:cs="Arial"/>
          <w:b/>
          <w:sz w:val="22"/>
          <w:szCs w:val="22"/>
        </w:rPr>
        <w:t>I. Smluvní strany</w:t>
      </w:r>
    </w:p>
    <w:p w:rsidR="005F5AF7" w:rsidRPr="00646956" w:rsidRDefault="00B36762" w:rsidP="00782C5E">
      <w:pPr>
        <w:pStyle w:val="Zkladntext"/>
        <w:tabs>
          <w:tab w:val="left" w:pos="3969"/>
        </w:tabs>
        <w:spacing w:before="360" w:after="0"/>
        <w:rPr>
          <w:rFonts w:ascii="Arial" w:hAnsi="Arial" w:cs="Arial"/>
          <w:b/>
          <w:sz w:val="22"/>
          <w:szCs w:val="22"/>
        </w:rPr>
      </w:pPr>
      <w:r>
        <w:rPr>
          <w:rFonts w:ascii="Arial" w:hAnsi="Arial" w:cs="Arial"/>
          <w:b/>
          <w:sz w:val="22"/>
          <w:szCs w:val="22"/>
        </w:rPr>
        <w:t>1.1. Objednatel</w:t>
      </w:r>
      <w:r w:rsidR="005F5AF7" w:rsidRPr="00646956">
        <w:rPr>
          <w:rFonts w:ascii="Arial" w:hAnsi="Arial" w:cs="Arial"/>
          <w:sz w:val="22"/>
          <w:szCs w:val="22"/>
        </w:rPr>
        <w:t xml:space="preserve">: </w:t>
      </w:r>
      <w:r w:rsidR="00E9137C">
        <w:rPr>
          <w:rFonts w:ascii="Arial" w:hAnsi="Arial" w:cs="Arial"/>
          <w:b/>
          <w:sz w:val="22"/>
          <w:szCs w:val="22"/>
        </w:rPr>
        <w:tab/>
        <w:t>m</w:t>
      </w:r>
      <w:r w:rsidR="005F5AF7" w:rsidRPr="00646956">
        <w:rPr>
          <w:rFonts w:ascii="Arial" w:hAnsi="Arial" w:cs="Arial"/>
          <w:b/>
          <w:sz w:val="22"/>
          <w:szCs w:val="22"/>
        </w:rPr>
        <w:t>ěsto Bohumín</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Sídlo:</w:t>
      </w:r>
      <w:r w:rsidRPr="00646956">
        <w:rPr>
          <w:rFonts w:ascii="Arial" w:hAnsi="Arial" w:cs="Arial"/>
          <w:sz w:val="22"/>
          <w:szCs w:val="22"/>
        </w:rPr>
        <w:tab/>
        <w:t>Masarykova 158</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 xml:space="preserve"> </w:t>
      </w:r>
      <w:r w:rsidRPr="00646956">
        <w:rPr>
          <w:rFonts w:ascii="Arial" w:hAnsi="Arial" w:cs="Arial"/>
          <w:sz w:val="22"/>
          <w:szCs w:val="22"/>
        </w:rPr>
        <w:tab/>
        <w:t>735 81, Bohumín</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Zastoupený:</w:t>
      </w:r>
      <w:r w:rsidRPr="00646956">
        <w:rPr>
          <w:rFonts w:ascii="Arial" w:hAnsi="Arial" w:cs="Arial"/>
          <w:sz w:val="22"/>
          <w:szCs w:val="22"/>
        </w:rPr>
        <w:tab/>
        <w:t xml:space="preserve">Ing. </w:t>
      </w:r>
      <w:r w:rsidR="00D00CD2">
        <w:rPr>
          <w:rFonts w:ascii="Arial" w:hAnsi="Arial" w:cs="Arial"/>
          <w:sz w:val="22"/>
          <w:szCs w:val="22"/>
        </w:rPr>
        <w:t>Lumírem Macurou</w:t>
      </w:r>
      <w:r w:rsidRPr="00646956">
        <w:rPr>
          <w:rFonts w:ascii="Arial" w:hAnsi="Arial" w:cs="Arial"/>
          <w:sz w:val="22"/>
          <w:szCs w:val="22"/>
        </w:rPr>
        <w:t>, starostou města</w:t>
      </w:r>
    </w:p>
    <w:p w:rsidR="005F5AF7" w:rsidRPr="00646956" w:rsidRDefault="005F5AF7">
      <w:pPr>
        <w:pStyle w:val="Normln1"/>
        <w:tabs>
          <w:tab w:val="left" w:pos="284"/>
        </w:tabs>
        <w:ind w:firstLine="3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5F5AF7">
      <w:pPr>
        <w:pStyle w:val="Normln1"/>
        <w:ind w:left="1701"/>
        <w:rPr>
          <w:rFonts w:ascii="Arial" w:hAnsi="Arial" w:cs="Arial"/>
          <w:sz w:val="22"/>
          <w:szCs w:val="22"/>
        </w:rPr>
      </w:pPr>
      <w:r w:rsidRPr="00646956">
        <w:rPr>
          <w:rFonts w:ascii="Arial" w:hAnsi="Arial" w:cs="Arial"/>
          <w:sz w:val="22"/>
          <w:szCs w:val="22"/>
        </w:rPr>
        <w:t>a) smluvních:</w:t>
      </w:r>
      <w:r w:rsidRPr="00646956">
        <w:rPr>
          <w:rFonts w:ascii="Arial" w:hAnsi="Arial" w:cs="Arial"/>
          <w:sz w:val="22"/>
          <w:szCs w:val="22"/>
        </w:rPr>
        <w:tab/>
        <w:t xml:space="preserve">      Ing. </w:t>
      </w:r>
      <w:r w:rsidR="00122375">
        <w:rPr>
          <w:rFonts w:ascii="Arial" w:hAnsi="Arial" w:cs="Arial"/>
          <w:sz w:val="22"/>
          <w:szCs w:val="22"/>
        </w:rPr>
        <w:t>Lumír Macura</w:t>
      </w:r>
      <w:r w:rsidR="00646956">
        <w:rPr>
          <w:rFonts w:ascii="Arial" w:hAnsi="Arial" w:cs="Arial"/>
          <w:sz w:val="22"/>
          <w:szCs w:val="22"/>
        </w:rPr>
        <w:t>, starosta města</w:t>
      </w:r>
    </w:p>
    <w:p w:rsidR="0041064F" w:rsidRDefault="005F5AF7" w:rsidP="0041064F">
      <w:pPr>
        <w:pStyle w:val="Normln1"/>
        <w:ind w:left="3600" w:hanging="1899"/>
        <w:rPr>
          <w:rFonts w:ascii="Arial" w:hAnsi="Arial" w:cs="Arial"/>
          <w:sz w:val="22"/>
          <w:szCs w:val="22"/>
        </w:rPr>
      </w:pPr>
      <w:r w:rsidRPr="00646956">
        <w:rPr>
          <w:rFonts w:ascii="Arial" w:hAnsi="Arial" w:cs="Arial"/>
          <w:sz w:val="22"/>
          <w:szCs w:val="22"/>
        </w:rPr>
        <w:t>b) technických:</w:t>
      </w:r>
      <w:r w:rsidRPr="00646956">
        <w:rPr>
          <w:rFonts w:ascii="Arial" w:hAnsi="Arial" w:cs="Arial"/>
          <w:sz w:val="22"/>
          <w:szCs w:val="22"/>
        </w:rPr>
        <w:tab/>
      </w:r>
      <w:r w:rsidR="00B36762">
        <w:rPr>
          <w:rFonts w:ascii="Arial" w:hAnsi="Arial" w:cs="Arial"/>
          <w:sz w:val="22"/>
          <w:szCs w:val="22"/>
        </w:rPr>
        <w:t xml:space="preserve">      </w:t>
      </w:r>
      <w:r w:rsidR="00B36762" w:rsidRPr="00B36762">
        <w:rPr>
          <w:rFonts w:ascii="Arial" w:hAnsi="Arial" w:cs="Arial"/>
          <w:bCs/>
          <w:sz w:val="22"/>
          <w:szCs w:val="22"/>
        </w:rPr>
        <w:t xml:space="preserve">Ing. </w:t>
      </w:r>
      <w:r w:rsidR="0041064F">
        <w:rPr>
          <w:rFonts w:ascii="Arial" w:hAnsi="Arial" w:cs="Arial"/>
          <w:bCs/>
          <w:sz w:val="22"/>
          <w:szCs w:val="22"/>
        </w:rPr>
        <w:t>Kateřina Pálková</w:t>
      </w:r>
      <w:r w:rsidR="00B36762" w:rsidRPr="00B36762">
        <w:rPr>
          <w:rFonts w:ascii="Arial" w:hAnsi="Arial" w:cs="Arial"/>
          <w:bCs/>
          <w:sz w:val="22"/>
          <w:szCs w:val="22"/>
        </w:rPr>
        <w:t xml:space="preserve">, </w:t>
      </w:r>
      <w:r w:rsidR="00B36762" w:rsidRPr="00B36762">
        <w:rPr>
          <w:rFonts w:ascii="Arial" w:hAnsi="Arial" w:cs="Arial"/>
          <w:sz w:val="22"/>
          <w:szCs w:val="22"/>
        </w:rPr>
        <w:t>vedoucí odb</w:t>
      </w:r>
      <w:r w:rsidR="0041064F">
        <w:rPr>
          <w:rFonts w:ascii="Arial" w:hAnsi="Arial" w:cs="Arial"/>
          <w:sz w:val="22"/>
          <w:szCs w:val="22"/>
        </w:rPr>
        <w:t xml:space="preserve">oru </w:t>
      </w:r>
      <w:r w:rsidR="00B36762" w:rsidRPr="00B36762">
        <w:rPr>
          <w:rFonts w:ascii="Arial" w:hAnsi="Arial" w:cs="Arial"/>
          <w:sz w:val="22"/>
          <w:szCs w:val="22"/>
        </w:rPr>
        <w:t>správy</w:t>
      </w:r>
      <w:r w:rsidR="0041064F">
        <w:rPr>
          <w:rFonts w:ascii="Arial" w:hAnsi="Arial" w:cs="Arial"/>
          <w:sz w:val="22"/>
          <w:szCs w:val="22"/>
        </w:rPr>
        <w:t xml:space="preserve"> </w:t>
      </w:r>
      <w:r w:rsidR="00B36762" w:rsidRPr="00B36762">
        <w:rPr>
          <w:rFonts w:ascii="Arial" w:hAnsi="Arial" w:cs="Arial"/>
          <w:sz w:val="22"/>
          <w:szCs w:val="22"/>
        </w:rPr>
        <w:t xml:space="preserve">domů, </w:t>
      </w:r>
    </w:p>
    <w:p w:rsidR="00B36762" w:rsidRPr="00B36762" w:rsidRDefault="0041064F" w:rsidP="0041064F">
      <w:pPr>
        <w:pStyle w:val="Normln1"/>
        <w:ind w:left="3600" w:hanging="1899"/>
        <w:rPr>
          <w:rFonts w:ascii="Arial" w:hAnsi="Arial" w:cs="Arial"/>
          <w:sz w:val="22"/>
          <w:szCs w:val="22"/>
        </w:rPr>
      </w:pPr>
      <w:r>
        <w:rPr>
          <w:rFonts w:ascii="Arial" w:hAnsi="Arial" w:cs="Arial"/>
          <w:sz w:val="22"/>
          <w:szCs w:val="22"/>
        </w:rPr>
        <w:tab/>
        <w:t xml:space="preserve">      </w:t>
      </w:r>
      <w:r w:rsidR="00B36762" w:rsidRPr="00B36762">
        <w:rPr>
          <w:rFonts w:ascii="Arial" w:hAnsi="Arial" w:cs="Arial"/>
          <w:sz w:val="22"/>
          <w:szCs w:val="22"/>
        </w:rPr>
        <w:t xml:space="preserve">tel. 596 092 226, e-mail: </w:t>
      </w:r>
      <w:r>
        <w:rPr>
          <w:rFonts w:ascii="Arial" w:hAnsi="Arial" w:cs="Arial"/>
          <w:sz w:val="22"/>
          <w:szCs w:val="22"/>
        </w:rPr>
        <w:t>palkova.katerina</w:t>
      </w:r>
      <w:r w:rsidR="00B36762" w:rsidRPr="00B36762">
        <w:rPr>
          <w:rFonts w:ascii="Arial" w:hAnsi="Arial" w:cs="Arial"/>
          <w:sz w:val="22"/>
          <w:szCs w:val="22"/>
        </w:rPr>
        <w:t>@mubo.cz</w:t>
      </w:r>
    </w:p>
    <w:p w:rsidR="005F5AF7" w:rsidRPr="00646956" w:rsidRDefault="00B36762">
      <w:pPr>
        <w:pStyle w:val="Normln1"/>
        <w:ind w:left="17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B095D">
        <w:rPr>
          <w:rFonts w:ascii="Arial" w:hAnsi="Arial" w:cs="Arial"/>
          <w:sz w:val="22"/>
          <w:szCs w:val="22"/>
        </w:rPr>
        <w:t>Eva Ličková</w:t>
      </w:r>
      <w:r w:rsidRPr="00B36762">
        <w:rPr>
          <w:rFonts w:ascii="Arial" w:hAnsi="Arial" w:cs="Arial"/>
          <w:sz w:val="22"/>
          <w:szCs w:val="22"/>
        </w:rPr>
        <w:t xml:space="preserve">, referent odboru správy domů,  </w:t>
      </w:r>
      <w:r w:rsidRPr="00B36762">
        <w:rPr>
          <w:rFonts w:ascii="Arial" w:hAnsi="Arial" w:cs="Arial"/>
          <w:sz w:val="22"/>
          <w:szCs w:val="22"/>
        </w:rPr>
        <w:tab/>
        <w:t xml:space="preserve"> </w:t>
      </w:r>
      <w:r w:rsidRPr="00B36762">
        <w:rPr>
          <w:rFonts w:ascii="Arial" w:hAnsi="Arial" w:cs="Arial"/>
          <w:sz w:val="22"/>
          <w:szCs w:val="22"/>
        </w:rPr>
        <w:tab/>
        <w:t xml:space="preserve"> </w:t>
      </w:r>
      <w:r w:rsidRPr="00B36762">
        <w:rPr>
          <w:rFonts w:ascii="Arial" w:hAnsi="Arial" w:cs="Arial"/>
          <w:sz w:val="22"/>
          <w:szCs w:val="22"/>
        </w:rPr>
        <w:tab/>
        <w:t xml:space="preserve"> </w:t>
      </w:r>
      <w:r w:rsidRPr="00B36762">
        <w:rPr>
          <w:rFonts w:ascii="Arial" w:hAnsi="Arial" w:cs="Arial"/>
          <w:sz w:val="22"/>
          <w:szCs w:val="22"/>
        </w:rPr>
        <w:tab/>
        <w:t xml:space="preserve">     </w:t>
      </w:r>
      <w:r>
        <w:rPr>
          <w:rFonts w:ascii="Arial" w:hAnsi="Arial" w:cs="Arial"/>
          <w:sz w:val="22"/>
          <w:szCs w:val="22"/>
        </w:rPr>
        <w:t xml:space="preserve"> </w:t>
      </w:r>
      <w:r w:rsidR="00C3386B">
        <w:rPr>
          <w:rFonts w:ascii="Arial" w:hAnsi="Arial" w:cs="Arial"/>
          <w:sz w:val="22"/>
          <w:szCs w:val="22"/>
        </w:rPr>
        <w:t xml:space="preserve">            </w:t>
      </w:r>
      <w:r w:rsidRPr="00B36762">
        <w:rPr>
          <w:rFonts w:ascii="Arial" w:hAnsi="Arial" w:cs="Arial"/>
          <w:sz w:val="22"/>
          <w:szCs w:val="22"/>
        </w:rPr>
        <w:t xml:space="preserve">tel. 596 092 </w:t>
      </w:r>
      <w:r w:rsidR="002B095D">
        <w:rPr>
          <w:rFonts w:ascii="Arial" w:hAnsi="Arial" w:cs="Arial"/>
          <w:sz w:val="22"/>
          <w:szCs w:val="22"/>
        </w:rPr>
        <w:t>178</w:t>
      </w:r>
      <w:r w:rsidRPr="00B36762">
        <w:rPr>
          <w:rFonts w:ascii="Arial" w:hAnsi="Arial" w:cs="Arial"/>
          <w:sz w:val="22"/>
          <w:szCs w:val="22"/>
        </w:rPr>
        <w:t xml:space="preserve">, e-mail: </w:t>
      </w:r>
      <w:r w:rsidR="002B095D">
        <w:rPr>
          <w:rFonts w:ascii="Arial" w:hAnsi="Arial" w:cs="Arial"/>
          <w:sz w:val="22"/>
          <w:szCs w:val="22"/>
          <w:u w:val="single"/>
        </w:rPr>
        <w:t>lickova.eva</w:t>
      </w:r>
      <w:r w:rsidRPr="00B36762">
        <w:rPr>
          <w:rFonts w:ascii="Arial" w:hAnsi="Arial" w:cs="Arial"/>
          <w:sz w:val="22"/>
          <w:szCs w:val="22"/>
          <w:u w:val="single"/>
        </w:rPr>
        <w:t>@mubo.cz</w:t>
      </w:r>
    </w:p>
    <w:p w:rsidR="005F5AF7" w:rsidRPr="00646956" w:rsidRDefault="005F5AF7">
      <w:pPr>
        <w:tabs>
          <w:tab w:val="left" w:pos="4820"/>
        </w:tabs>
        <w:rPr>
          <w:rFonts w:ascii="Arial" w:hAnsi="Arial" w:cs="Arial"/>
          <w:sz w:val="22"/>
          <w:szCs w:val="22"/>
        </w:rPr>
      </w:pPr>
      <w:r w:rsidRPr="00646956">
        <w:rPr>
          <w:rFonts w:ascii="Arial" w:hAnsi="Arial" w:cs="Arial"/>
          <w:sz w:val="22"/>
          <w:szCs w:val="22"/>
        </w:rPr>
        <w:t>IČ:                                                             00297569</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DIČ:</w:t>
      </w:r>
      <w:r w:rsidRPr="00646956">
        <w:rPr>
          <w:rFonts w:ascii="Arial" w:hAnsi="Arial" w:cs="Arial"/>
          <w:sz w:val="22"/>
          <w:szCs w:val="22"/>
        </w:rPr>
        <w:tab/>
        <w:t>CZ 00297569</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 xml:space="preserve">Daňový režim: </w:t>
      </w:r>
      <w:r w:rsidRPr="00646956">
        <w:rPr>
          <w:rFonts w:ascii="Arial" w:hAnsi="Arial" w:cs="Arial"/>
          <w:sz w:val="22"/>
          <w:szCs w:val="22"/>
        </w:rPr>
        <w:tab/>
        <w:t xml:space="preserve">plátce DPH </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Bankovní s</w:t>
      </w:r>
      <w:r w:rsidR="00B36762">
        <w:rPr>
          <w:rFonts w:ascii="Arial" w:hAnsi="Arial" w:cs="Arial"/>
          <w:sz w:val="22"/>
          <w:szCs w:val="22"/>
        </w:rPr>
        <w:t xml:space="preserve">pojení: </w:t>
      </w:r>
      <w:r w:rsidR="00B36762">
        <w:rPr>
          <w:rFonts w:ascii="Arial" w:hAnsi="Arial" w:cs="Arial"/>
          <w:sz w:val="22"/>
          <w:szCs w:val="22"/>
        </w:rPr>
        <w:tab/>
        <w:t>Česká spořitelna a. s.</w:t>
      </w:r>
      <w:r w:rsidRPr="00646956">
        <w:rPr>
          <w:rFonts w:ascii="Arial" w:hAnsi="Arial" w:cs="Arial"/>
          <w:sz w:val="22"/>
          <w:szCs w:val="22"/>
        </w:rPr>
        <w:t xml:space="preserve">, Bohumín, </w:t>
      </w:r>
    </w:p>
    <w:p w:rsidR="005F5AF7" w:rsidRDefault="005F5AF7">
      <w:pPr>
        <w:pStyle w:val="Zkladntext0"/>
        <w:tabs>
          <w:tab w:val="left" w:pos="3969"/>
        </w:tabs>
        <w:spacing w:line="240" w:lineRule="auto"/>
        <w:rPr>
          <w:rFonts w:ascii="Arial" w:hAnsi="Arial" w:cs="Arial"/>
          <w:sz w:val="22"/>
          <w:szCs w:val="22"/>
        </w:rPr>
      </w:pPr>
      <w:proofErr w:type="spellStart"/>
      <w:proofErr w:type="gramStart"/>
      <w:r w:rsidRPr="00646956">
        <w:rPr>
          <w:rFonts w:ascii="Arial" w:hAnsi="Arial" w:cs="Arial"/>
          <w:sz w:val="22"/>
          <w:szCs w:val="22"/>
        </w:rPr>
        <w:t>Č.účtu</w:t>
      </w:r>
      <w:proofErr w:type="spellEnd"/>
      <w:proofErr w:type="gramEnd"/>
      <w:r w:rsidRPr="00646956">
        <w:rPr>
          <w:rFonts w:ascii="Arial" w:hAnsi="Arial" w:cs="Arial"/>
          <w:sz w:val="22"/>
          <w:szCs w:val="22"/>
        </w:rPr>
        <w:t xml:space="preserve">: </w:t>
      </w:r>
      <w:r w:rsidRPr="00646956">
        <w:rPr>
          <w:rFonts w:ascii="Arial" w:hAnsi="Arial" w:cs="Arial"/>
          <w:sz w:val="22"/>
          <w:szCs w:val="22"/>
        </w:rPr>
        <w:tab/>
        <w:t>1721638359/0800</w:t>
      </w:r>
    </w:p>
    <w:p w:rsidR="00704BD9" w:rsidRPr="00646956" w:rsidRDefault="00704BD9">
      <w:pPr>
        <w:pStyle w:val="Zkladntext0"/>
        <w:tabs>
          <w:tab w:val="left" w:pos="3969"/>
        </w:tabs>
        <w:spacing w:line="240" w:lineRule="auto"/>
        <w:rPr>
          <w:rFonts w:ascii="Arial" w:hAnsi="Arial" w:cs="Arial"/>
          <w:sz w:val="22"/>
          <w:szCs w:val="22"/>
        </w:rPr>
      </w:pPr>
    </w:p>
    <w:p w:rsidR="005F5AF7" w:rsidRPr="00646956" w:rsidRDefault="00B36762" w:rsidP="00782C5E">
      <w:pPr>
        <w:pStyle w:val="Zkladntext"/>
        <w:tabs>
          <w:tab w:val="left" w:pos="3969"/>
        </w:tabs>
        <w:spacing w:before="360" w:after="0"/>
        <w:rPr>
          <w:rFonts w:ascii="Arial" w:hAnsi="Arial" w:cs="Arial"/>
          <w:b/>
          <w:sz w:val="22"/>
          <w:szCs w:val="22"/>
        </w:rPr>
      </w:pPr>
      <w:r>
        <w:rPr>
          <w:rFonts w:ascii="Arial" w:hAnsi="Arial" w:cs="Arial"/>
          <w:b/>
          <w:sz w:val="22"/>
          <w:szCs w:val="22"/>
        </w:rPr>
        <w:t>1.2. Zhotovitel</w:t>
      </w:r>
      <w:r w:rsidR="005F5AF7" w:rsidRPr="00646956">
        <w:rPr>
          <w:rFonts w:ascii="Arial" w:hAnsi="Arial" w:cs="Arial"/>
          <w:sz w:val="22"/>
          <w:szCs w:val="22"/>
        </w:rPr>
        <w:t>:</w:t>
      </w:r>
      <w:r w:rsidR="008655F7">
        <w:rPr>
          <w:rFonts w:ascii="Arial" w:hAnsi="Arial" w:cs="Arial"/>
          <w:sz w:val="22"/>
          <w:szCs w:val="22"/>
        </w:rPr>
        <w:tab/>
      </w:r>
    </w:p>
    <w:p w:rsidR="005F5AF7" w:rsidRPr="00646956"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Sídlo:</w:t>
      </w:r>
      <w:r w:rsidR="008655F7">
        <w:rPr>
          <w:rFonts w:ascii="Arial" w:hAnsi="Arial" w:cs="Arial"/>
          <w:sz w:val="22"/>
          <w:szCs w:val="22"/>
        </w:rPr>
        <w:tab/>
      </w:r>
      <w:r w:rsidRPr="00646956">
        <w:rPr>
          <w:rFonts w:ascii="Arial" w:hAnsi="Arial" w:cs="Arial"/>
          <w:sz w:val="22"/>
          <w:szCs w:val="22"/>
        </w:rPr>
        <w:tab/>
      </w:r>
    </w:p>
    <w:p w:rsidR="005F5AF7" w:rsidRPr="00646956" w:rsidRDefault="005F5AF7" w:rsidP="00957198">
      <w:pPr>
        <w:pStyle w:val="Zkladntext"/>
        <w:tabs>
          <w:tab w:val="left" w:pos="-17908"/>
        </w:tabs>
        <w:spacing w:after="0"/>
        <w:ind w:left="3969" w:hanging="3969"/>
        <w:jc w:val="both"/>
        <w:rPr>
          <w:rFonts w:ascii="Arial" w:hAnsi="Arial" w:cs="Arial"/>
          <w:sz w:val="22"/>
          <w:szCs w:val="22"/>
        </w:rPr>
      </w:pPr>
      <w:r w:rsidRPr="00646956">
        <w:rPr>
          <w:rFonts w:ascii="Arial" w:hAnsi="Arial" w:cs="Arial"/>
          <w:sz w:val="22"/>
          <w:szCs w:val="22"/>
        </w:rPr>
        <w:t>Zastoupený:</w:t>
      </w:r>
      <w:r w:rsidR="008655F7">
        <w:rPr>
          <w:rFonts w:ascii="Arial" w:hAnsi="Arial" w:cs="Arial"/>
          <w:sz w:val="22"/>
          <w:szCs w:val="22"/>
        </w:rPr>
        <w:tab/>
      </w:r>
    </w:p>
    <w:p w:rsidR="005F5AF7" w:rsidRPr="00646956"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a) smluvních:</w:t>
      </w:r>
      <w:r w:rsidR="008655F7">
        <w:rPr>
          <w:rFonts w:ascii="Arial" w:hAnsi="Arial" w:cs="Arial"/>
          <w:sz w:val="22"/>
          <w:szCs w:val="22"/>
        </w:rPr>
        <w:t xml:space="preserve">                </w:t>
      </w:r>
      <w:r w:rsidR="008655F7">
        <w:rPr>
          <w:rFonts w:ascii="Arial" w:hAnsi="Arial" w:cs="Arial"/>
          <w:sz w:val="22"/>
          <w:szCs w:val="22"/>
        </w:rPr>
        <w:tab/>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b) technických:</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IČ:</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DIČ:</w:t>
      </w:r>
      <w:r w:rsidR="008655F7">
        <w:rPr>
          <w:rFonts w:ascii="Arial" w:hAnsi="Arial" w:cs="Arial"/>
          <w:sz w:val="22"/>
          <w:szCs w:val="22"/>
        </w:rPr>
        <w:t xml:space="preserve">                                                          </w:t>
      </w:r>
      <w:r w:rsidRPr="00646956">
        <w:rPr>
          <w:rFonts w:ascii="Arial" w:hAnsi="Arial" w:cs="Arial"/>
          <w:sz w:val="22"/>
          <w:szCs w:val="22"/>
        </w:rPr>
        <w:tab/>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Bankovní spojení:</w:t>
      </w:r>
      <w:r w:rsidR="008655F7">
        <w:rPr>
          <w:rFonts w:ascii="Arial" w:hAnsi="Arial" w:cs="Arial"/>
          <w:sz w:val="22"/>
          <w:szCs w:val="22"/>
        </w:rPr>
        <w:tab/>
      </w:r>
    </w:p>
    <w:p w:rsidR="002D126A" w:rsidRDefault="00EC00CD" w:rsidP="00957198">
      <w:pPr>
        <w:pStyle w:val="Zkladntext"/>
        <w:tabs>
          <w:tab w:val="left" w:pos="3969"/>
        </w:tabs>
        <w:spacing w:after="6"/>
        <w:rPr>
          <w:rFonts w:ascii="Arial" w:hAnsi="Arial" w:cs="Arial"/>
          <w:sz w:val="22"/>
          <w:szCs w:val="22"/>
        </w:rPr>
      </w:pPr>
      <w:r>
        <w:rPr>
          <w:rFonts w:ascii="Arial" w:hAnsi="Arial" w:cs="Arial"/>
          <w:sz w:val="22"/>
          <w:szCs w:val="22"/>
        </w:rPr>
        <w:t>Číslo účtu</w:t>
      </w:r>
      <w:r w:rsidR="005F5AF7" w:rsidRPr="00646956">
        <w:rPr>
          <w:rFonts w:ascii="Arial" w:hAnsi="Arial" w:cs="Arial"/>
          <w:sz w:val="22"/>
          <w:szCs w:val="22"/>
        </w:rPr>
        <w:t>:</w:t>
      </w:r>
    </w:p>
    <w:p w:rsidR="00A71C01" w:rsidRDefault="00A71C01" w:rsidP="00957198">
      <w:pPr>
        <w:pStyle w:val="Zkladntext"/>
        <w:tabs>
          <w:tab w:val="left" w:pos="3969"/>
        </w:tabs>
        <w:spacing w:after="6"/>
        <w:rPr>
          <w:rFonts w:ascii="Arial" w:hAnsi="Arial" w:cs="Arial"/>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5F5AF7" w:rsidRDefault="005F5AF7" w:rsidP="00160D29">
      <w:pPr>
        <w:pStyle w:val="Zkladntext"/>
        <w:tabs>
          <w:tab w:val="left" w:pos="3969"/>
        </w:tabs>
        <w:spacing w:after="6"/>
        <w:jc w:val="center"/>
        <w:rPr>
          <w:rFonts w:ascii="Arial" w:hAnsi="Arial" w:cs="Arial"/>
          <w:b/>
          <w:sz w:val="22"/>
          <w:szCs w:val="22"/>
        </w:rPr>
      </w:pPr>
      <w:r w:rsidRPr="00646956">
        <w:rPr>
          <w:rFonts w:ascii="Arial" w:hAnsi="Arial" w:cs="Arial"/>
          <w:b/>
          <w:sz w:val="22"/>
          <w:szCs w:val="22"/>
        </w:rPr>
        <w:t>II. Předmět smlouvy</w:t>
      </w:r>
    </w:p>
    <w:p w:rsidR="00A71C01" w:rsidRDefault="00A71C01" w:rsidP="00160D29">
      <w:pPr>
        <w:pStyle w:val="Zkladntext"/>
        <w:tabs>
          <w:tab w:val="left" w:pos="3969"/>
        </w:tabs>
        <w:spacing w:after="6"/>
        <w:jc w:val="center"/>
        <w:rPr>
          <w:rFonts w:ascii="Arial" w:hAnsi="Arial" w:cs="Arial"/>
          <w:b/>
          <w:sz w:val="22"/>
          <w:szCs w:val="22"/>
        </w:rPr>
      </w:pPr>
    </w:p>
    <w:p w:rsidR="00A71C01" w:rsidRPr="00646956" w:rsidRDefault="00A71C01" w:rsidP="00160D29">
      <w:pPr>
        <w:pStyle w:val="Zkladntext"/>
        <w:tabs>
          <w:tab w:val="left" w:pos="3969"/>
        </w:tabs>
        <w:spacing w:after="6"/>
        <w:jc w:val="center"/>
        <w:rPr>
          <w:rFonts w:ascii="Arial" w:hAnsi="Arial" w:cs="Arial"/>
          <w:b/>
          <w:sz w:val="22"/>
          <w:szCs w:val="22"/>
        </w:rPr>
      </w:pPr>
    </w:p>
    <w:p w:rsidR="005F5AF7" w:rsidRDefault="00C20209" w:rsidP="00110E6B">
      <w:pPr>
        <w:pStyle w:val="Zkladntext2"/>
        <w:spacing w:before="120" w:line="200" w:lineRule="atLeast"/>
        <w:rPr>
          <w:rFonts w:ascii="Arial" w:hAnsi="Arial" w:cs="Arial"/>
          <w:sz w:val="22"/>
          <w:szCs w:val="22"/>
        </w:rPr>
      </w:pPr>
      <w:r>
        <w:rPr>
          <w:rFonts w:ascii="Arial" w:hAnsi="Arial" w:cs="Arial"/>
          <w:sz w:val="22"/>
          <w:szCs w:val="22"/>
        </w:rPr>
        <w:t>2.1. Předmět díla</w:t>
      </w:r>
      <w:r w:rsidR="005F5AF7" w:rsidRPr="00646956">
        <w:rPr>
          <w:rFonts w:ascii="Arial" w:hAnsi="Arial" w:cs="Arial"/>
          <w:sz w:val="22"/>
          <w:szCs w:val="22"/>
        </w:rPr>
        <w:t>:</w:t>
      </w:r>
    </w:p>
    <w:p w:rsidR="00566D24" w:rsidRDefault="00566D24" w:rsidP="00B77CC2">
      <w:pPr>
        <w:spacing w:line="216" w:lineRule="auto"/>
        <w:jc w:val="both"/>
        <w:rPr>
          <w:rFonts w:ascii="Arial" w:hAnsi="Arial" w:cs="Arial"/>
          <w:b/>
          <w:sz w:val="22"/>
          <w:szCs w:val="22"/>
        </w:rPr>
      </w:pPr>
    </w:p>
    <w:p w:rsidR="00122375" w:rsidRDefault="00122375" w:rsidP="00B77CC2">
      <w:pPr>
        <w:pStyle w:val="Zkladntext2"/>
        <w:spacing w:before="120" w:after="240" w:line="200" w:lineRule="atLeast"/>
        <w:jc w:val="both"/>
        <w:rPr>
          <w:rFonts w:ascii="Arial" w:hAnsi="Arial" w:cs="Arial"/>
          <w:b/>
          <w:sz w:val="22"/>
          <w:szCs w:val="22"/>
        </w:rPr>
      </w:pPr>
      <w:r w:rsidRPr="00122375">
        <w:rPr>
          <w:rFonts w:ascii="Arial" w:hAnsi="Arial" w:cs="Arial"/>
          <w:b/>
          <w:sz w:val="22"/>
          <w:szCs w:val="22"/>
        </w:rPr>
        <w:t>Svislá zdvihací plošina ul. Osvoboditelů 1019, Bohumín</w:t>
      </w:r>
    </w:p>
    <w:p w:rsidR="00611D45" w:rsidRPr="00611D45" w:rsidRDefault="00611D45" w:rsidP="00611D45">
      <w:pPr>
        <w:pStyle w:val="Zkladntext2"/>
        <w:spacing w:before="120" w:after="240" w:line="200" w:lineRule="atLeast"/>
        <w:jc w:val="both"/>
        <w:rPr>
          <w:rFonts w:ascii="Arial" w:hAnsi="Arial" w:cs="Arial"/>
          <w:sz w:val="22"/>
          <w:szCs w:val="22"/>
        </w:rPr>
      </w:pPr>
      <w:r w:rsidRPr="00611D45">
        <w:rPr>
          <w:rFonts w:ascii="Arial" w:hAnsi="Arial" w:cs="Arial"/>
          <w:sz w:val="22"/>
          <w:szCs w:val="22"/>
        </w:rPr>
        <w:t xml:space="preserve">Předmětem </w:t>
      </w:r>
      <w:r w:rsidR="009D6D04">
        <w:rPr>
          <w:rFonts w:ascii="Arial" w:hAnsi="Arial" w:cs="Arial"/>
          <w:sz w:val="22"/>
          <w:szCs w:val="22"/>
        </w:rPr>
        <w:t>plnění</w:t>
      </w:r>
      <w:r w:rsidRPr="00611D45">
        <w:rPr>
          <w:rFonts w:ascii="Arial" w:hAnsi="Arial" w:cs="Arial"/>
          <w:sz w:val="22"/>
          <w:szCs w:val="22"/>
        </w:rPr>
        <w:t xml:space="preserve"> je projektová příprava, vyřízení povolení záměru, dodání a instalace svislé zdvihací plošiny u věžového bytového domu na ul. Osvoboditelů 1019, Bohumín.</w:t>
      </w:r>
      <w:r w:rsidR="0071050F">
        <w:rPr>
          <w:rFonts w:ascii="Arial" w:hAnsi="Arial" w:cs="Arial"/>
          <w:sz w:val="22"/>
          <w:szCs w:val="22"/>
        </w:rPr>
        <w:t xml:space="preserve"> </w:t>
      </w:r>
      <w:r w:rsidRPr="00611D45">
        <w:rPr>
          <w:rFonts w:ascii="Arial" w:hAnsi="Arial" w:cs="Arial"/>
          <w:sz w:val="22"/>
          <w:szCs w:val="22"/>
        </w:rPr>
        <w:t xml:space="preserve">Zdvihací plošina bude určena především pro přepravu invalidních či jinak pohybově postižených osob, osob na invalidních a elektrických vozíčcích. Umístění plošiny bude u hlavního vstupu do bytového domu a bude ústit na stávající schodišťovou podestu před vstupem. </w:t>
      </w:r>
    </w:p>
    <w:p w:rsidR="00611D45" w:rsidRPr="00611D45" w:rsidRDefault="00611D45" w:rsidP="00611D45">
      <w:pPr>
        <w:pStyle w:val="Zkladntext2"/>
        <w:spacing w:before="120" w:after="240" w:line="200" w:lineRule="atLeast"/>
        <w:jc w:val="both"/>
        <w:rPr>
          <w:rFonts w:ascii="Arial" w:hAnsi="Arial" w:cs="Arial"/>
          <w:sz w:val="22"/>
          <w:szCs w:val="22"/>
        </w:rPr>
      </w:pPr>
      <w:r w:rsidRPr="00611D45">
        <w:rPr>
          <w:rFonts w:ascii="Arial" w:hAnsi="Arial" w:cs="Arial"/>
          <w:sz w:val="22"/>
          <w:szCs w:val="22"/>
        </w:rPr>
        <w:lastRenderedPageBreak/>
        <w:t>Vertikální zdvižná plošina, bude montována jako samonosná konstrukce bez šachty. Instalace bude prováděna přímo na chodníkové plochy bez zapuštění pro podestu plošiny. Vstup na podestu plošiny bude proveden nájezdem.</w:t>
      </w:r>
    </w:p>
    <w:p w:rsidR="00611D45" w:rsidRDefault="00611D45" w:rsidP="00611D45">
      <w:pPr>
        <w:pStyle w:val="Zkladntext2"/>
        <w:spacing w:before="120" w:after="240" w:line="200" w:lineRule="atLeast"/>
        <w:jc w:val="both"/>
        <w:rPr>
          <w:rFonts w:ascii="Arial" w:hAnsi="Arial" w:cs="Arial"/>
          <w:sz w:val="22"/>
          <w:szCs w:val="22"/>
        </w:rPr>
      </w:pPr>
      <w:r w:rsidRPr="00611D45">
        <w:rPr>
          <w:rFonts w:ascii="Arial" w:hAnsi="Arial" w:cs="Arial"/>
          <w:sz w:val="22"/>
          <w:szCs w:val="22"/>
        </w:rPr>
        <w:t xml:space="preserve">Otevírání dolních i horních dvířek bude ruční. Konstrukce bude s antikorozní ochranou a důležité konstrukční a pohledové prvky z nerezu, přizpůsobené klimatickým podmínkám léta a zimy, s prvky </w:t>
      </w:r>
      <w:proofErr w:type="spellStart"/>
      <w:r w:rsidRPr="00611D45">
        <w:rPr>
          <w:rFonts w:ascii="Arial" w:hAnsi="Arial" w:cs="Arial"/>
          <w:sz w:val="22"/>
          <w:szCs w:val="22"/>
        </w:rPr>
        <w:t>antivandal</w:t>
      </w:r>
      <w:proofErr w:type="spellEnd"/>
      <w:r w:rsidRPr="00611D45">
        <w:rPr>
          <w:rFonts w:ascii="Arial" w:hAnsi="Arial" w:cs="Arial"/>
          <w:sz w:val="22"/>
          <w:szCs w:val="22"/>
        </w:rPr>
        <w:t>. Podlaha plošiny bude mít  protiskluzový povrch. Minimální rozměry plošinové podesty požadujeme 1400x1000 mm. Překonávaný výškový rozdíl je cca 1140 mm. Zadavatel preferuje otevřené (nezastřešené, neopláštěné) řešení plošiny, splňující veškeré technické a bezpečnostní normy pro tyto zvedací zařízení. Přivolání plošiny bude umožněno ze spodní i horní stanice. Požadujeme jednoduché a bezpečné ovládání dle platných norem pro tyto zařízení. V rámci realizace je nutné řešit způsob napojení plošiny na elektřinu ve sklepních prostorech. Dodavatel v rámci realizace vyřeší veškeré administrativní požadavky (komunikace ohledně umístění sítí, povolení záměru – jednoduchá stavba).</w:t>
      </w:r>
    </w:p>
    <w:p w:rsidR="00B36762" w:rsidRPr="00B36762" w:rsidRDefault="00A71C01" w:rsidP="00611D45">
      <w:pPr>
        <w:pStyle w:val="Zkladntext2"/>
        <w:spacing w:before="120" w:after="240" w:line="200" w:lineRule="atLeast"/>
        <w:jc w:val="both"/>
        <w:rPr>
          <w:rFonts w:ascii="Arial" w:hAnsi="Arial" w:cs="Arial"/>
          <w:b/>
          <w:sz w:val="22"/>
          <w:szCs w:val="22"/>
        </w:rPr>
      </w:pPr>
      <w:r w:rsidRPr="00A71C01">
        <w:rPr>
          <w:rFonts w:ascii="Arial" w:hAnsi="Arial" w:cs="Arial"/>
          <w:sz w:val="22"/>
          <w:szCs w:val="22"/>
        </w:rPr>
        <w:t xml:space="preserve">2.2. Součástí díla jsou mimo všechny definované činnosti </w:t>
      </w:r>
      <w:r w:rsidR="00611D45">
        <w:rPr>
          <w:rFonts w:ascii="Arial" w:hAnsi="Arial" w:cs="Arial"/>
          <w:sz w:val="22"/>
          <w:szCs w:val="22"/>
        </w:rPr>
        <w:t>uvedené v povolení záměru</w:t>
      </w:r>
      <w:r w:rsidR="009C7BEA">
        <w:rPr>
          <w:rFonts w:ascii="Arial" w:hAnsi="Arial" w:cs="Arial"/>
          <w:sz w:val="22"/>
          <w:szCs w:val="22"/>
        </w:rPr>
        <w:t xml:space="preserve"> a zadávací dokumentací</w:t>
      </w:r>
      <w:r w:rsidRPr="00A71C01">
        <w:rPr>
          <w:rFonts w:ascii="Arial" w:hAnsi="Arial" w:cs="Arial"/>
          <w:sz w:val="22"/>
          <w:szCs w:val="22"/>
        </w:rPr>
        <w:t xml:space="preserve"> i následující práce, činnosti a povinnosti:</w:t>
      </w:r>
      <w:r w:rsidR="00B77CC2">
        <w:rPr>
          <w:rFonts w:ascii="Arial" w:hAnsi="Arial" w:cs="Arial"/>
          <w:sz w:val="22"/>
          <w:szCs w:val="22"/>
        </w:rPr>
        <w:t xml:space="preserv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odborného vedení stavby a odpovědnosti za organizaci postupu prací, dodržování platných norem a příslušných technických předpisů a technických norem.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a provedení všech opatření organizačního a stavebně technologického charakteru k řádnému provedení díla.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stálý dozor na stavbě, zveřejní kontakty na zodpovědné osoby, které budou pověřeny k jednání s investorem, koordinátorem BOZP, TDI a AD.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w:t>
      </w:r>
      <w:proofErr w:type="spellStart"/>
      <w:r w:rsidR="00B36762" w:rsidRPr="00B36762">
        <w:rPr>
          <w:rFonts w:ascii="Arial" w:hAnsi="Arial" w:cs="Arial"/>
          <w:sz w:val="22"/>
          <w:szCs w:val="22"/>
        </w:rPr>
        <w:t>vyhl</w:t>
      </w:r>
      <w:proofErr w:type="spellEnd"/>
      <w:r w:rsidR="00B36762" w:rsidRPr="00B36762">
        <w:rPr>
          <w:rFonts w:ascii="Arial" w:hAnsi="Arial" w:cs="Arial"/>
          <w:sz w:val="22"/>
          <w:szCs w:val="22"/>
        </w:rPr>
        <w:t xml:space="preserve">. č. 591/2006 Sb. o požadavcích na bezpečnost a ochranu zdraví na staveništích. Dále je povinen zabezpečit všechna organizační a technická opatření k zajištění požární ochrany při činnostech, u nichž hrozí nebezpečí vzniku požáru.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Se zadavatelem, TDI a AD budou předem průběžně odsouhlasovány materiály a výrobky dodávané na stavbu včetně odsouhlasení výrobní dokumentace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ochranu život. </w:t>
      </w:r>
      <w:proofErr w:type="gramStart"/>
      <w:r w:rsidR="00B36762" w:rsidRPr="00B36762">
        <w:rPr>
          <w:rFonts w:ascii="Arial" w:hAnsi="Arial" w:cs="Arial"/>
          <w:sz w:val="22"/>
          <w:szCs w:val="22"/>
        </w:rPr>
        <w:t>prostředí</w:t>
      </w:r>
      <w:proofErr w:type="gramEnd"/>
      <w:r w:rsidR="00B36762" w:rsidRPr="00B36762">
        <w:rPr>
          <w:rFonts w:ascii="Arial" w:hAnsi="Arial" w:cs="Arial"/>
          <w:sz w:val="22"/>
          <w:szCs w:val="22"/>
        </w:rPr>
        <w:t xml:space="preserve"> (ochrana dřevin, zákaz spalování jakýkoliv látek).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potřebné vytyčení polohy veškerých podzemních vedení před zahájením prací a prokazatelně seznámí své pracovníky s vytýčením a upozorní na případné odchylky od výkresové dokumentace.  Za jejich poškození nese </w:t>
      </w:r>
      <w:r>
        <w:rPr>
          <w:rFonts w:ascii="Arial" w:hAnsi="Arial" w:cs="Arial"/>
          <w:sz w:val="22"/>
          <w:szCs w:val="22"/>
        </w:rPr>
        <w:t>Zhotovitel</w:t>
      </w:r>
      <w:r w:rsidR="00B36762" w:rsidRPr="00B36762">
        <w:rPr>
          <w:rFonts w:ascii="Arial" w:hAnsi="Arial" w:cs="Arial"/>
          <w:sz w:val="22"/>
          <w:szCs w:val="22"/>
        </w:rPr>
        <w:t xml:space="preserve"> plnou zodpovědnost.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Pracovníci budou prokazatelně (doloženo ve stavebním deníku) proškoleni a seznámeni s technologickými pokyny a aplikací materiálů s respektováním pokynů pro dodržení a splnění záručních podmínek ze strany výrobce.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umístění výstražných tabulí upozorňujících na zákaz vstupu nepovolaným osobám do prostoru staveniště.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Doložení osvědčení o jakosti a kompletnosti použitých materiálů, zařízení a montážních prací, podle zákona č. 22/1997 Sb. o technických požadavcích na výrobky ve znění pozdějších předpisů tj. prohlášení o shodě, osvědčení, certifikátů a ostatní doklady potřebné k vydání kolaudačního souhlasu.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Doložit zápisy z předání a převzetí od všech správců inženýrských sítí, které budou stavbou dotčeny (zápisem ve st</w:t>
      </w:r>
      <w:r w:rsidR="00FB6EC7">
        <w:rPr>
          <w:rFonts w:ascii="Arial" w:hAnsi="Arial" w:cs="Arial"/>
          <w:sz w:val="22"/>
          <w:szCs w:val="22"/>
        </w:rPr>
        <w:t>avebním deníku nebo protokolem)</w:t>
      </w:r>
      <w:r w:rsidRPr="00B36762">
        <w:rPr>
          <w:rFonts w:ascii="Arial" w:hAnsi="Arial" w:cs="Arial"/>
          <w:sz w:val="22"/>
          <w:szCs w:val="22"/>
        </w:rPr>
        <w:t>. Předat návody k údržbě dodaných výrobků</w:t>
      </w:r>
      <w:r w:rsidR="00FB6EC7">
        <w:rPr>
          <w:rFonts w:ascii="Arial" w:hAnsi="Arial" w:cs="Arial"/>
          <w:sz w:val="22"/>
          <w:szCs w:val="22"/>
        </w:rPr>
        <w:t xml:space="preserve"> a revizní zprávy</w:t>
      </w:r>
      <w:r w:rsidRPr="00B36762">
        <w:rPr>
          <w:rFonts w:ascii="Arial" w:hAnsi="Arial" w:cs="Arial"/>
          <w:sz w:val="22"/>
          <w:szCs w:val="22"/>
        </w:rPr>
        <w:t xml:space="preserv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lastRenderedPageBreak/>
        <w:t>Dílo bude splňovat příslušné předpisy, normy a technické standarty platné v době provádění a předání díla, kterými bude prokázáno dosažení předepsané kvality a předepsaných technických parametrů díla.</w:t>
      </w:r>
      <w:r w:rsidRPr="00B36762">
        <w:rPr>
          <w:rFonts w:ascii="Arial" w:hAnsi="Arial" w:cs="Arial"/>
          <w:noProof/>
          <w:sz w:val="22"/>
          <w:szCs w:val="22"/>
        </w:rPr>
        <w:drawing>
          <wp:anchor distT="0" distB="0" distL="114300" distR="114300" simplePos="0" relativeHeight="251659264" behindDoc="0" locked="0" layoutInCell="1" allowOverlap="1" wp14:anchorId="2058D3A1" wp14:editId="0ABB811D">
            <wp:simplePos x="0" y="0"/>
            <wp:positionH relativeFrom="page">
              <wp:posOffset>6715125</wp:posOffset>
            </wp:positionH>
            <wp:positionV relativeFrom="page">
              <wp:posOffset>5486400</wp:posOffset>
            </wp:positionV>
            <wp:extent cx="13970" cy="1397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762">
        <w:rPr>
          <w:rFonts w:ascii="Arial" w:hAnsi="Arial" w:cs="Arial"/>
          <w:noProof/>
          <w:sz w:val="22"/>
          <w:szCs w:val="22"/>
        </w:rPr>
        <w:drawing>
          <wp:anchor distT="0" distB="0" distL="114300" distR="114300" simplePos="0" relativeHeight="251660288" behindDoc="0" locked="0" layoutInCell="1" allowOverlap="1" wp14:anchorId="5654DCCC" wp14:editId="10A75ED8">
            <wp:simplePos x="0" y="0"/>
            <wp:positionH relativeFrom="page">
              <wp:posOffset>6715125</wp:posOffset>
            </wp:positionH>
            <wp:positionV relativeFrom="page">
              <wp:posOffset>5492750</wp:posOffset>
            </wp:positionV>
            <wp:extent cx="13970" cy="1460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0" cy="14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762">
        <w:rPr>
          <w:rFonts w:ascii="Arial" w:hAnsi="Arial" w:cs="Arial"/>
          <w:noProof/>
          <w:sz w:val="22"/>
          <w:szCs w:val="22"/>
        </w:rPr>
        <w:drawing>
          <wp:anchor distT="0" distB="0" distL="114300" distR="114300" simplePos="0" relativeHeight="251661312" behindDoc="0" locked="0" layoutInCell="1" allowOverlap="1" wp14:anchorId="7FEE4B0C" wp14:editId="73C20F9B">
            <wp:simplePos x="0" y="0"/>
            <wp:positionH relativeFrom="page">
              <wp:posOffset>6703060</wp:posOffset>
            </wp:positionH>
            <wp:positionV relativeFrom="page">
              <wp:posOffset>5523230</wp:posOffset>
            </wp:positionV>
            <wp:extent cx="13970" cy="1397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Pro provedení stavby budou použity jen nové a takové výrobky, hmoty a materiály, které zaručují při běžné údržbě požadované vlastnosti po celou dobu předpokládané existence stavby, podle § 156 stavebního zákona č. 183/2006. Doklady budou přiloženy k přejímce díla</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Dílo bude prováděno v plně obydleném domě. Práce musí být zabezpečeny a prováděny tak, aby nedošlo k ohrožení bezpečnosti nebo zdraví osob a poškození majetku. Staveniště </w:t>
      </w:r>
      <w:r w:rsidR="00B73A41">
        <w:rPr>
          <w:rFonts w:ascii="Arial" w:hAnsi="Arial" w:cs="Arial"/>
          <w:sz w:val="22"/>
          <w:szCs w:val="22"/>
        </w:rPr>
        <w:t>Zhotovitel</w:t>
      </w:r>
      <w:r w:rsidRPr="00B36762">
        <w:rPr>
          <w:rFonts w:ascii="Arial" w:hAnsi="Arial" w:cs="Arial"/>
          <w:sz w:val="22"/>
          <w:szCs w:val="22"/>
        </w:rPr>
        <w:t xml:space="preserve">e a skladovaný materiál po celou dobu </w:t>
      </w:r>
      <w:r w:rsidR="00662D1C">
        <w:rPr>
          <w:rFonts w:ascii="Arial" w:hAnsi="Arial" w:cs="Arial"/>
          <w:sz w:val="22"/>
          <w:szCs w:val="22"/>
        </w:rPr>
        <w:t>stavby</w:t>
      </w:r>
      <w:r w:rsidRPr="00B36762">
        <w:rPr>
          <w:rFonts w:ascii="Arial" w:hAnsi="Arial" w:cs="Arial"/>
          <w:sz w:val="22"/>
          <w:szCs w:val="22"/>
        </w:rPr>
        <w:t xml:space="preserve"> musí být zabezpečen tak, aby nemohlo dojít ke vstupu nepovolaných osob na staveniště a skládky materiálu.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Stavební práce budou prováděny v pracovní dny tak, aby byl dodržován noční klid v době od 20,00 hod. do 7,00 hod.</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odborné vedení stavby a je plně zodpovědný za organizaci a postup prováděných prací.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bude dbát na každodenní vyčištění pracoviště, staveniště a dalších používaných prostor.</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Pracovníci budou dodržovat zákaz kouření v</w:t>
      </w:r>
      <w:r w:rsidR="001056A7">
        <w:rPr>
          <w:rFonts w:ascii="Arial" w:hAnsi="Arial" w:cs="Arial"/>
          <w:sz w:val="22"/>
          <w:szCs w:val="22"/>
        </w:rPr>
        <w:t xml:space="preserve"> celém</w:t>
      </w:r>
      <w:r w:rsidRPr="00B36762">
        <w:rPr>
          <w:rFonts w:ascii="Arial" w:hAnsi="Arial" w:cs="Arial"/>
          <w:sz w:val="22"/>
          <w:szCs w:val="22"/>
        </w:rPr>
        <w:t xml:space="preserve"> bytovém domě.</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odvoz a uložení demontovaného zařízení a odpadů, vzniklých stavební činností dle zákona č. 314/2006 Sb., o odpadech a předloží doklad o likvidaci. Odpady a demontovaný materiál nesmí být ukládán mimo kontejnery, určené k odvozu odpadů a jejich zneškodnění.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na vlastní náklady zařízení staveniště, hygienické zázemí pro všechny zaměstnance i pod</w:t>
      </w:r>
      <w:r>
        <w:rPr>
          <w:rFonts w:ascii="Arial" w:hAnsi="Arial" w:cs="Arial"/>
          <w:sz w:val="22"/>
          <w:szCs w:val="22"/>
        </w:rPr>
        <w:t>dodavatele</w:t>
      </w:r>
      <w:r w:rsidR="00B36762" w:rsidRPr="00B36762">
        <w:rPr>
          <w:rFonts w:ascii="Arial" w:hAnsi="Arial" w:cs="Arial"/>
          <w:sz w:val="22"/>
          <w:szCs w:val="22"/>
        </w:rPr>
        <w:t xml:space="preserve">, dále odběr vody, el. </w:t>
      </w:r>
      <w:proofErr w:type="gramStart"/>
      <w:r w:rsidR="00B36762" w:rsidRPr="00B36762">
        <w:rPr>
          <w:rFonts w:ascii="Arial" w:hAnsi="Arial" w:cs="Arial"/>
          <w:sz w:val="22"/>
          <w:szCs w:val="22"/>
        </w:rPr>
        <w:t>energie</w:t>
      </w:r>
      <w:proofErr w:type="gramEnd"/>
      <w:r w:rsidR="00B36762" w:rsidRPr="00B36762">
        <w:rPr>
          <w:rFonts w:ascii="Arial" w:hAnsi="Arial" w:cs="Arial"/>
          <w:sz w:val="22"/>
          <w:szCs w:val="22"/>
        </w:rPr>
        <w:t xml:space="preserve"> a jiných zdrojů pro účely provedení prací po celu dobu provádění stavebních prací.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uhradí z vlastních prostředků el. </w:t>
      </w:r>
      <w:proofErr w:type="gramStart"/>
      <w:r w:rsidR="00B36762" w:rsidRPr="00B36762">
        <w:rPr>
          <w:rFonts w:ascii="Arial" w:hAnsi="Arial" w:cs="Arial"/>
          <w:sz w:val="22"/>
          <w:szCs w:val="22"/>
        </w:rPr>
        <w:t>energii</w:t>
      </w:r>
      <w:proofErr w:type="gramEnd"/>
      <w:r w:rsidR="00B36762" w:rsidRPr="00B36762">
        <w:rPr>
          <w:rFonts w:ascii="Arial" w:hAnsi="Arial" w:cs="Arial"/>
          <w:sz w:val="22"/>
          <w:szCs w:val="22"/>
        </w:rPr>
        <w:t>, vodu a další odebraná media při napojení přes podružné měření z bytového domu.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Zástupce MÚ Bohumín,</w:t>
      </w:r>
      <w:r w:rsidRPr="00B36762">
        <w:rPr>
          <w:rFonts w:ascii="Arial" w:hAnsi="Arial" w:cs="Arial"/>
          <w:i/>
          <w:iCs/>
          <w:sz w:val="22"/>
          <w:szCs w:val="22"/>
        </w:rPr>
        <w:t xml:space="preserve"> </w:t>
      </w:r>
      <w:r w:rsidRPr="00B36762">
        <w:rPr>
          <w:rFonts w:ascii="Arial" w:hAnsi="Arial" w:cs="Arial"/>
          <w:iCs/>
          <w:sz w:val="22"/>
          <w:szCs w:val="22"/>
        </w:rPr>
        <w:t>odbor správy domů</w:t>
      </w:r>
      <w:r w:rsidRPr="00B36762">
        <w:rPr>
          <w:rFonts w:ascii="Arial" w:hAnsi="Arial" w:cs="Arial"/>
          <w:sz w:val="22"/>
          <w:szCs w:val="22"/>
        </w:rPr>
        <w:t>, určí odběrné místo napojení při předání staveniště</w:t>
      </w:r>
      <w:r w:rsidRPr="00B36762">
        <w:rPr>
          <w:rFonts w:ascii="Arial" w:hAnsi="Arial" w:cs="Arial"/>
          <w:noProof/>
          <w:sz w:val="22"/>
          <w:szCs w:val="22"/>
        </w:rPr>
        <w:drawing>
          <wp:inline distT="0" distB="0" distL="0" distR="0" wp14:anchorId="76DD9E13" wp14:editId="2F0626FB">
            <wp:extent cx="15240" cy="152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Před zahájením prací </w:t>
      </w:r>
      <w:r w:rsidR="00B73A41">
        <w:rPr>
          <w:rFonts w:ascii="Arial" w:hAnsi="Arial" w:cs="Arial"/>
          <w:sz w:val="22"/>
          <w:szCs w:val="22"/>
        </w:rPr>
        <w:t>Zhotovitel</w:t>
      </w:r>
      <w:r w:rsidRPr="00B36762">
        <w:rPr>
          <w:rFonts w:ascii="Arial" w:hAnsi="Arial" w:cs="Arial"/>
          <w:sz w:val="22"/>
          <w:szCs w:val="22"/>
        </w:rPr>
        <w:t xml:space="preserve"> požádá o vydání rozhodnutí o zvláštním užívání veřejných prostranství po dobu výstavby, které vydá příslušný správní úřad - odboru </w:t>
      </w:r>
      <w:proofErr w:type="spellStart"/>
      <w:r w:rsidRPr="00B36762">
        <w:rPr>
          <w:rFonts w:ascii="Arial" w:hAnsi="Arial" w:cs="Arial"/>
          <w:sz w:val="22"/>
          <w:szCs w:val="22"/>
        </w:rPr>
        <w:t>ŽPaS</w:t>
      </w:r>
      <w:proofErr w:type="spellEnd"/>
      <w:r w:rsidRPr="00B36762">
        <w:rPr>
          <w:rFonts w:ascii="Arial" w:hAnsi="Arial" w:cs="Arial"/>
          <w:sz w:val="22"/>
          <w:szCs w:val="22"/>
        </w:rPr>
        <w:t xml:space="preserve"> MěÚ Bohumín – pro stavby Města Bohumín na jeho pozemcích jsou poplatky za užívání osvobozeny.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Plochy používané pro zařízení staveniště nebo jinak poškozené při provádění stavby </w:t>
      </w:r>
      <w:r w:rsidRPr="00B36762">
        <w:rPr>
          <w:rFonts w:ascii="Arial" w:hAnsi="Arial" w:cs="Arial"/>
          <w:noProof/>
          <w:sz w:val="22"/>
          <w:szCs w:val="22"/>
        </w:rPr>
        <w:drawing>
          <wp:inline distT="0" distB="0" distL="0" distR="0" wp14:anchorId="1A122A33" wp14:editId="45E9B726">
            <wp:extent cx="15240" cy="30480"/>
            <wp:effectExtent l="0" t="0" r="381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 cy="30480"/>
                    </a:xfrm>
                    <a:prstGeom prst="rect">
                      <a:avLst/>
                    </a:prstGeom>
                    <a:solidFill>
                      <a:srgbClr val="FFFFFF"/>
                    </a:solidFill>
                    <a:ln>
                      <a:noFill/>
                    </a:ln>
                  </pic:spPr>
                </pic:pic>
              </a:graphicData>
            </a:graphic>
          </wp:inline>
        </w:drawing>
      </w:r>
      <w:r w:rsidRPr="00B36762">
        <w:rPr>
          <w:rFonts w:ascii="Arial" w:hAnsi="Arial" w:cs="Arial"/>
          <w:sz w:val="22"/>
          <w:szCs w:val="22"/>
        </w:rPr>
        <w:t>budou uvedené do původního stavu.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Zařízení staveniště bude vyklizeno a zlikvidováno nejpozději do 5 dnů od předání a převzetí díla.</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Zajištění a provedení všech revizí či nutných kontrolních zkoušek dle ČSN, případně jiných norem vztahujících se k prováděnému dílu.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Bude minimalizován rozsah hlučných a vibrace přenášejících prací Provádění stavebních prací je podmíněno použitím vhodných technologií minimalizujících víření </w:t>
      </w:r>
      <w:r w:rsidRPr="00B36762">
        <w:rPr>
          <w:rFonts w:ascii="Arial" w:hAnsi="Arial" w:cs="Arial"/>
          <w:noProof/>
          <w:sz w:val="22"/>
          <w:szCs w:val="22"/>
        </w:rPr>
        <w:drawing>
          <wp:inline distT="0" distB="0" distL="0" distR="0" wp14:anchorId="322417BB" wp14:editId="2DAF1C21">
            <wp:extent cx="15240" cy="152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r w:rsidRPr="00B36762">
        <w:rPr>
          <w:rFonts w:ascii="Arial" w:hAnsi="Arial" w:cs="Arial"/>
          <w:sz w:val="22"/>
          <w:szCs w:val="22"/>
        </w:rPr>
        <w:t>prachu, nepůsobících nadměrný hluk.</w:t>
      </w:r>
    </w:p>
    <w:p w:rsidR="00B36762" w:rsidRPr="00B36762" w:rsidRDefault="00662D1C"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Stavba</w:t>
      </w:r>
      <w:r w:rsidR="00B36762" w:rsidRPr="00B36762">
        <w:rPr>
          <w:rFonts w:ascii="Arial" w:hAnsi="Arial" w:cs="Arial"/>
          <w:sz w:val="22"/>
          <w:szCs w:val="22"/>
        </w:rPr>
        <w:t xml:space="preserve"> bude prováděna tak, aby provoz v domě a užívání bytů nájemníky nebyl omezen nad přípustnou míru.</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v případě potřeby zajistí dopravní značení k dopravnímu omezení souvisejícím se stavebními pracemi, jeho údržbu, přemisťování a odstranění. V případě nutnosti použití přechodného dopravního značení, je nutno řešit příslušná povolení na odboru dopravy MěÚ Bohumín</w:t>
      </w:r>
    </w:p>
    <w:p w:rsidR="00B36762" w:rsidRPr="00B36762" w:rsidRDefault="004B351C" w:rsidP="00E37F66">
      <w:pPr>
        <w:pStyle w:val="Zkladntext2"/>
        <w:tabs>
          <w:tab w:val="left" w:pos="4500"/>
        </w:tabs>
        <w:spacing w:before="120"/>
        <w:ind w:left="435"/>
        <w:jc w:val="both"/>
        <w:rPr>
          <w:rFonts w:ascii="Arial" w:hAnsi="Arial" w:cs="Arial"/>
          <w:b/>
          <w:sz w:val="22"/>
          <w:szCs w:val="22"/>
        </w:rPr>
      </w:pPr>
      <w:r>
        <w:rPr>
          <w:rFonts w:ascii="Arial" w:hAnsi="Arial" w:cs="Arial"/>
          <w:sz w:val="22"/>
          <w:szCs w:val="22"/>
        </w:rPr>
        <w:lastRenderedPageBreak/>
        <w:t xml:space="preserve">      </w:t>
      </w:r>
    </w:p>
    <w:p w:rsidR="00BF36E1" w:rsidRDefault="00BF36E1" w:rsidP="00610A01">
      <w:pPr>
        <w:pStyle w:val="Zkladntext"/>
        <w:spacing w:after="0" w:line="200" w:lineRule="atLeast"/>
        <w:jc w:val="both"/>
        <w:rPr>
          <w:rFonts w:ascii="Arial" w:hAnsi="Arial" w:cs="Arial"/>
          <w:b/>
          <w:bCs/>
          <w:sz w:val="22"/>
          <w:szCs w:val="22"/>
        </w:rPr>
      </w:pPr>
    </w:p>
    <w:p w:rsidR="005F5AF7" w:rsidRPr="00646956" w:rsidRDefault="005F5AF7" w:rsidP="00610A01">
      <w:pPr>
        <w:tabs>
          <w:tab w:val="left" w:pos="90"/>
        </w:tabs>
        <w:jc w:val="both"/>
        <w:rPr>
          <w:rFonts w:ascii="Arial" w:hAnsi="Arial" w:cs="Arial"/>
          <w:sz w:val="22"/>
          <w:szCs w:val="22"/>
        </w:rPr>
      </w:pPr>
      <w:r w:rsidRPr="00646956">
        <w:rPr>
          <w:rFonts w:ascii="Arial" w:hAnsi="Arial" w:cs="Arial"/>
          <w:sz w:val="22"/>
          <w:szCs w:val="22"/>
        </w:rPr>
        <w:t xml:space="preserve">2.3. Zhotovitel zodpovídá za úplnost specifikace prací a dodávek pro ocenění celé stavby v rozsahu </w:t>
      </w:r>
      <w:r w:rsidR="002B6B46">
        <w:rPr>
          <w:rFonts w:ascii="Arial" w:hAnsi="Arial" w:cs="Arial"/>
          <w:sz w:val="22"/>
          <w:szCs w:val="22"/>
        </w:rPr>
        <w:t>zadávací</w:t>
      </w:r>
      <w:r w:rsidRPr="00646956">
        <w:rPr>
          <w:rFonts w:ascii="Arial" w:hAnsi="Arial" w:cs="Arial"/>
          <w:sz w:val="22"/>
          <w:szCs w:val="22"/>
        </w:rPr>
        <w:t xml:space="preserve"> dokumentace. Předmětem díla jsou veškeré práce a dodávky nezbytné k bezvadnému provedení díla a zajištění jeho funkčnosti. </w:t>
      </w:r>
    </w:p>
    <w:p w:rsidR="002E2E03" w:rsidRPr="002E2E03" w:rsidRDefault="005F5AF7" w:rsidP="00BF1933">
      <w:pPr>
        <w:pStyle w:val="Zkladntext10"/>
        <w:spacing w:before="120" w:line="240" w:lineRule="auto"/>
        <w:jc w:val="both"/>
        <w:rPr>
          <w:rFonts w:ascii="Arial" w:hAnsi="Arial" w:cs="Arial"/>
          <w:sz w:val="22"/>
          <w:szCs w:val="22"/>
        </w:rPr>
      </w:pPr>
      <w:r w:rsidRPr="00646956">
        <w:rPr>
          <w:rFonts w:ascii="Arial" w:hAnsi="Arial" w:cs="Arial"/>
          <w:sz w:val="22"/>
          <w:szCs w:val="22"/>
        </w:rPr>
        <w:t>2.4</w:t>
      </w:r>
      <w:r w:rsidRPr="002E2E03">
        <w:rPr>
          <w:rFonts w:ascii="Arial" w:hAnsi="Arial" w:cs="Arial"/>
          <w:sz w:val="22"/>
          <w:szCs w:val="22"/>
        </w:rPr>
        <w:t xml:space="preserve">. </w:t>
      </w:r>
      <w:r w:rsidR="002E2E03" w:rsidRPr="002E2E03">
        <w:rPr>
          <w:rFonts w:ascii="Arial" w:hAnsi="Arial" w:cs="Arial"/>
          <w:sz w:val="22"/>
          <w:szCs w:val="22"/>
        </w:rPr>
        <w:t xml:space="preserve">Případná změna </w:t>
      </w:r>
      <w:r w:rsidR="0099662E">
        <w:rPr>
          <w:rFonts w:ascii="Arial" w:hAnsi="Arial" w:cs="Arial"/>
          <w:sz w:val="22"/>
          <w:szCs w:val="22"/>
        </w:rPr>
        <w:t xml:space="preserve">závazku ze smlouvy na veřejnou zakázku ve smyslu § 222 zákona o zadávání veřejných zakázek </w:t>
      </w:r>
      <w:r w:rsidR="002E2E03" w:rsidRPr="002E2E03">
        <w:rPr>
          <w:rFonts w:ascii="Arial" w:hAnsi="Arial" w:cs="Arial"/>
          <w:sz w:val="22"/>
          <w:szCs w:val="22"/>
        </w:rPr>
        <w:t>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5F5AF7" w:rsidRPr="00646956" w:rsidRDefault="005F5AF7" w:rsidP="00BF1933">
      <w:pPr>
        <w:pStyle w:val="Zkladntext2"/>
        <w:spacing w:before="120" w:after="120"/>
        <w:jc w:val="both"/>
        <w:rPr>
          <w:rFonts w:ascii="Arial" w:hAnsi="Arial" w:cs="Arial"/>
          <w:sz w:val="22"/>
          <w:szCs w:val="22"/>
        </w:rPr>
      </w:pPr>
      <w:r w:rsidRPr="00646956">
        <w:rPr>
          <w:rFonts w:ascii="Arial" w:hAnsi="Arial" w:cs="Arial"/>
          <w:sz w:val="22"/>
          <w:szCs w:val="22"/>
        </w:rPr>
        <w:t xml:space="preserve">2.5. Veškeré změny a úpravy oproti </w:t>
      </w:r>
      <w:r w:rsidR="002B6B46">
        <w:rPr>
          <w:rFonts w:ascii="Arial" w:hAnsi="Arial" w:cs="Arial"/>
          <w:sz w:val="22"/>
          <w:szCs w:val="22"/>
        </w:rPr>
        <w:t>zadávací</w:t>
      </w:r>
      <w:r w:rsidRPr="00646956">
        <w:rPr>
          <w:rFonts w:ascii="Arial" w:hAnsi="Arial" w:cs="Arial"/>
          <w:sz w:val="22"/>
          <w:szCs w:val="22"/>
        </w:rPr>
        <w:t xml:space="preserve"> dokumentaci musí písemně předem před jejich realizací odsouhlasit technický dozor investora a objednatel.</w:t>
      </w:r>
      <w:r w:rsidR="003D411C">
        <w:rPr>
          <w:rFonts w:ascii="Arial" w:hAnsi="Arial" w:cs="Arial"/>
          <w:sz w:val="22"/>
          <w:szCs w:val="22"/>
        </w:rPr>
        <w:t xml:space="preserve"> </w:t>
      </w:r>
    </w:p>
    <w:p w:rsidR="005F5AF7" w:rsidRDefault="005F5AF7" w:rsidP="00BF1933">
      <w:pPr>
        <w:pStyle w:val="Zkladntext2"/>
        <w:jc w:val="both"/>
        <w:rPr>
          <w:rFonts w:ascii="Arial" w:hAnsi="Arial" w:cs="Arial"/>
          <w:sz w:val="22"/>
          <w:szCs w:val="22"/>
        </w:rPr>
      </w:pPr>
      <w:r w:rsidRPr="00646956">
        <w:rPr>
          <w:rFonts w:ascii="Arial" w:hAnsi="Arial" w:cs="Arial"/>
          <w:sz w:val="22"/>
          <w:szCs w:val="22"/>
        </w:rPr>
        <w:t>2.6. Objednatel se zavazuje dílo převzít a uhradit jeho celkovou cenu zhotoviteli v souladu se smlouvou o dílo.</w:t>
      </w:r>
    </w:p>
    <w:p w:rsidR="00F15D1F" w:rsidRPr="00646956" w:rsidRDefault="00F15D1F" w:rsidP="00F15D1F">
      <w:pPr>
        <w:pStyle w:val="Zkladntext2"/>
        <w:jc w:val="both"/>
        <w:rPr>
          <w:rFonts w:ascii="Arial" w:hAnsi="Arial" w:cs="Arial"/>
          <w:sz w:val="22"/>
          <w:szCs w:val="22"/>
        </w:rPr>
      </w:pPr>
    </w:p>
    <w:p w:rsidR="005F5AF7" w:rsidRPr="008F7B0E" w:rsidRDefault="005F5AF7" w:rsidP="00F15D1F">
      <w:pPr>
        <w:pStyle w:val="Zkladntext2"/>
        <w:jc w:val="center"/>
        <w:rPr>
          <w:rFonts w:ascii="Arial" w:hAnsi="Arial" w:cs="Arial"/>
          <w:b/>
          <w:sz w:val="22"/>
          <w:szCs w:val="22"/>
        </w:rPr>
      </w:pPr>
      <w:r w:rsidRPr="008F7B0E">
        <w:rPr>
          <w:rFonts w:ascii="Arial" w:hAnsi="Arial" w:cs="Arial"/>
          <w:b/>
          <w:sz w:val="22"/>
          <w:szCs w:val="22"/>
        </w:rPr>
        <w:t>III. Doba plnění a místo plnění</w:t>
      </w:r>
    </w:p>
    <w:p w:rsidR="003C06F7" w:rsidRPr="003C06F7" w:rsidRDefault="005F5AF7" w:rsidP="003C06F7">
      <w:pPr>
        <w:pStyle w:val="Zkladntext2"/>
        <w:spacing w:before="240" w:after="120"/>
        <w:jc w:val="both"/>
        <w:rPr>
          <w:rFonts w:ascii="Arial" w:hAnsi="Arial" w:cs="Arial"/>
          <w:sz w:val="22"/>
          <w:szCs w:val="22"/>
        </w:rPr>
      </w:pPr>
      <w:r w:rsidRPr="008F7B0E">
        <w:rPr>
          <w:rFonts w:ascii="Arial" w:hAnsi="Arial" w:cs="Arial"/>
          <w:sz w:val="22"/>
          <w:szCs w:val="22"/>
        </w:rPr>
        <w:t xml:space="preserve">3.1. </w:t>
      </w:r>
      <w:r w:rsidR="003C06F7" w:rsidRPr="003C06F7">
        <w:rPr>
          <w:rFonts w:ascii="Arial" w:hAnsi="Arial" w:cs="Arial"/>
          <w:sz w:val="22"/>
          <w:szCs w:val="22"/>
        </w:rPr>
        <w:t xml:space="preserve">Zadavatel pro plnění veřejné zakázky stanoví termín v daném období: </w:t>
      </w:r>
    </w:p>
    <w:p w:rsidR="003C06F7" w:rsidRPr="003C06F7" w:rsidRDefault="003C06F7" w:rsidP="003C06F7">
      <w:pPr>
        <w:pStyle w:val="Zkladntext2"/>
        <w:spacing w:before="240" w:after="120"/>
        <w:jc w:val="both"/>
        <w:rPr>
          <w:rFonts w:ascii="Arial" w:hAnsi="Arial" w:cs="Arial"/>
          <w:sz w:val="22"/>
          <w:szCs w:val="22"/>
        </w:rPr>
      </w:pPr>
      <w:r w:rsidRPr="003C06F7">
        <w:rPr>
          <w:rFonts w:ascii="Arial" w:hAnsi="Arial" w:cs="Arial"/>
          <w:sz w:val="22"/>
          <w:szCs w:val="22"/>
        </w:rPr>
        <w:t xml:space="preserve">Doba trvání přípravných jednání a projekčních prací včetně podání na stavební úřad dokumentace na povolení stavebního záměru do </w:t>
      </w:r>
      <w:r w:rsidRPr="00425072">
        <w:rPr>
          <w:rFonts w:ascii="Arial" w:hAnsi="Arial" w:cs="Arial"/>
          <w:b/>
          <w:sz w:val="22"/>
          <w:szCs w:val="22"/>
        </w:rPr>
        <w:t>dvou měsíců od podepsání smlouvy</w:t>
      </w:r>
      <w:r w:rsidRPr="003C06F7">
        <w:rPr>
          <w:rFonts w:ascii="Arial" w:hAnsi="Arial" w:cs="Arial"/>
          <w:sz w:val="22"/>
          <w:szCs w:val="22"/>
        </w:rPr>
        <w:t>.</w:t>
      </w:r>
    </w:p>
    <w:p w:rsidR="003C06F7" w:rsidRPr="00FF4CA9" w:rsidRDefault="003C06F7" w:rsidP="00F05B94">
      <w:pPr>
        <w:pStyle w:val="Bezmezer"/>
        <w:rPr>
          <w:b/>
        </w:rPr>
      </w:pPr>
      <w:r w:rsidRPr="003C06F7">
        <w:t xml:space="preserve">Doba realizace, stavební úpravy, instalace plošiny včetně všech revizí a zkoušek, přípravy předávací dokumentace a řádného ukončení a vyklizení stavby </w:t>
      </w:r>
      <w:r w:rsidRPr="00425072">
        <w:t xml:space="preserve">do </w:t>
      </w:r>
      <w:r w:rsidRPr="00FF4CA9">
        <w:rPr>
          <w:b/>
        </w:rPr>
        <w:t>dvou měsíců od vydání a nab</w:t>
      </w:r>
      <w:r w:rsidR="0037031B" w:rsidRPr="00FF4CA9">
        <w:rPr>
          <w:b/>
        </w:rPr>
        <w:t>y</w:t>
      </w:r>
      <w:r w:rsidRPr="00FF4CA9">
        <w:rPr>
          <w:b/>
        </w:rPr>
        <w:t xml:space="preserve">tí právní moci povolení záměru. </w:t>
      </w:r>
    </w:p>
    <w:p w:rsidR="003C06F7" w:rsidRPr="003C06F7" w:rsidRDefault="003C06F7" w:rsidP="00F05B94">
      <w:pPr>
        <w:pStyle w:val="Bezmezer"/>
      </w:pPr>
      <w:r w:rsidRPr="003C06F7">
        <w:t>Termín zahájení projekčních prací</w:t>
      </w:r>
      <w:r w:rsidR="00F05B94">
        <w:t xml:space="preserve">:          </w:t>
      </w:r>
      <w:r w:rsidRPr="003C06F7">
        <w:t xml:space="preserve">                </w:t>
      </w:r>
      <w:r w:rsidR="00F05B94">
        <w:tab/>
      </w:r>
      <w:r w:rsidRPr="00006938">
        <w:t xml:space="preserve">předpoklad </w:t>
      </w:r>
      <w:r w:rsidRPr="00006938">
        <w:rPr>
          <w:b/>
        </w:rPr>
        <w:t>leden 2026</w:t>
      </w:r>
    </w:p>
    <w:p w:rsidR="00425072" w:rsidRDefault="003C06F7" w:rsidP="00F05B94">
      <w:pPr>
        <w:pStyle w:val="Bezmezer"/>
      </w:pPr>
      <w:r w:rsidRPr="003C06F7">
        <w:t>Termín zahájení realizace</w:t>
      </w:r>
      <w:r w:rsidR="00F05B94">
        <w:t xml:space="preserve">:  </w:t>
      </w:r>
      <w:r w:rsidRPr="003C06F7">
        <w:tab/>
        <w:t xml:space="preserve">                         </w:t>
      </w:r>
      <w:r w:rsidR="00F05B94">
        <w:tab/>
      </w:r>
      <w:r w:rsidR="00F05B94">
        <w:tab/>
      </w:r>
      <w:r w:rsidRPr="003C06F7">
        <w:t xml:space="preserve">předpoklad </w:t>
      </w:r>
      <w:r w:rsidR="003F3F50">
        <w:rPr>
          <w:b/>
        </w:rPr>
        <w:t>duben</w:t>
      </w:r>
      <w:r w:rsidRPr="00006938">
        <w:rPr>
          <w:b/>
        </w:rPr>
        <w:t xml:space="preserve"> 2026</w:t>
      </w:r>
      <w:r w:rsidRPr="003C06F7">
        <w:t xml:space="preserve">    </w:t>
      </w:r>
    </w:p>
    <w:p w:rsidR="00425072" w:rsidRPr="001279A1" w:rsidRDefault="00425072" w:rsidP="00F05B94">
      <w:pPr>
        <w:pStyle w:val="Bezmezer"/>
      </w:pPr>
      <w:r w:rsidRPr="001279A1">
        <w:t>Místo realizace díla:</w:t>
      </w:r>
    </w:p>
    <w:p w:rsidR="003C06F7" w:rsidRPr="002151C4" w:rsidRDefault="003C06F7" w:rsidP="00F05B94">
      <w:pPr>
        <w:pStyle w:val="Bezmezer"/>
      </w:pPr>
      <w:r w:rsidRPr="002151C4">
        <w:t>-</w:t>
      </w:r>
      <w:r>
        <w:t xml:space="preserve"> parcela č. 2655, katastrální území Nový Bohumín ve vlastnictví Města Bohumín (</w:t>
      </w:r>
      <w:r w:rsidRPr="002151C4">
        <w:t>Masarykova</w:t>
      </w:r>
    </w:p>
    <w:p w:rsidR="003C06F7" w:rsidRDefault="003C06F7" w:rsidP="00F05B94">
      <w:pPr>
        <w:pStyle w:val="Bezmezer"/>
      </w:pPr>
      <w:r>
        <w:t xml:space="preserve">158, Nový Bohumín, </w:t>
      </w:r>
      <w:r w:rsidRPr="002151C4">
        <w:t>735 81 Bohumín</w:t>
      </w:r>
      <w:r>
        <w:t>)</w:t>
      </w:r>
    </w:p>
    <w:p w:rsidR="003C06F7" w:rsidRPr="002151C4" w:rsidRDefault="003C06F7" w:rsidP="00F05B94">
      <w:pPr>
        <w:pStyle w:val="Bezmezer"/>
      </w:pPr>
      <w:r w:rsidRPr="002151C4">
        <w:t>-</w:t>
      </w:r>
      <w:r>
        <w:t xml:space="preserve"> parcela č. 2538/1, katastrální území Nový Bohumín ve vlastnictví Města Bohumín (</w:t>
      </w:r>
      <w:r w:rsidRPr="002151C4">
        <w:t>Masarykova</w:t>
      </w:r>
    </w:p>
    <w:p w:rsidR="003C06F7" w:rsidRDefault="003C06F7" w:rsidP="00F05B94">
      <w:pPr>
        <w:pStyle w:val="Bezmezer"/>
      </w:pPr>
      <w:r>
        <w:t xml:space="preserve">158, Nový Bohumín, </w:t>
      </w:r>
      <w:r w:rsidRPr="002151C4">
        <w:t>735 81 Bohumín</w:t>
      </w:r>
      <w:r>
        <w:t>)</w:t>
      </w:r>
    </w:p>
    <w:p w:rsidR="004555FE" w:rsidRPr="008F7B0E" w:rsidRDefault="004555FE" w:rsidP="004555FE">
      <w:pPr>
        <w:pStyle w:val="Normln0"/>
        <w:spacing w:before="120"/>
        <w:rPr>
          <w:rFonts w:ascii="Arial" w:hAnsi="Arial" w:cs="Arial"/>
          <w:sz w:val="22"/>
          <w:szCs w:val="22"/>
        </w:rPr>
      </w:pPr>
    </w:p>
    <w:p w:rsidR="005F5AF7" w:rsidRPr="008F7B0E" w:rsidRDefault="005F5AF7" w:rsidP="000B0832">
      <w:pPr>
        <w:pStyle w:val="Zkladntext3"/>
        <w:jc w:val="both"/>
        <w:rPr>
          <w:rFonts w:ascii="Arial" w:hAnsi="Arial" w:cs="Arial"/>
          <w:color w:val="000000"/>
          <w:sz w:val="22"/>
          <w:szCs w:val="22"/>
        </w:rPr>
      </w:pPr>
      <w:r w:rsidRPr="008F7B0E">
        <w:rPr>
          <w:rFonts w:ascii="Arial" w:hAnsi="Arial" w:cs="Arial"/>
          <w:color w:val="000000"/>
          <w:sz w:val="22"/>
          <w:szCs w:val="22"/>
        </w:rPr>
        <w:t>3.2. Termín zahájení plnění</w:t>
      </w:r>
      <w:r w:rsidR="00C20209" w:rsidRPr="008F7B0E">
        <w:rPr>
          <w:rFonts w:ascii="Arial" w:hAnsi="Arial" w:cs="Arial"/>
          <w:color w:val="000000"/>
          <w:sz w:val="22"/>
          <w:szCs w:val="22"/>
        </w:rPr>
        <w:t xml:space="preserve"> díla</w:t>
      </w:r>
      <w:r w:rsidRPr="008F7B0E">
        <w:rPr>
          <w:rFonts w:ascii="Arial" w:hAnsi="Arial" w:cs="Arial"/>
          <w:color w:val="000000"/>
          <w:sz w:val="22"/>
          <w:szCs w:val="22"/>
        </w:rPr>
        <w:t xml:space="preserve"> v čl. </w:t>
      </w:r>
      <w:proofErr w:type="gramStart"/>
      <w:r w:rsidRPr="008F7B0E">
        <w:rPr>
          <w:rFonts w:ascii="Arial" w:hAnsi="Arial" w:cs="Arial"/>
          <w:color w:val="000000"/>
          <w:sz w:val="22"/>
          <w:szCs w:val="22"/>
        </w:rPr>
        <w:t>III./3.1</w:t>
      </w:r>
      <w:proofErr w:type="gramEnd"/>
      <w:r w:rsidRPr="008F7B0E">
        <w:rPr>
          <w:rFonts w:ascii="Arial" w:hAnsi="Arial" w:cs="Arial"/>
          <w:color w:val="000000"/>
          <w:sz w:val="22"/>
          <w:szCs w:val="22"/>
        </w:rPr>
        <w:t xml:space="preserve">. je podmíněn řádným ukončením zadávacího řízení a podepsáním příslušné smlouvy. </w:t>
      </w:r>
      <w:r w:rsidR="003E1C90" w:rsidRPr="008F7B0E">
        <w:rPr>
          <w:rFonts w:ascii="Arial" w:hAnsi="Arial" w:cs="Arial"/>
          <w:color w:val="000000"/>
          <w:sz w:val="22"/>
          <w:szCs w:val="22"/>
        </w:rPr>
        <w:t>N</w:t>
      </w:r>
      <w:r w:rsidR="00C20209" w:rsidRPr="008F7B0E">
        <w:rPr>
          <w:rFonts w:ascii="Arial" w:hAnsi="Arial" w:cs="Arial"/>
          <w:color w:val="000000"/>
          <w:sz w:val="22"/>
          <w:szCs w:val="22"/>
        </w:rPr>
        <w:t xml:space="preserve">ejpozději ke dni termínu </w:t>
      </w:r>
      <w:r w:rsidRPr="008F7B0E">
        <w:rPr>
          <w:rFonts w:ascii="Arial" w:hAnsi="Arial" w:cs="Arial"/>
          <w:color w:val="000000"/>
          <w:sz w:val="22"/>
          <w:szCs w:val="22"/>
        </w:rPr>
        <w:t xml:space="preserve">zahájení stavby bude předáno zhotoviteli </w:t>
      </w:r>
      <w:r w:rsidR="002B6B46">
        <w:rPr>
          <w:rFonts w:ascii="Arial" w:hAnsi="Arial" w:cs="Arial"/>
          <w:color w:val="000000"/>
          <w:sz w:val="22"/>
          <w:szCs w:val="22"/>
        </w:rPr>
        <w:t>staveniště.</w:t>
      </w:r>
    </w:p>
    <w:p w:rsidR="005F5AF7" w:rsidRPr="008F7B0E" w:rsidRDefault="005F5AF7" w:rsidP="0054752E">
      <w:pPr>
        <w:tabs>
          <w:tab w:val="left" w:pos="0"/>
          <w:tab w:val="left" w:pos="360"/>
          <w:tab w:val="left" w:pos="426"/>
        </w:tabs>
        <w:spacing w:before="120"/>
        <w:jc w:val="both"/>
        <w:rPr>
          <w:rFonts w:ascii="Arial" w:hAnsi="Arial" w:cs="Arial"/>
          <w:sz w:val="22"/>
          <w:szCs w:val="22"/>
        </w:rPr>
      </w:pPr>
      <w:r w:rsidRPr="008F7B0E">
        <w:rPr>
          <w:rFonts w:ascii="Arial" w:hAnsi="Arial" w:cs="Arial"/>
          <w:sz w:val="22"/>
          <w:szCs w:val="22"/>
        </w:rPr>
        <w:t>3.3.</w:t>
      </w:r>
      <w:r w:rsidRPr="008F7B0E">
        <w:rPr>
          <w:rFonts w:ascii="Arial" w:hAnsi="Arial" w:cs="Arial"/>
          <w:sz w:val="22"/>
          <w:szCs w:val="22"/>
        </w:rPr>
        <w:tab/>
      </w:r>
      <w:r w:rsidR="008A25EF" w:rsidRPr="008F7B0E">
        <w:rPr>
          <w:rFonts w:ascii="Arial" w:hAnsi="Arial" w:cs="Arial"/>
          <w:sz w:val="22"/>
          <w:szCs w:val="22"/>
        </w:rPr>
        <w:t xml:space="preserve"> </w:t>
      </w:r>
      <w:r w:rsidRPr="008F7B0E">
        <w:rPr>
          <w:rFonts w:ascii="Arial" w:hAnsi="Arial" w:cs="Arial"/>
          <w:sz w:val="22"/>
          <w:szCs w:val="22"/>
        </w:rPr>
        <w:t xml:space="preserve">Pokud se z důvodů na straně zadavatele nepodaří plnění </w:t>
      </w:r>
      <w:r w:rsidR="00C20209" w:rsidRPr="008F7B0E">
        <w:rPr>
          <w:rFonts w:ascii="Arial" w:hAnsi="Arial" w:cs="Arial"/>
          <w:sz w:val="22"/>
          <w:szCs w:val="22"/>
        </w:rPr>
        <w:t>díla</w:t>
      </w:r>
      <w:r w:rsidRPr="008F7B0E">
        <w:rPr>
          <w:rFonts w:ascii="Arial" w:hAnsi="Arial" w:cs="Arial"/>
          <w:sz w:val="22"/>
          <w:szCs w:val="22"/>
        </w:rPr>
        <w:t xml:space="preserve"> zahájit do dne předpokládaného termínu zahájení, uvedeného v čl. III/3.1., má zhotovitel právo na změnu termínu dokončení tak, aby jím stanovená lhůta výstavby ve dnech zůstala zachována a byla technologicky proveditelná.</w:t>
      </w:r>
    </w:p>
    <w:p w:rsidR="005F5AF7"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3.4. Po zhotovení díla vyzve zhotovitel objednatele 7 pracovních dnů předem k jeho předání a převzetí v místě plnění. Splněním dodávky se rozumí úplné dokončení díla, podepsání zápisu o předání a p</w:t>
      </w:r>
      <w:r w:rsidR="006C6213" w:rsidRPr="008F7B0E">
        <w:rPr>
          <w:rFonts w:ascii="Arial" w:hAnsi="Arial" w:cs="Arial"/>
          <w:sz w:val="22"/>
          <w:szCs w:val="22"/>
        </w:rPr>
        <w:t>řevzetí stavby, předání dokladů</w:t>
      </w:r>
      <w:r w:rsidR="003F3F50">
        <w:rPr>
          <w:rFonts w:ascii="Arial" w:hAnsi="Arial" w:cs="Arial"/>
          <w:sz w:val="22"/>
          <w:szCs w:val="22"/>
        </w:rPr>
        <w:t xml:space="preserve"> a vyklizení staveniště</w:t>
      </w:r>
      <w:r w:rsidR="006C6213" w:rsidRPr="008F7B0E">
        <w:rPr>
          <w:rFonts w:ascii="Arial" w:hAnsi="Arial" w:cs="Arial"/>
          <w:sz w:val="22"/>
          <w:szCs w:val="22"/>
        </w:rPr>
        <w:t>.</w:t>
      </w:r>
    </w:p>
    <w:p w:rsidR="0062482B"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3.5.</w:t>
      </w:r>
      <w:r w:rsidR="0014767B" w:rsidRPr="008F7B0E">
        <w:rPr>
          <w:rFonts w:ascii="Arial" w:hAnsi="Arial" w:cs="Arial"/>
          <w:sz w:val="22"/>
          <w:szCs w:val="22"/>
        </w:rPr>
        <w:t xml:space="preserve"> </w:t>
      </w:r>
      <w:proofErr w:type="gramStart"/>
      <w:r w:rsidRPr="008F7B0E">
        <w:rPr>
          <w:rFonts w:ascii="Arial" w:hAnsi="Arial" w:cs="Arial"/>
          <w:sz w:val="22"/>
          <w:szCs w:val="22"/>
        </w:rPr>
        <w:t>Obě</w:t>
      </w:r>
      <w:proofErr w:type="gramEnd"/>
      <w:r w:rsidR="0014767B" w:rsidRPr="008F7B0E">
        <w:rPr>
          <w:rFonts w:ascii="Arial" w:hAnsi="Arial" w:cs="Arial"/>
          <w:sz w:val="22"/>
          <w:szCs w:val="22"/>
        </w:rPr>
        <w:t xml:space="preserve"> </w:t>
      </w:r>
      <w:r w:rsidRPr="008F7B0E">
        <w:rPr>
          <w:rFonts w:ascii="Arial" w:hAnsi="Arial" w:cs="Arial"/>
          <w:sz w:val="22"/>
          <w:szCs w:val="22"/>
        </w:rPr>
        <w:t>smluvní strany se doho</w:t>
      </w:r>
      <w:r w:rsidR="0014767B" w:rsidRPr="008F7B0E">
        <w:rPr>
          <w:rFonts w:ascii="Arial" w:hAnsi="Arial" w:cs="Arial"/>
          <w:sz w:val="22"/>
          <w:szCs w:val="22"/>
        </w:rPr>
        <w:t>dly, že případné vícepráce, její</w:t>
      </w:r>
      <w:r w:rsidRPr="008F7B0E">
        <w:rPr>
          <w:rFonts w:ascii="Arial" w:hAnsi="Arial" w:cs="Arial"/>
          <w:sz w:val="22"/>
          <w:szCs w:val="22"/>
        </w:rPr>
        <w:t xml:space="preserve">chž finanční </w:t>
      </w:r>
      <w:proofErr w:type="gramStart"/>
      <w:r w:rsidRPr="008F7B0E">
        <w:rPr>
          <w:rFonts w:ascii="Arial" w:hAnsi="Arial" w:cs="Arial"/>
          <w:sz w:val="22"/>
          <w:szCs w:val="22"/>
        </w:rPr>
        <w:t>objem</w:t>
      </w:r>
      <w:proofErr w:type="gramEnd"/>
      <w:r w:rsidRPr="008F7B0E">
        <w:rPr>
          <w:rFonts w:ascii="Arial" w:hAnsi="Arial" w:cs="Arial"/>
          <w:sz w:val="22"/>
          <w:szCs w:val="22"/>
        </w:rPr>
        <w:t xml:space="preserve"> nepřekročí </w:t>
      </w:r>
      <w:r w:rsidR="001B0D2D" w:rsidRPr="008F7B0E">
        <w:rPr>
          <w:rFonts w:ascii="Arial" w:hAnsi="Arial" w:cs="Arial"/>
          <w:sz w:val="22"/>
          <w:szCs w:val="22"/>
        </w:rPr>
        <w:t>1</w:t>
      </w:r>
      <w:r w:rsidRPr="008F7B0E">
        <w:rPr>
          <w:rFonts w:ascii="Arial" w:hAnsi="Arial" w:cs="Arial"/>
          <w:sz w:val="22"/>
          <w:szCs w:val="22"/>
        </w:rPr>
        <w:t>0 % (slovy: d</w:t>
      </w:r>
      <w:r w:rsidR="001B0D2D" w:rsidRPr="008F7B0E">
        <w:rPr>
          <w:rFonts w:ascii="Arial" w:hAnsi="Arial" w:cs="Arial"/>
          <w:sz w:val="22"/>
          <w:szCs w:val="22"/>
        </w:rPr>
        <w:t>eset</w:t>
      </w:r>
      <w:r w:rsidRPr="008F7B0E">
        <w:rPr>
          <w:rFonts w:ascii="Arial" w:hAnsi="Arial" w:cs="Arial"/>
          <w:sz w:val="22"/>
          <w:szCs w:val="22"/>
        </w:rPr>
        <w:t xml:space="preserve"> procent) z celkové ceny za provedení díla, nebudou mít vliv na termín ukončení díla a dílo bude dokončeno ve sjednaném termínu dle smlouvy, pokud se smluvní strany písemně (dodatkem </w:t>
      </w:r>
      <w:r w:rsidR="0014767B" w:rsidRPr="008F7B0E">
        <w:rPr>
          <w:rFonts w:ascii="Arial" w:hAnsi="Arial" w:cs="Arial"/>
          <w:sz w:val="22"/>
          <w:szCs w:val="22"/>
        </w:rPr>
        <w:t>k</w:t>
      </w:r>
      <w:r w:rsidRPr="008F7B0E">
        <w:rPr>
          <w:rFonts w:ascii="Arial" w:hAnsi="Arial" w:cs="Arial"/>
          <w:sz w:val="22"/>
          <w:szCs w:val="22"/>
        </w:rPr>
        <w:t>e smlouvě o dílo) nedohodnou jinak.</w:t>
      </w:r>
    </w:p>
    <w:p w:rsidR="002674F7" w:rsidRPr="008F7B0E" w:rsidRDefault="004473C1" w:rsidP="002010E4">
      <w:pPr>
        <w:suppressAutoHyphens w:val="0"/>
        <w:spacing w:before="120" w:after="240"/>
        <w:jc w:val="both"/>
        <w:rPr>
          <w:rFonts w:ascii="Arial" w:hAnsi="Arial" w:cs="Arial"/>
          <w:sz w:val="22"/>
          <w:szCs w:val="22"/>
        </w:rPr>
      </w:pPr>
      <w:r w:rsidRPr="008F7B0E">
        <w:rPr>
          <w:rFonts w:ascii="Arial" w:hAnsi="Arial" w:cs="Arial"/>
          <w:sz w:val="22"/>
          <w:szCs w:val="22"/>
        </w:rPr>
        <w:t>3.</w:t>
      </w:r>
      <w:r w:rsidR="003E1C90" w:rsidRPr="008F7B0E">
        <w:rPr>
          <w:rFonts w:ascii="Arial" w:hAnsi="Arial" w:cs="Arial"/>
          <w:sz w:val="22"/>
          <w:szCs w:val="22"/>
        </w:rPr>
        <w:t>6</w:t>
      </w:r>
      <w:r w:rsidRPr="008F7B0E">
        <w:rPr>
          <w:rFonts w:ascii="Arial" w:hAnsi="Arial" w:cs="Arial"/>
          <w:sz w:val="22"/>
          <w:szCs w:val="22"/>
        </w:rPr>
        <w:t xml:space="preserve">. V případě omezení postupu prací vlivem nepříznivých klimatických podmínek bude jednáno o možnosti přerušení běhu lhůty dle odst. 1 tohoto článku. Omezení postupu prací dle tohoto odstavce bude posuzováno ve vztahu k možnosti provádění díla dle předepsaných technologických postupů. Doba, na kterou se přeruší běh lhůty dle odst. 1 tohoto článku smlouvy, bude zahájena zápisem do </w:t>
      </w:r>
      <w:r w:rsidRPr="008F7B0E">
        <w:rPr>
          <w:rFonts w:ascii="Arial" w:hAnsi="Arial" w:cs="Arial"/>
          <w:sz w:val="22"/>
          <w:szCs w:val="22"/>
        </w:rPr>
        <w:lastRenderedPageBreak/>
        <w:t>stavebního deníku a ukončena výzvou objednatele k opětovnému zahájení prací, uvedenou ve stavebním deníku. Oba tyto zápisy ve stavebním deníku musí být odsouhlaseny a podepsány osobou oprávněnou jednat ve věcech technických dle čl. I. této smlouvy. Přerušení doby plnění sjednané výše uvedeným způsobem není nutno upravit dodatkem ke smlouvě.</w:t>
      </w:r>
      <w:r w:rsidR="00DB157E" w:rsidRPr="008F7B0E">
        <w:rPr>
          <w:rFonts w:ascii="Arial" w:hAnsi="Arial" w:cs="Arial"/>
          <w:sz w:val="22"/>
          <w:szCs w:val="22"/>
        </w:rPr>
        <w:t xml:space="preserve"> </w:t>
      </w:r>
    </w:p>
    <w:p w:rsidR="005F5AF7" w:rsidRPr="008F7B0E" w:rsidRDefault="005F5AF7" w:rsidP="00F15D1F">
      <w:pPr>
        <w:pStyle w:val="Zkladntext2"/>
        <w:tabs>
          <w:tab w:val="left" w:pos="6480"/>
        </w:tabs>
        <w:jc w:val="center"/>
        <w:rPr>
          <w:rFonts w:ascii="Arial" w:hAnsi="Arial" w:cs="Arial"/>
          <w:b/>
          <w:sz w:val="22"/>
          <w:szCs w:val="22"/>
        </w:rPr>
      </w:pPr>
      <w:r w:rsidRPr="008F7B0E">
        <w:rPr>
          <w:rFonts w:ascii="Arial" w:hAnsi="Arial" w:cs="Arial"/>
          <w:b/>
          <w:sz w:val="22"/>
          <w:szCs w:val="22"/>
        </w:rPr>
        <w:t>IV. Cenové ujednání a platební podmínky</w:t>
      </w:r>
    </w:p>
    <w:p w:rsidR="005F5AF7" w:rsidRDefault="005F5AF7" w:rsidP="00782C5E">
      <w:pPr>
        <w:pStyle w:val="Zkladntext2"/>
        <w:tabs>
          <w:tab w:val="left" w:pos="195"/>
        </w:tabs>
        <w:spacing w:before="240" w:after="240"/>
        <w:jc w:val="both"/>
        <w:rPr>
          <w:rFonts w:ascii="Arial" w:hAnsi="Arial" w:cs="Arial"/>
          <w:sz w:val="22"/>
          <w:szCs w:val="22"/>
        </w:rPr>
      </w:pPr>
      <w:r w:rsidRPr="008F7B0E">
        <w:rPr>
          <w:rFonts w:ascii="Arial" w:hAnsi="Arial" w:cs="Arial"/>
          <w:sz w:val="22"/>
          <w:szCs w:val="22"/>
        </w:rPr>
        <w:t>4.1.</w:t>
      </w:r>
      <w:r w:rsidR="00DA7C7F" w:rsidRPr="008F7B0E">
        <w:rPr>
          <w:rFonts w:ascii="Arial" w:hAnsi="Arial" w:cs="Arial"/>
          <w:sz w:val="22"/>
          <w:szCs w:val="22"/>
        </w:rPr>
        <w:t xml:space="preserve"> 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3969"/>
        <w:gridCol w:w="2268"/>
        <w:gridCol w:w="709"/>
        <w:gridCol w:w="2693"/>
      </w:tblGrid>
      <w:tr w:rsidR="00886E9C" w:rsidRPr="00905258" w:rsidTr="00886E9C">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E9C" w:rsidRPr="00886E9C" w:rsidRDefault="00886E9C" w:rsidP="000D5715">
            <w:pPr>
              <w:spacing w:before="60" w:after="60"/>
              <w:jc w:val="center"/>
              <w:rPr>
                <w:rFonts w:ascii="Arial" w:hAnsi="Arial" w:cs="Arial"/>
                <w:b/>
                <w:sz w:val="22"/>
                <w:szCs w:val="22"/>
              </w:rPr>
            </w:pPr>
            <w:r w:rsidRPr="00886E9C">
              <w:rPr>
                <w:rFonts w:ascii="Arial" w:hAnsi="Arial" w:cs="Arial"/>
                <w:b/>
                <w:sz w:val="22"/>
                <w:szCs w:val="22"/>
              </w:rPr>
              <w:t>Svislá zdvihací plošina ul. Osvoboditelů 1019, Bohumín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E9C" w:rsidRPr="00886E9C" w:rsidRDefault="00886E9C" w:rsidP="000D5715">
            <w:pPr>
              <w:spacing w:before="60" w:after="60"/>
              <w:jc w:val="center"/>
              <w:rPr>
                <w:rFonts w:ascii="Arial" w:hAnsi="Arial" w:cs="Arial"/>
                <w:b/>
                <w:sz w:val="22"/>
                <w:szCs w:val="22"/>
              </w:rPr>
            </w:pPr>
            <w:r w:rsidRPr="00886E9C">
              <w:rPr>
                <w:rFonts w:ascii="Arial" w:hAnsi="Arial" w:cs="Arial"/>
                <w:b/>
                <w:sz w:val="22"/>
                <w:szCs w:val="22"/>
              </w:rPr>
              <w:t>Cena bez DPH v Kč</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E9C" w:rsidRPr="00886E9C" w:rsidRDefault="00886E9C" w:rsidP="000D5715">
            <w:pPr>
              <w:spacing w:before="60" w:after="60"/>
              <w:jc w:val="center"/>
              <w:rPr>
                <w:rFonts w:ascii="Arial" w:hAnsi="Arial" w:cs="Arial"/>
                <w:b/>
                <w:sz w:val="22"/>
                <w:szCs w:val="22"/>
              </w:rPr>
            </w:pPr>
            <w:r w:rsidRPr="00886E9C">
              <w:rPr>
                <w:rFonts w:ascii="Arial" w:hAnsi="Arial" w:cs="Arial"/>
                <w:b/>
                <w:sz w:val="22"/>
                <w:szCs w:val="22"/>
              </w:rPr>
              <w:t>DPH %</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6E9C" w:rsidRPr="00886E9C" w:rsidRDefault="00886E9C" w:rsidP="000D5715">
            <w:pPr>
              <w:spacing w:before="60" w:after="60"/>
              <w:jc w:val="center"/>
              <w:rPr>
                <w:rFonts w:ascii="Arial" w:hAnsi="Arial" w:cs="Arial"/>
                <w:b/>
                <w:sz w:val="22"/>
                <w:szCs w:val="22"/>
              </w:rPr>
            </w:pPr>
            <w:r w:rsidRPr="00886E9C">
              <w:rPr>
                <w:rFonts w:ascii="Arial" w:hAnsi="Arial" w:cs="Arial"/>
                <w:b/>
                <w:sz w:val="22"/>
                <w:szCs w:val="22"/>
              </w:rPr>
              <w:t>Cena s DPH v Kč</w:t>
            </w:r>
          </w:p>
        </w:tc>
      </w:tr>
      <w:tr w:rsidR="00886E9C" w:rsidRPr="00905258" w:rsidTr="00886E9C">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jc w:val="center"/>
              <w:rPr>
                <w:rFonts w:ascii="Arial" w:hAnsi="Arial" w:cs="Arial"/>
                <w:sz w:val="22"/>
                <w:szCs w:val="22"/>
              </w:rPr>
            </w:pPr>
            <w:r>
              <w:rPr>
                <w:rFonts w:ascii="Arial" w:hAnsi="Arial" w:cs="Arial"/>
                <w:sz w:val="22"/>
                <w:szCs w:val="22"/>
              </w:rPr>
              <w:t>Projektová příprava, povolení záměru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r>
      <w:tr w:rsidR="00886E9C" w:rsidRPr="00905258" w:rsidTr="00886E9C">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jc w:val="center"/>
              <w:rPr>
                <w:rFonts w:ascii="Arial" w:hAnsi="Arial" w:cs="Arial"/>
                <w:sz w:val="22"/>
                <w:szCs w:val="22"/>
              </w:rPr>
            </w:pPr>
            <w:r>
              <w:rPr>
                <w:rFonts w:ascii="Arial" w:hAnsi="Arial" w:cs="Arial"/>
                <w:sz w:val="22"/>
                <w:szCs w:val="22"/>
              </w:rPr>
              <w:t>Svislá plošina - dodávka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r>
      <w:tr w:rsidR="00886E9C" w:rsidRPr="00905258" w:rsidTr="00886E9C">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tcPr>
          <w:p w:rsidR="00886E9C" w:rsidRDefault="00886E9C" w:rsidP="000D5715">
            <w:pPr>
              <w:spacing w:before="60" w:after="60"/>
              <w:jc w:val="center"/>
              <w:rPr>
                <w:rFonts w:ascii="Arial" w:hAnsi="Arial" w:cs="Arial"/>
                <w:sz w:val="22"/>
                <w:szCs w:val="22"/>
              </w:rPr>
            </w:pPr>
            <w:r>
              <w:rPr>
                <w:rFonts w:ascii="Arial" w:hAnsi="Arial" w:cs="Arial"/>
                <w:sz w:val="22"/>
                <w:szCs w:val="22"/>
              </w:rPr>
              <w:t>Stavební práce - instalace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r>
      <w:tr w:rsidR="00886E9C" w:rsidRPr="00905258" w:rsidTr="00886E9C">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jc w:val="center"/>
              <w:rPr>
                <w:rFonts w:ascii="Arial" w:hAnsi="Arial" w:cs="Arial"/>
                <w:sz w:val="22"/>
                <w:szCs w:val="22"/>
              </w:rPr>
            </w:pPr>
            <w:r w:rsidRPr="006E719A">
              <w:rPr>
                <w:rFonts w:ascii="Arial" w:hAnsi="Arial" w:cs="Arial"/>
                <w:sz w:val="22"/>
                <w:szCs w:val="22"/>
              </w:rPr>
              <w:t>Servisní smlouva – cena za 5 let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6E9C" w:rsidRPr="006E719A" w:rsidRDefault="00886E9C" w:rsidP="000D5715">
            <w:pPr>
              <w:spacing w:before="60" w:after="60"/>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rsidR="00886E9C" w:rsidRPr="006E719A" w:rsidRDefault="00886E9C" w:rsidP="000D5715">
            <w:pPr>
              <w:spacing w:before="60" w:after="60"/>
              <w:jc w:val="center"/>
              <w:rPr>
                <w:rFonts w:ascii="Arial" w:hAnsi="Arial" w:cs="Arial"/>
                <w:sz w:val="22"/>
                <w:szCs w:val="22"/>
              </w:rPr>
            </w:pPr>
          </w:p>
        </w:tc>
      </w:tr>
      <w:tr w:rsidR="00886E9C" w:rsidRPr="00905258" w:rsidTr="00886E9C">
        <w:trPr>
          <w:trHeight w:val="34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86E9C" w:rsidRPr="006E719A" w:rsidRDefault="00886E9C" w:rsidP="000D5715">
            <w:pPr>
              <w:pStyle w:val="Bezmezer"/>
              <w:jc w:val="center"/>
              <w:rPr>
                <w:b/>
              </w:rPr>
            </w:pPr>
            <w:r w:rsidRPr="006E719A">
              <w:rPr>
                <w:b/>
              </w:rPr>
              <w:t xml:space="preserve">Stavba </w:t>
            </w:r>
            <w:r w:rsidR="00437A12">
              <w:rPr>
                <w:b/>
              </w:rPr>
              <w:t xml:space="preserve"> a servis </w:t>
            </w:r>
            <w:bookmarkStart w:id="0" w:name="_GoBack"/>
            <w:bookmarkEnd w:id="0"/>
            <w:r w:rsidRPr="006E719A">
              <w:rPr>
                <w:b/>
              </w:rPr>
              <w:t>celkem</w:t>
            </w:r>
          </w:p>
        </w:tc>
        <w:tc>
          <w:tcPr>
            <w:tcW w:w="2268" w:type="dxa"/>
            <w:tcBorders>
              <w:top w:val="single" w:sz="4" w:space="0" w:color="auto"/>
              <w:left w:val="single" w:sz="4" w:space="0" w:color="auto"/>
              <w:bottom w:val="single" w:sz="4" w:space="0" w:color="auto"/>
              <w:right w:val="single" w:sz="4" w:space="0" w:color="auto"/>
            </w:tcBorders>
            <w:shd w:val="clear" w:color="auto" w:fill="auto"/>
            <w:tcMar>
              <w:right w:w="284" w:type="dxa"/>
            </w:tcMar>
            <w:vAlign w:val="center"/>
          </w:tcPr>
          <w:p w:rsidR="00886E9C" w:rsidRPr="006E719A" w:rsidRDefault="00886E9C" w:rsidP="000D5715">
            <w:pPr>
              <w:spacing w:before="60" w:after="60"/>
              <w:jc w:val="right"/>
              <w:rPr>
                <w:rFonts w:ascii="Arial" w:hAnsi="Arial" w:cs="Arial"/>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86E9C" w:rsidRPr="006E719A" w:rsidRDefault="00886E9C" w:rsidP="000D5715">
            <w:pPr>
              <w:spacing w:before="60" w:after="60"/>
              <w:jc w:val="center"/>
              <w:rPr>
                <w:rFonts w:ascii="Arial" w:hAnsi="Arial" w:cs="Arial"/>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886E9C" w:rsidRPr="006E719A" w:rsidRDefault="00886E9C" w:rsidP="000D5715">
            <w:pPr>
              <w:spacing w:before="60" w:after="60"/>
              <w:jc w:val="right"/>
              <w:rPr>
                <w:rFonts w:ascii="Arial" w:hAnsi="Arial" w:cs="Arial"/>
                <w:b/>
                <w:sz w:val="22"/>
                <w:szCs w:val="22"/>
              </w:rPr>
            </w:pPr>
          </w:p>
        </w:tc>
      </w:tr>
    </w:tbl>
    <w:p w:rsidR="005F5AF7" w:rsidRPr="008F7B0E" w:rsidRDefault="005F5AF7" w:rsidP="00782C5E">
      <w:pPr>
        <w:pStyle w:val="Zkladntext2"/>
        <w:tabs>
          <w:tab w:val="right" w:pos="4253"/>
          <w:tab w:val="left" w:pos="5103"/>
          <w:tab w:val="right" w:pos="8931"/>
        </w:tabs>
        <w:spacing w:before="240"/>
        <w:jc w:val="both"/>
        <w:rPr>
          <w:rFonts w:ascii="Arial" w:hAnsi="Arial" w:cs="Arial"/>
          <w:sz w:val="22"/>
          <w:szCs w:val="22"/>
        </w:rPr>
      </w:pPr>
      <w:r w:rsidRPr="008F7B0E">
        <w:rPr>
          <w:rFonts w:ascii="Arial" w:hAnsi="Arial" w:cs="Arial"/>
          <w:sz w:val="22"/>
          <w:szCs w:val="22"/>
        </w:rPr>
        <w:t>Za úplnost cenové nabídky ručí zhotovitel. Zhotovitel prohlašuje, že smluvená cena obsahuje veškeré práce a dodávky nezbytné k bezvadnému provedení díla a že se v plném rozsahu seznámil s rozsahem a povahou díla, že jsou mu známy veškeré technické, kvalitativní a jiné podmínky nezbytné k realizaci díla, zhotovitel se předem seznámil se všemi okolnostmi a podmínkami, které mohou mít vliv na cenu stavby.</w:t>
      </w:r>
    </w:p>
    <w:p w:rsidR="001A7BA0" w:rsidRPr="008F7B0E" w:rsidRDefault="005F5AF7" w:rsidP="0054752E">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4.2. Uvedená cena je cenou pevnou a obsahuje veškeré objemy a práce potřebné k realizaci díla. </w:t>
      </w:r>
      <w:r w:rsidR="001A7BA0" w:rsidRPr="008F7B0E">
        <w:rPr>
          <w:rFonts w:ascii="Arial" w:hAnsi="Arial" w:cs="Arial"/>
          <w:sz w:val="22"/>
          <w:szCs w:val="22"/>
        </w:rPr>
        <w:t>V ceně díla jsou zahrnuty náklady na zajištění</w:t>
      </w:r>
      <w:r w:rsidR="000C7F7F" w:rsidRPr="008F7B0E">
        <w:rPr>
          <w:rFonts w:ascii="Arial" w:hAnsi="Arial" w:cs="Arial"/>
          <w:sz w:val="22"/>
          <w:szCs w:val="22"/>
        </w:rPr>
        <w:t xml:space="preserve"> dokladů k přejímajícímu řízení</w:t>
      </w:r>
      <w:r w:rsidR="001A7BA0" w:rsidRPr="008F7B0E">
        <w:rPr>
          <w:rFonts w:ascii="Arial" w:hAnsi="Arial" w:cs="Arial"/>
          <w:sz w:val="22"/>
          <w:szCs w:val="22"/>
        </w:rPr>
        <w:t xml:space="preserve">, včetně nákladů pro vybudování, provoz a demontáž zařízení staveniště a dále náklady na spotřebu el. </w:t>
      </w:r>
      <w:proofErr w:type="gramStart"/>
      <w:r w:rsidR="001A7BA0" w:rsidRPr="008F7B0E">
        <w:rPr>
          <w:rFonts w:ascii="Arial" w:hAnsi="Arial" w:cs="Arial"/>
          <w:sz w:val="22"/>
          <w:szCs w:val="22"/>
        </w:rPr>
        <w:t>energi</w:t>
      </w:r>
      <w:r w:rsidR="009C70DE" w:rsidRPr="008F7B0E">
        <w:rPr>
          <w:rFonts w:ascii="Arial" w:hAnsi="Arial" w:cs="Arial"/>
          <w:sz w:val="22"/>
          <w:szCs w:val="22"/>
        </w:rPr>
        <w:t>e</w:t>
      </w:r>
      <w:proofErr w:type="gramEnd"/>
      <w:r w:rsidR="009C70DE" w:rsidRPr="008F7B0E">
        <w:rPr>
          <w:rFonts w:ascii="Arial" w:hAnsi="Arial" w:cs="Arial"/>
          <w:sz w:val="22"/>
          <w:szCs w:val="22"/>
        </w:rPr>
        <w:t>, vody, odvozu a uložení odpadů</w:t>
      </w:r>
      <w:r w:rsidR="001A7BA0" w:rsidRPr="008F7B0E">
        <w:rPr>
          <w:rFonts w:ascii="Arial" w:hAnsi="Arial" w:cs="Arial"/>
          <w:sz w:val="22"/>
          <w:szCs w:val="22"/>
        </w:rPr>
        <w:t xml:space="preserve"> a veškerých poplatků.</w:t>
      </w:r>
    </w:p>
    <w:p w:rsidR="002E2E03" w:rsidRPr="008F7B0E" w:rsidRDefault="006E67DA" w:rsidP="0054752E">
      <w:pPr>
        <w:spacing w:before="120"/>
        <w:jc w:val="both"/>
        <w:rPr>
          <w:rFonts w:ascii="Arial" w:hAnsi="Arial" w:cs="Arial"/>
          <w:sz w:val="22"/>
          <w:szCs w:val="22"/>
        </w:rPr>
      </w:pPr>
      <w:r w:rsidRPr="008F7B0E">
        <w:rPr>
          <w:rFonts w:ascii="Arial" w:hAnsi="Arial" w:cs="Arial"/>
          <w:sz w:val="22"/>
          <w:szCs w:val="22"/>
        </w:rPr>
        <w:t>4.3</w:t>
      </w:r>
      <w:r w:rsidR="005F5AF7" w:rsidRPr="008F7B0E">
        <w:rPr>
          <w:rFonts w:ascii="Arial" w:hAnsi="Arial" w:cs="Arial"/>
          <w:sz w:val="22"/>
          <w:szCs w:val="22"/>
        </w:rPr>
        <w:t xml:space="preserve">. </w:t>
      </w:r>
      <w:r w:rsidR="002E2E03" w:rsidRPr="008F7B0E">
        <w:rPr>
          <w:rFonts w:ascii="Arial" w:hAnsi="Arial" w:cs="Arial"/>
          <w:sz w:val="22"/>
          <w:szCs w:val="22"/>
        </w:rPr>
        <w:t>V případě oceňování víceprací, jejichž položky jsou již oceněny v položkovém rozpočtu, budou pro ocenění těchto víceprací použity jednotkové ceny z oceněného položkového rozpočtu. Vícepráce, které nebudou v položkovém rozpočtu obsažen</w:t>
      </w:r>
      <w:r w:rsidR="008F7B0E" w:rsidRPr="008F7B0E">
        <w:rPr>
          <w:rFonts w:ascii="Arial" w:hAnsi="Arial" w:cs="Arial"/>
          <w:sz w:val="22"/>
          <w:szCs w:val="22"/>
        </w:rPr>
        <w:t>y</w:t>
      </w:r>
      <w:r w:rsidR="002E2E03" w:rsidRPr="008F7B0E">
        <w:rPr>
          <w:rFonts w:ascii="Arial" w:hAnsi="Arial" w:cs="Arial"/>
          <w:sz w:val="22"/>
          <w:szCs w:val="22"/>
        </w:rPr>
        <w:t>, budou oceněny a cena bude odsouhlasena s objednatelem. V případě, že se některé práce nebudou provádět v původním rozsahu (méněpráce), zhotovitel je odečte z ceny díla ve výši podle položek nabídkového rozpočtu.</w:t>
      </w:r>
    </w:p>
    <w:p w:rsidR="005F5AF7" w:rsidRPr="008F7B0E" w:rsidRDefault="005F5AF7" w:rsidP="0054752E">
      <w:pPr>
        <w:spacing w:before="120"/>
        <w:jc w:val="both"/>
        <w:rPr>
          <w:rFonts w:ascii="Arial" w:hAnsi="Arial" w:cs="Arial"/>
          <w:sz w:val="22"/>
          <w:szCs w:val="22"/>
        </w:rPr>
      </w:pPr>
      <w:r w:rsidRPr="008F7B0E">
        <w:rPr>
          <w:rFonts w:ascii="Arial" w:hAnsi="Arial" w:cs="Arial"/>
          <w:sz w:val="22"/>
          <w:szCs w:val="22"/>
        </w:rPr>
        <w:t>4.</w:t>
      </w:r>
      <w:r w:rsidR="006E67DA" w:rsidRPr="008F7B0E">
        <w:rPr>
          <w:rFonts w:ascii="Arial" w:hAnsi="Arial" w:cs="Arial"/>
          <w:sz w:val="22"/>
          <w:szCs w:val="22"/>
        </w:rPr>
        <w:t>4</w:t>
      </w:r>
      <w:r w:rsidRPr="008F7B0E">
        <w:rPr>
          <w:rFonts w:ascii="Arial" w:hAnsi="Arial" w:cs="Arial"/>
          <w:sz w:val="22"/>
          <w:szCs w:val="22"/>
        </w:rPr>
        <w:t>. 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Pokud se při předání a převzetí díla vyskytnou vady a nedodělky, tak až po jejich úplném odstranění.</w:t>
      </w:r>
    </w:p>
    <w:p w:rsidR="00294E34" w:rsidRPr="008F7B0E" w:rsidRDefault="006E67DA" w:rsidP="0054752E">
      <w:pPr>
        <w:pStyle w:val="Zkladntext0"/>
        <w:spacing w:before="120" w:line="240" w:lineRule="auto"/>
        <w:jc w:val="both"/>
        <w:rPr>
          <w:rFonts w:ascii="Arial" w:hAnsi="Arial" w:cs="Arial"/>
          <w:bCs/>
          <w:sz w:val="22"/>
          <w:szCs w:val="22"/>
        </w:rPr>
      </w:pPr>
      <w:r w:rsidRPr="008F7B0E">
        <w:rPr>
          <w:rFonts w:ascii="Arial" w:hAnsi="Arial" w:cs="Arial"/>
          <w:sz w:val="22"/>
          <w:szCs w:val="22"/>
        </w:rPr>
        <w:t>4.5</w:t>
      </w:r>
      <w:r w:rsidR="005F5AF7" w:rsidRPr="008F7B0E">
        <w:rPr>
          <w:rFonts w:ascii="Arial" w:hAnsi="Arial" w:cs="Arial"/>
          <w:sz w:val="22"/>
          <w:szCs w:val="22"/>
        </w:rPr>
        <w:t xml:space="preserve">. Úhrada bude provedena na základě daňového dokladu - faktury, </w:t>
      </w:r>
      <w:r w:rsidR="00C20209" w:rsidRPr="008F7B0E">
        <w:rPr>
          <w:rFonts w:ascii="Arial" w:hAnsi="Arial" w:cs="Arial"/>
          <w:sz w:val="22"/>
          <w:szCs w:val="22"/>
        </w:rPr>
        <w:t>která musí obsahovat náležitosti</w:t>
      </w:r>
      <w:r w:rsidR="005F5AF7" w:rsidRPr="008F7B0E">
        <w:rPr>
          <w:rFonts w:ascii="Arial" w:hAnsi="Arial" w:cs="Arial"/>
          <w:sz w:val="22"/>
          <w:szCs w:val="22"/>
        </w:rPr>
        <w:t xml:space="preserve"> § 26 zákona č. 235/2004 Sb. v platném znění. Přílohou každé faktury bude zjišťovací protokol, který bude obsahovat soupis provedených prací a dodávek a bude zkontrolován a odsouhlasen </w:t>
      </w:r>
      <w:r w:rsidR="006C6213" w:rsidRPr="008F7B0E">
        <w:rPr>
          <w:rFonts w:ascii="Arial" w:hAnsi="Arial" w:cs="Arial"/>
          <w:sz w:val="22"/>
          <w:szCs w:val="22"/>
        </w:rPr>
        <w:t>zástupcem objednatele</w:t>
      </w:r>
      <w:r w:rsidR="005F5AF7" w:rsidRPr="008F7B0E">
        <w:rPr>
          <w:rFonts w:ascii="Arial" w:hAnsi="Arial" w:cs="Arial"/>
          <w:sz w:val="22"/>
          <w:szCs w:val="22"/>
        </w:rPr>
        <w:t xml:space="preserve">, jenž svým podpisem jako přebírající potvrdí rozsah, kvalitu, cenu a správnost všech údajů. </w:t>
      </w:r>
      <w:r w:rsidR="00CB5DD7" w:rsidRPr="008F7B0E">
        <w:rPr>
          <w:rFonts w:ascii="Arial" w:hAnsi="Arial" w:cs="Arial"/>
          <w:sz w:val="22"/>
          <w:szCs w:val="22"/>
        </w:rPr>
        <w:t>Soupis provedených prací a dodávek z</w:t>
      </w:r>
      <w:r w:rsidR="00CB5DD7" w:rsidRPr="008F7B0E">
        <w:rPr>
          <w:rFonts w:ascii="Arial" w:hAnsi="Arial" w:cs="Arial"/>
          <w:bCs/>
          <w:sz w:val="22"/>
          <w:szCs w:val="22"/>
        </w:rPr>
        <w:t xml:space="preserve">hotovitel předloží zástupci objednatele nejpozději </w:t>
      </w:r>
    </w:p>
    <w:p w:rsidR="005F5AF7" w:rsidRPr="008F7B0E" w:rsidRDefault="00CB5DD7" w:rsidP="00294E34">
      <w:pPr>
        <w:pStyle w:val="Zkladntext0"/>
        <w:spacing w:line="240" w:lineRule="auto"/>
        <w:jc w:val="both"/>
        <w:rPr>
          <w:rFonts w:ascii="Arial" w:hAnsi="Arial" w:cs="Arial"/>
          <w:bCs/>
          <w:sz w:val="22"/>
          <w:szCs w:val="22"/>
        </w:rPr>
      </w:pPr>
      <w:r w:rsidRPr="008F7B0E">
        <w:rPr>
          <w:rFonts w:ascii="Arial" w:hAnsi="Arial" w:cs="Arial"/>
          <w:bCs/>
          <w:sz w:val="22"/>
          <w:szCs w:val="22"/>
        </w:rPr>
        <w:t xml:space="preserve">do </w:t>
      </w:r>
      <w:r w:rsidR="00894E6F" w:rsidRPr="008F7B0E">
        <w:rPr>
          <w:rFonts w:ascii="Arial" w:hAnsi="Arial" w:cs="Arial"/>
          <w:bCs/>
          <w:sz w:val="22"/>
          <w:szCs w:val="22"/>
        </w:rPr>
        <w:t>7</w:t>
      </w:r>
      <w:r w:rsidR="000B41DD" w:rsidRPr="008F7B0E">
        <w:rPr>
          <w:rFonts w:ascii="Arial" w:hAnsi="Arial" w:cs="Arial"/>
          <w:bCs/>
          <w:sz w:val="22"/>
          <w:szCs w:val="22"/>
        </w:rPr>
        <w:t>-m</w:t>
      </w:r>
      <w:r w:rsidRPr="008F7B0E">
        <w:rPr>
          <w:rFonts w:ascii="Arial" w:hAnsi="Arial" w:cs="Arial"/>
          <w:bCs/>
          <w:sz w:val="22"/>
          <w:szCs w:val="22"/>
        </w:rPr>
        <w:t>i kalendářních dnů následujícího měsíce.</w:t>
      </w:r>
    </w:p>
    <w:p w:rsidR="00B40218"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4.</w:t>
      </w:r>
      <w:r w:rsidR="000C7F7F" w:rsidRPr="008F7B0E">
        <w:rPr>
          <w:rFonts w:ascii="Arial" w:hAnsi="Arial" w:cs="Arial"/>
          <w:sz w:val="22"/>
          <w:szCs w:val="22"/>
        </w:rPr>
        <w:t>6</w:t>
      </w:r>
      <w:r w:rsidRPr="008F7B0E">
        <w:rPr>
          <w:rFonts w:ascii="Arial" w:hAnsi="Arial" w:cs="Arial"/>
          <w:sz w:val="22"/>
          <w:szCs w:val="22"/>
        </w:rPr>
        <w:t xml:space="preserve">. </w:t>
      </w:r>
      <w:r w:rsidR="00B40218" w:rsidRPr="008F7B0E">
        <w:rPr>
          <w:rFonts w:ascii="Arial" w:hAnsi="Arial" w:cs="Arial"/>
          <w:sz w:val="22"/>
          <w:szCs w:val="22"/>
        </w:rPr>
        <w:t xml:space="preserve">Objednatel </w:t>
      </w:r>
      <w:r w:rsidR="00B40218" w:rsidRPr="008F7B0E">
        <w:rPr>
          <w:rFonts w:ascii="Arial" w:hAnsi="Arial" w:cs="Arial"/>
          <w:color w:val="000000"/>
          <w:sz w:val="22"/>
          <w:szCs w:val="22"/>
        </w:rPr>
        <w:t>je při realizaci díla</w:t>
      </w:r>
      <w:r w:rsidR="004473C1" w:rsidRPr="008F7B0E">
        <w:rPr>
          <w:rFonts w:ascii="Arial" w:hAnsi="Arial" w:cs="Arial"/>
          <w:color w:val="000000"/>
          <w:sz w:val="22"/>
          <w:szCs w:val="22"/>
        </w:rPr>
        <w:t xml:space="preserve"> </w:t>
      </w:r>
      <w:r w:rsidR="00B40218" w:rsidRPr="008F7B0E">
        <w:rPr>
          <w:rFonts w:ascii="Arial" w:hAnsi="Arial" w:cs="Arial"/>
          <w:color w:val="000000"/>
          <w:sz w:val="22"/>
          <w:szCs w:val="22"/>
        </w:rPr>
        <w:t>dle této smlouvy osobou povinnou k dani a u plnění bude uplatněn režim přenesení daňové povinnosti dle § 92e zákona o DPH v platném znění. Daň z přidané hodnoty bude odvedena z plnění dle této smlouvy objednatelem.</w:t>
      </w:r>
    </w:p>
    <w:p w:rsidR="00B40218" w:rsidRPr="008F7B0E" w:rsidRDefault="00EF5EEF" w:rsidP="0054752E">
      <w:pPr>
        <w:spacing w:before="120"/>
        <w:jc w:val="both"/>
        <w:rPr>
          <w:rFonts w:ascii="Arial" w:hAnsi="Arial" w:cs="Arial"/>
          <w:color w:val="000000"/>
          <w:sz w:val="22"/>
          <w:szCs w:val="22"/>
        </w:rPr>
      </w:pPr>
      <w:r w:rsidRPr="008F7B0E">
        <w:rPr>
          <w:rFonts w:ascii="Arial" w:hAnsi="Arial" w:cs="Arial"/>
          <w:sz w:val="22"/>
          <w:szCs w:val="22"/>
        </w:rPr>
        <w:t>4.</w:t>
      </w:r>
      <w:r w:rsidR="000C7F7F" w:rsidRPr="008F7B0E">
        <w:rPr>
          <w:rFonts w:ascii="Arial" w:hAnsi="Arial" w:cs="Arial"/>
          <w:sz w:val="22"/>
          <w:szCs w:val="22"/>
        </w:rPr>
        <w:t>7</w:t>
      </w:r>
      <w:r w:rsidR="005F5AF7" w:rsidRPr="008F7B0E">
        <w:rPr>
          <w:rFonts w:ascii="Arial" w:hAnsi="Arial" w:cs="Arial"/>
          <w:sz w:val="22"/>
          <w:szCs w:val="22"/>
        </w:rPr>
        <w:t xml:space="preserve">. </w:t>
      </w:r>
      <w:r w:rsidR="00B40218" w:rsidRPr="008F7B0E">
        <w:rPr>
          <w:rFonts w:ascii="Arial" w:hAnsi="Arial" w:cs="Arial"/>
          <w:color w:val="000000"/>
          <w:sz w:val="22"/>
          <w:szCs w:val="22"/>
        </w:rPr>
        <w:t xml:space="preserve">Zhotovitel se zavazuje nejpozději do 15 dnů od data uskutečnění zdanitelného plnění vystavit </w:t>
      </w:r>
      <w:r w:rsidR="00B40218" w:rsidRPr="008F7B0E">
        <w:rPr>
          <w:rFonts w:ascii="Arial" w:hAnsi="Arial" w:cs="Arial"/>
          <w:color w:val="000000"/>
          <w:sz w:val="22"/>
          <w:szCs w:val="22"/>
        </w:rPr>
        <w:lastRenderedPageBreak/>
        <w:t>daňový doklad a tento doručí objednateli nejpozději do 2 dnů od vystavení. V případě nesplnění této povinnosti uhradí objednateli smluvní pokutu ve výši 0,05% z částky přenesené daňové povinnosti DPH dle § 92e zákona o DPH v platném znění za každý den prodlení.</w:t>
      </w:r>
    </w:p>
    <w:p w:rsidR="004473C1" w:rsidRPr="008F7B0E" w:rsidRDefault="004473C1" w:rsidP="004473C1">
      <w:pPr>
        <w:pStyle w:val="Zkladntext0"/>
        <w:spacing w:before="120" w:line="240" w:lineRule="auto"/>
        <w:jc w:val="both"/>
        <w:rPr>
          <w:rFonts w:ascii="Arial" w:hAnsi="Arial" w:cs="Arial"/>
          <w:sz w:val="22"/>
          <w:szCs w:val="22"/>
        </w:rPr>
      </w:pPr>
      <w:r w:rsidRPr="008F7B0E">
        <w:rPr>
          <w:rFonts w:ascii="Arial" w:hAnsi="Arial" w:cs="Arial"/>
          <w:sz w:val="22"/>
          <w:szCs w:val="22"/>
        </w:rPr>
        <w:t>4.</w:t>
      </w:r>
      <w:r w:rsidR="000C7F7F" w:rsidRPr="008F7B0E">
        <w:rPr>
          <w:rFonts w:ascii="Arial" w:hAnsi="Arial" w:cs="Arial"/>
          <w:sz w:val="22"/>
          <w:szCs w:val="22"/>
        </w:rPr>
        <w:t>8</w:t>
      </w:r>
      <w:r w:rsidRPr="008F7B0E">
        <w:rPr>
          <w:rFonts w:ascii="Arial" w:hAnsi="Arial" w:cs="Arial"/>
          <w:sz w:val="22"/>
          <w:szCs w:val="22"/>
        </w:rPr>
        <w:t>. Splatnost daňového dokladu - faktury je 30 dnů ode dne doručení. Za den splatnosti (zaplacení) se považuje den připsání fakturované částky na účet zhotovitele. Za den uskutečnění zdanitelného plnění se považuje den předání a převzetí díla na základě předávacího protokolu bez vad a nedodělků.</w:t>
      </w:r>
    </w:p>
    <w:p w:rsidR="005F5AF7" w:rsidRPr="008F7B0E" w:rsidRDefault="006E67DA" w:rsidP="0054752E">
      <w:pPr>
        <w:pStyle w:val="Zkladntext2"/>
        <w:spacing w:before="120"/>
        <w:jc w:val="both"/>
        <w:rPr>
          <w:rFonts w:ascii="Arial" w:hAnsi="Arial" w:cs="Arial"/>
          <w:sz w:val="22"/>
          <w:szCs w:val="22"/>
        </w:rPr>
      </w:pPr>
      <w:r w:rsidRPr="008F7B0E">
        <w:rPr>
          <w:rFonts w:ascii="Arial" w:hAnsi="Arial" w:cs="Arial"/>
          <w:sz w:val="22"/>
          <w:szCs w:val="22"/>
        </w:rPr>
        <w:t>4.</w:t>
      </w:r>
      <w:r w:rsidR="000C7F7F" w:rsidRPr="008F7B0E">
        <w:rPr>
          <w:rFonts w:ascii="Arial" w:hAnsi="Arial" w:cs="Arial"/>
          <w:sz w:val="22"/>
          <w:szCs w:val="22"/>
        </w:rPr>
        <w:t>9</w:t>
      </w:r>
      <w:r w:rsidR="005F5AF7" w:rsidRPr="008F7B0E">
        <w:rPr>
          <w:rFonts w:ascii="Arial" w:hAnsi="Arial" w:cs="Arial"/>
          <w:sz w:val="22"/>
          <w:szCs w:val="22"/>
        </w:rPr>
        <w:t xml:space="preserve">. </w:t>
      </w:r>
      <w:r w:rsidR="00B40218" w:rsidRPr="008F7B0E">
        <w:rPr>
          <w:rFonts w:ascii="Arial" w:hAnsi="Arial" w:cs="Arial"/>
          <w:sz w:val="22"/>
          <w:szCs w:val="22"/>
        </w:rPr>
        <w:t>V případě, že zhotovitel bude v prodlení</w:t>
      </w:r>
      <w:r w:rsidR="00894E6F" w:rsidRPr="008F7B0E">
        <w:rPr>
          <w:rFonts w:ascii="Arial" w:hAnsi="Arial" w:cs="Arial"/>
          <w:sz w:val="22"/>
          <w:szCs w:val="22"/>
        </w:rPr>
        <w:t xml:space="preserve"> s úhradou faktur jednotlivým pod</w:t>
      </w:r>
      <w:r w:rsidR="00B73A41">
        <w:rPr>
          <w:rFonts w:ascii="Arial" w:hAnsi="Arial" w:cs="Arial"/>
          <w:sz w:val="22"/>
          <w:szCs w:val="22"/>
        </w:rPr>
        <w:t>dodavatel</w:t>
      </w:r>
      <w:r w:rsidR="00894E6F" w:rsidRPr="008F7B0E">
        <w:rPr>
          <w:rFonts w:ascii="Arial" w:hAnsi="Arial" w:cs="Arial"/>
          <w:sz w:val="22"/>
          <w:szCs w:val="22"/>
        </w:rPr>
        <w:t xml:space="preserve"> o více než 15 dnů</w:t>
      </w:r>
      <w:r w:rsidR="00B40218" w:rsidRPr="008F7B0E">
        <w:rPr>
          <w:rFonts w:ascii="Arial" w:hAnsi="Arial" w:cs="Arial"/>
          <w:sz w:val="22"/>
          <w:szCs w:val="22"/>
        </w:rPr>
        <w:t>, má objednatel právo</w:t>
      </w:r>
      <w:r w:rsidR="00894E6F" w:rsidRPr="008F7B0E">
        <w:rPr>
          <w:rFonts w:ascii="Arial" w:hAnsi="Arial" w:cs="Arial"/>
          <w:sz w:val="22"/>
          <w:szCs w:val="22"/>
        </w:rPr>
        <w:t xml:space="preserve"> na žádost pod</w:t>
      </w:r>
      <w:r w:rsidR="00B73A41">
        <w:rPr>
          <w:rFonts w:ascii="Arial" w:hAnsi="Arial" w:cs="Arial"/>
          <w:sz w:val="22"/>
          <w:szCs w:val="22"/>
        </w:rPr>
        <w:t>dodavatel</w:t>
      </w:r>
      <w:r w:rsidR="00894E6F" w:rsidRPr="008F7B0E">
        <w:rPr>
          <w:rFonts w:ascii="Arial" w:hAnsi="Arial" w:cs="Arial"/>
          <w:sz w:val="22"/>
          <w:szCs w:val="22"/>
        </w:rPr>
        <w:t xml:space="preserve"> převést částky úhrady veřejné zakázky přímo pod</w:t>
      </w:r>
      <w:r w:rsidR="00B73A41">
        <w:rPr>
          <w:rFonts w:ascii="Arial" w:hAnsi="Arial" w:cs="Arial"/>
          <w:sz w:val="22"/>
          <w:szCs w:val="22"/>
        </w:rPr>
        <w:t>dodavatel</w:t>
      </w:r>
      <w:r w:rsidR="00894E6F" w:rsidRPr="008F7B0E">
        <w:rPr>
          <w:rFonts w:ascii="Arial" w:hAnsi="Arial" w:cs="Arial"/>
          <w:sz w:val="22"/>
          <w:szCs w:val="22"/>
        </w:rPr>
        <w:t xml:space="preserve">. </w:t>
      </w:r>
      <w:r w:rsidR="005F5AF7" w:rsidRPr="008F7B0E">
        <w:rPr>
          <w:rFonts w:ascii="Arial" w:hAnsi="Arial" w:cs="Arial"/>
          <w:sz w:val="22"/>
          <w:szCs w:val="22"/>
        </w:rPr>
        <w:t>Objednatel je oprávněn pozastavit financování v případě, že zhotovitel bezdůvodně přeruší práce</w:t>
      </w:r>
      <w:r w:rsidR="002B6B46">
        <w:rPr>
          <w:rFonts w:ascii="Arial" w:hAnsi="Arial" w:cs="Arial"/>
          <w:sz w:val="22"/>
          <w:szCs w:val="22"/>
        </w:rPr>
        <w:t xml:space="preserve"> nebo práce provádí v rozporu se </w:t>
      </w:r>
      <w:r w:rsidR="005F5AF7" w:rsidRPr="008F7B0E">
        <w:rPr>
          <w:rFonts w:ascii="Arial" w:hAnsi="Arial" w:cs="Arial"/>
          <w:sz w:val="22"/>
          <w:szCs w:val="22"/>
        </w:rPr>
        <w:t>zadávací dokumentací nebo ustanoveními této smlouvy.</w:t>
      </w:r>
      <w:r w:rsidR="00727D9A" w:rsidRPr="008F7B0E">
        <w:rPr>
          <w:rFonts w:ascii="Arial" w:hAnsi="Arial" w:cs="Arial"/>
          <w:sz w:val="22"/>
          <w:szCs w:val="22"/>
        </w:rPr>
        <w:t xml:space="preserve"> </w:t>
      </w:r>
    </w:p>
    <w:p w:rsidR="00A10A4A" w:rsidRPr="008F7B0E" w:rsidRDefault="00A10A4A" w:rsidP="00F15D1F">
      <w:pPr>
        <w:pStyle w:val="Zkladntext2"/>
        <w:jc w:val="center"/>
        <w:rPr>
          <w:rFonts w:ascii="Arial" w:hAnsi="Arial" w:cs="Arial"/>
          <w:b/>
          <w:sz w:val="22"/>
          <w:szCs w:val="22"/>
        </w:rPr>
      </w:pPr>
    </w:p>
    <w:p w:rsidR="005F5AF7" w:rsidRPr="008F7B0E" w:rsidRDefault="005F5AF7" w:rsidP="00F15D1F">
      <w:pPr>
        <w:pStyle w:val="Zkladntext2"/>
        <w:jc w:val="center"/>
        <w:rPr>
          <w:rFonts w:ascii="Arial" w:hAnsi="Arial" w:cs="Arial"/>
          <w:b/>
          <w:sz w:val="22"/>
          <w:szCs w:val="22"/>
        </w:rPr>
      </w:pPr>
      <w:r w:rsidRPr="008F7B0E">
        <w:rPr>
          <w:rFonts w:ascii="Arial" w:hAnsi="Arial" w:cs="Arial"/>
          <w:b/>
          <w:sz w:val="22"/>
          <w:szCs w:val="22"/>
        </w:rPr>
        <w:t>V. Záruční doba a odpovědnost za vady</w:t>
      </w:r>
    </w:p>
    <w:p w:rsidR="001F6E9E" w:rsidRPr="008F7B0E" w:rsidRDefault="005F5AF7" w:rsidP="00DB157E">
      <w:pPr>
        <w:spacing w:before="240"/>
        <w:jc w:val="both"/>
        <w:rPr>
          <w:rFonts w:ascii="Arial" w:hAnsi="Arial" w:cs="Arial"/>
          <w:bCs/>
          <w:sz w:val="22"/>
          <w:szCs w:val="22"/>
        </w:rPr>
      </w:pPr>
      <w:r w:rsidRPr="008F7B0E">
        <w:rPr>
          <w:rFonts w:ascii="Arial" w:hAnsi="Arial" w:cs="Arial"/>
          <w:sz w:val="22"/>
          <w:szCs w:val="22"/>
        </w:rPr>
        <w:t xml:space="preserve">5.1. </w:t>
      </w:r>
      <w:r w:rsidR="001F6E9E" w:rsidRPr="008F7B0E">
        <w:rPr>
          <w:rFonts w:ascii="Arial" w:hAnsi="Arial" w:cs="Arial"/>
          <w:bCs/>
          <w:sz w:val="22"/>
          <w:szCs w:val="22"/>
        </w:rPr>
        <w:t>Zhotovitel odpovídá za zhotovení předmětu díla podle podmínek této smlouvy</w:t>
      </w:r>
      <w:r w:rsidR="001B0D2D" w:rsidRPr="008F7B0E">
        <w:rPr>
          <w:rFonts w:ascii="Arial" w:hAnsi="Arial" w:cs="Arial"/>
          <w:bCs/>
          <w:sz w:val="22"/>
          <w:szCs w:val="22"/>
        </w:rPr>
        <w:t>,</w:t>
      </w:r>
      <w:r w:rsidR="001F6E9E" w:rsidRPr="008F7B0E">
        <w:rPr>
          <w:rFonts w:ascii="Arial" w:hAnsi="Arial" w:cs="Arial"/>
          <w:bCs/>
          <w:sz w:val="22"/>
          <w:szCs w:val="22"/>
        </w:rPr>
        <w:t xml:space="preserve"> a že dokončený a objednavateli předaný předmět plnění je kompletní bez právních vad a že má vlastnosti určené </w:t>
      </w:r>
      <w:r w:rsidR="002B6B46">
        <w:rPr>
          <w:rFonts w:ascii="Arial" w:hAnsi="Arial" w:cs="Arial"/>
          <w:bCs/>
          <w:sz w:val="22"/>
          <w:szCs w:val="22"/>
        </w:rPr>
        <w:t>zadávací</w:t>
      </w:r>
      <w:r w:rsidR="001F6E9E" w:rsidRPr="008F7B0E">
        <w:rPr>
          <w:rFonts w:ascii="Arial" w:hAnsi="Arial" w:cs="Arial"/>
          <w:bCs/>
          <w:sz w:val="22"/>
          <w:szCs w:val="22"/>
        </w:rPr>
        <w:t xml:space="preserve"> dokumentací, platnými předpisy, normami a touto smlouvou. Nemá-li dílo požadované vlastnosti, je vadné. </w:t>
      </w:r>
    </w:p>
    <w:p w:rsidR="005F5AF7" w:rsidRPr="008F7B0E" w:rsidRDefault="005F5AF7" w:rsidP="0054752E">
      <w:pPr>
        <w:pStyle w:val="Zkladntext0"/>
        <w:spacing w:before="120" w:line="240" w:lineRule="auto"/>
        <w:jc w:val="both"/>
        <w:rPr>
          <w:rFonts w:ascii="Arial" w:hAnsi="Arial" w:cs="Arial"/>
          <w:b/>
          <w:bCs/>
          <w:sz w:val="22"/>
          <w:szCs w:val="22"/>
        </w:rPr>
      </w:pPr>
      <w:r w:rsidRPr="008F7B0E">
        <w:rPr>
          <w:rFonts w:ascii="Arial" w:hAnsi="Arial" w:cs="Arial"/>
          <w:color w:val="000000"/>
          <w:sz w:val="22"/>
          <w:szCs w:val="22"/>
        </w:rPr>
        <w:t xml:space="preserve">5.2. </w:t>
      </w:r>
      <w:r w:rsidRPr="008F7B0E">
        <w:rPr>
          <w:rFonts w:ascii="Arial" w:hAnsi="Arial" w:cs="Arial"/>
          <w:sz w:val="22"/>
          <w:szCs w:val="22"/>
        </w:rPr>
        <w:t>Smluvní strany se dohodly na záruce za dílo s právem uplatnění odpovědnosti za vady v délce 60 měsíců</w:t>
      </w:r>
      <w:r w:rsidRPr="008F7B0E">
        <w:rPr>
          <w:rFonts w:ascii="Arial" w:hAnsi="Arial" w:cs="Arial"/>
          <w:b/>
          <w:sz w:val="22"/>
          <w:szCs w:val="22"/>
        </w:rPr>
        <w:t xml:space="preserve"> </w:t>
      </w:r>
      <w:r w:rsidRPr="008F7B0E">
        <w:rPr>
          <w:rFonts w:ascii="Arial" w:hAnsi="Arial" w:cs="Arial"/>
          <w:sz w:val="22"/>
          <w:szCs w:val="22"/>
        </w:rPr>
        <w:t xml:space="preserve">ode dne převzetí díla objednatelem od zhotovitele na základě oboustranně podepsaného protokolu. </w:t>
      </w:r>
    </w:p>
    <w:p w:rsidR="001B0D2D" w:rsidRPr="008F7B0E" w:rsidRDefault="001B0D2D" w:rsidP="001B0D2D">
      <w:pPr>
        <w:pStyle w:val="Zkladntext0"/>
        <w:spacing w:before="120" w:line="240" w:lineRule="auto"/>
        <w:ind w:left="15"/>
        <w:jc w:val="both"/>
        <w:rPr>
          <w:rFonts w:ascii="Arial" w:hAnsi="Arial" w:cs="Arial"/>
          <w:sz w:val="22"/>
          <w:szCs w:val="22"/>
        </w:rPr>
      </w:pPr>
      <w:r w:rsidRPr="008F7B0E">
        <w:rPr>
          <w:rFonts w:ascii="Arial" w:hAnsi="Arial" w:cs="Arial"/>
          <w:sz w:val="22"/>
          <w:szCs w:val="22"/>
        </w:rPr>
        <w:t xml:space="preserve">5.3. Objednatel uplatní odstranění záručních vad písemnou formou u zhotovitele s uvedením popisu reklamovaných vad. Objednatel bude vady díla oznamovat na e-mail:…………. </w:t>
      </w:r>
      <w:proofErr w:type="gramStart"/>
      <w:r w:rsidRPr="008F7B0E">
        <w:rPr>
          <w:rFonts w:ascii="Arial" w:hAnsi="Arial" w:cs="Arial"/>
          <w:sz w:val="22"/>
          <w:szCs w:val="22"/>
        </w:rPr>
        <w:t>nebo</w:t>
      </w:r>
      <w:proofErr w:type="gramEnd"/>
      <w:r w:rsidRPr="008F7B0E">
        <w:rPr>
          <w:rFonts w:ascii="Arial" w:hAnsi="Arial" w:cs="Arial"/>
          <w:sz w:val="22"/>
          <w:szCs w:val="22"/>
        </w:rPr>
        <w:t xml:space="preserve"> adresu…………. Zhotovitel je povinen nejpozději do 5 ti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8F7B0E">
        <w:rPr>
          <w:rFonts w:ascii="Arial" w:hAnsi="Arial" w:cs="Arial"/>
          <w:sz w:val="22"/>
          <w:szCs w:val="22"/>
        </w:rPr>
        <w:t>vad(y).</w:t>
      </w:r>
      <w:proofErr w:type="gramEnd"/>
      <w:r w:rsidRPr="008F7B0E">
        <w:rPr>
          <w:rFonts w:ascii="Arial" w:hAnsi="Arial" w:cs="Arial"/>
          <w:sz w:val="22"/>
          <w:szCs w:val="22"/>
        </w:rPr>
        <w:t xml:space="preserve">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 (y) odstraní.</w:t>
      </w:r>
    </w:p>
    <w:p w:rsidR="005F5AF7" w:rsidRPr="008F7B0E" w:rsidRDefault="005F5AF7" w:rsidP="0054752E">
      <w:pPr>
        <w:pStyle w:val="Zkladntext0"/>
        <w:spacing w:before="120" w:line="240" w:lineRule="auto"/>
        <w:jc w:val="both"/>
        <w:rPr>
          <w:rFonts w:ascii="Arial" w:hAnsi="Arial" w:cs="Arial"/>
          <w:sz w:val="22"/>
          <w:szCs w:val="22"/>
        </w:rPr>
      </w:pPr>
      <w:r w:rsidRPr="008F7B0E">
        <w:rPr>
          <w:rFonts w:ascii="Arial" w:hAnsi="Arial" w:cs="Arial"/>
          <w:sz w:val="22"/>
          <w:szCs w:val="22"/>
        </w:rPr>
        <w:t>5.</w:t>
      </w:r>
      <w:r w:rsidR="0054752E" w:rsidRPr="008F7B0E">
        <w:rPr>
          <w:rFonts w:ascii="Arial" w:hAnsi="Arial" w:cs="Arial"/>
          <w:sz w:val="22"/>
          <w:szCs w:val="22"/>
        </w:rPr>
        <w:t>4</w:t>
      </w:r>
      <w:r w:rsidRPr="008F7B0E">
        <w:rPr>
          <w:rFonts w:ascii="Arial" w:hAnsi="Arial" w:cs="Arial"/>
          <w:sz w:val="22"/>
          <w:szCs w:val="22"/>
        </w:rPr>
        <w:t>. 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5F5AF7"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5.5</w:t>
      </w:r>
      <w:r w:rsidR="005F5AF7" w:rsidRPr="008F7B0E">
        <w:rPr>
          <w:rFonts w:ascii="Arial" w:hAnsi="Arial" w:cs="Arial"/>
          <w:sz w:val="22"/>
          <w:szCs w:val="22"/>
        </w:rPr>
        <w:t xml:space="preserve">. Jestliže objednatel v reklamaci výslovně uvede, že se jedná o havárii, je zhotovitel povinen nastoupit a zahájit odstraňování vady (havárie) neprodleně, nejpozději </w:t>
      </w:r>
      <w:r w:rsidR="005F5AF7" w:rsidRPr="008F7B0E">
        <w:rPr>
          <w:rFonts w:ascii="Arial" w:hAnsi="Arial" w:cs="Arial"/>
          <w:color w:val="000000"/>
          <w:sz w:val="22"/>
          <w:szCs w:val="22"/>
        </w:rPr>
        <w:t>do 24</w:t>
      </w:r>
      <w:r w:rsidR="005F5AF7" w:rsidRPr="008F7B0E">
        <w:rPr>
          <w:rFonts w:ascii="Arial" w:hAnsi="Arial" w:cs="Arial"/>
          <w:color w:val="FF0000"/>
          <w:sz w:val="22"/>
          <w:szCs w:val="22"/>
        </w:rPr>
        <w:t xml:space="preserve"> </w:t>
      </w:r>
      <w:r w:rsidR="005F5AF7" w:rsidRPr="008F7B0E">
        <w:rPr>
          <w:rFonts w:ascii="Arial" w:hAnsi="Arial" w:cs="Arial"/>
          <w:sz w:val="22"/>
          <w:szCs w:val="22"/>
        </w:rPr>
        <w:t>hod. po obdržení reklamace (oznámení).</w:t>
      </w:r>
    </w:p>
    <w:p w:rsidR="005F5AF7" w:rsidRPr="008F7B0E" w:rsidRDefault="005F5AF7" w:rsidP="0054752E">
      <w:pPr>
        <w:pStyle w:val="Zkladntext5"/>
        <w:tabs>
          <w:tab w:val="left" w:pos="1986"/>
        </w:tabs>
        <w:spacing w:before="120"/>
        <w:ind w:hanging="42"/>
        <w:jc w:val="both"/>
        <w:rPr>
          <w:rFonts w:ascii="Arial" w:hAnsi="Arial" w:cs="Arial"/>
          <w:color w:val="auto"/>
          <w:sz w:val="22"/>
          <w:szCs w:val="22"/>
        </w:rPr>
      </w:pPr>
      <w:r w:rsidRPr="008F7B0E">
        <w:rPr>
          <w:rFonts w:ascii="Arial" w:hAnsi="Arial" w:cs="Arial"/>
          <w:color w:val="auto"/>
          <w:sz w:val="22"/>
          <w:szCs w:val="22"/>
        </w:rPr>
        <w:t>5.</w:t>
      </w:r>
      <w:r w:rsidR="0054752E" w:rsidRPr="008F7B0E">
        <w:rPr>
          <w:rFonts w:ascii="Arial" w:hAnsi="Arial" w:cs="Arial"/>
          <w:color w:val="auto"/>
          <w:sz w:val="22"/>
          <w:szCs w:val="22"/>
        </w:rPr>
        <w:t>6</w:t>
      </w:r>
      <w:r w:rsidRPr="008F7B0E">
        <w:rPr>
          <w:rFonts w:ascii="Arial" w:hAnsi="Arial" w:cs="Arial"/>
          <w:color w:val="auto"/>
          <w:sz w:val="22"/>
          <w:szCs w:val="22"/>
        </w:rPr>
        <w:t xml:space="preserve">. Lhůtu pro odstranění reklamovaných vad sjednají obě smluvní strany podle povahy a rozsahu reklamované vady. </w:t>
      </w:r>
      <w:proofErr w:type="gramStart"/>
      <w:r w:rsidRPr="008F7B0E">
        <w:rPr>
          <w:rFonts w:ascii="Arial" w:hAnsi="Arial" w:cs="Arial"/>
          <w:color w:val="auto"/>
          <w:sz w:val="22"/>
          <w:szCs w:val="22"/>
        </w:rPr>
        <w:t>Nedojde-li</w:t>
      </w:r>
      <w:proofErr w:type="gramEnd"/>
      <w:r w:rsidRPr="008F7B0E">
        <w:rPr>
          <w:rFonts w:ascii="Arial" w:hAnsi="Arial" w:cs="Arial"/>
          <w:color w:val="auto"/>
          <w:sz w:val="22"/>
          <w:szCs w:val="22"/>
        </w:rPr>
        <w:t xml:space="preserve"> mezi oběma stranami k dohodě o termínu odstranění reklamované vady </w:t>
      </w:r>
      <w:proofErr w:type="gramStart"/>
      <w:r w:rsidRPr="008F7B0E">
        <w:rPr>
          <w:rFonts w:ascii="Arial" w:hAnsi="Arial" w:cs="Arial"/>
          <w:color w:val="auto"/>
          <w:sz w:val="22"/>
          <w:szCs w:val="22"/>
        </w:rPr>
        <w:t>platí</w:t>
      </w:r>
      <w:proofErr w:type="gramEnd"/>
      <w:r w:rsidRPr="008F7B0E">
        <w:rPr>
          <w:rFonts w:ascii="Arial" w:hAnsi="Arial" w:cs="Arial"/>
          <w:color w:val="auto"/>
          <w:sz w:val="22"/>
          <w:szCs w:val="22"/>
        </w:rPr>
        <w:t>,</w:t>
      </w:r>
      <w:r w:rsidR="00F15D1F" w:rsidRPr="008F7B0E">
        <w:rPr>
          <w:rFonts w:ascii="Arial" w:hAnsi="Arial" w:cs="Arial"/>
          <w:color w:val="auto"/>
          <w:sz w:val="22"/>
          <w:szCs w:val="22"/>
        </w:rPr>
        <w:t xml:space="preserve"> </w:t>
      </w:r>
      <w:r w:rsidRPr="008F7B0E">
        <w:rPr>
          <w:rFonts w:ascii="Arial" w:hAnsi="Arial" w:cs="Arial"/>
          <w:color w:val="auto"/>
          <w:sz w:val="22"/>
          <w:szCs w:val="22"/>
        </w:rPr>
        <w:t xml:space="preserve">že reklamovaná vada musí být odstraněna nejpozději do 30 dnů ode dne uplatnění reklamace objednatelem.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Pr="008F7B0E">
        <w:rPr>
          <w:rFonts w:ascii="Arial" w:hAnsi="Arial" w:cs="Arial"/>
          <w:sz w:val="22"/>
          <w:szCs w:val="22"/>
        </w:rPr>
        <w:t>3 dnů</w:t>
      </w:r>
      <w:r w:rsidRPr="008F7B0E">
        <w:rPr>
          <w:rFonts w:ascii="Arial" w:hAnsi="Arial" w:cs="Arial"/>
          <w:color w:val="FF0000"/>
          <w:sz w:val="22"/>
          <w:szCs w:val="22"/>
        </w:rPr>
        <w:t xml:space="preserve"> </w:t>
      </w:r>
      <w:r w:rsidRPr="008F7B0E">
        <w:rPr>
          <w:rFonts w:ascii="Arial" w:hAnsi="Arial" w:cs="Arial"/>
          <w:color w:val="auto"/>
          <w:sz w:val="22"/>
          <w:szCs w:val="22"/>
        </w:rPr>
        <w:t>ode dne uplatnění reklamace objednatelem.</w:t>
      </w:r>
    </w:p>
    <w:p w:rsidR="0062482B" w:rsidRPr="008F7B0E" w:rsidRDefault="005F5AF7" w:rsidP="0054752E">
      <w:pPr>
        <w:pStyle w:val="Zkladntext5"/>
        <w:tabs>
          <w:tab w:val="left" w:pos="1986"/>
        </w:tabs>
        <w:spacing w:before="120"/>
        <w:jc w:val="both"/>
        <w:rPr>
          <w:rFonts w:ascii="Arial" w:hAnsi="Arial" w:cs="Arial"/>
          <w:color w:val="auto"/>
          <w:sz w:val="22"/>
          <w:szCs w:val="22"/>
        </w:rPr>
      </w:pPr>
      <w:r w:rsidRPr="008F7B0E">
        <w:rPr>
          <w:rFonts w:ascii="Arial" w:hAnsi="Arial" w:cs="Arial"/>
          <w:color w:val="auto"/>
          <w:sz w:val="22"/>
          <w:szCs w:val="22"/>
        </w:rPr>
        <w:t>5.</w:t>
      </w:r>
      <w:r w:rsidR="0054752E" w:rsidRPr="008F7B0E">
        <w:rPr>
          <w:rFonts w:ascii="Arial" w:hAnsi="Arial" w:cs="Arial"/>
          <w:color w:val="auto"/>
          <w:sz w:val="22"/>
          <w:szCs w:val="22"/>
        </w:rPr>
        <w:t>7</w:t>
      </w:r>
      <w:r w:rsidRPr="008F7B0E">
        <w:rPr>
          <w:rFonts w:ascii="Arial" w:hAnsi="Arial" w:cs="Arial"/>
          <w:color w:val="auto"/>
          <w:sz w:val="22"/>
          <w:szCs w:val="22"/>
        </w:rPr>
        <w:t xml:space="preserve">. Provedenou opravu vady zhotovitel objednateli předá zápisem, ve kterém bude oprava závady písemně potvrzena a převzata vlastníkem objektu příp. provozovatelem a objednatelem. </w:t>
      </w:r>
    </w:p>
    <w:p w:rsidR="00702D94" w:rsidRPr="008F7B0E" w:rsidRDefault="00702D94" w:rsidP="006E67DA">
      <w:pPr>
        <w:pStyle w:val="Zkladntext5"/>
        <w:tabs>
          <w:tab w:val="left" w:pos="1986"/>
        </w:tabs>
        <w:jc w:val="both"/>
        <w:rPr>
          <w:rFonts w:ascii="Arial" w:hAnsi="Arial" w:cs="Arial"/>
          <w:color w:val="auto"/>
          <w:sz w:val="22"/>
          <w:szCs w:val="22"/>
        </w:rPr>
      </w:pPr>
    </w:p>
    <w:p w:rsidR="00726E6B" w:rsidRDefault="00726E6B" w:rsidP="006E7F99">
      <w:pPr>
        <w:pStyle w:val="Zkladntext0"/>
        <w:spacing w:line="240" w:lineRule="auto"/>
        <w:jc w:val="center"/>
        <w:rPr>
          <w:rFonts w:ascii="Arial" w:hAnsi="Arial" w:cs="Arial"/>
          <w:b/>
          <w:sz w:val="22"/>
          <w:szCs w:val="22"/>
        </w:rPr>
      </w:pPr>
    </w:p>
    <w:p w:rsidR="00726E6B" w:rsidRDefault="00726E6B" w:rsidP="006E7F99">
      <w:pPr>
        <w:pStyle w:val="Zkladntext0"/>
        <w:spacing w:line="240" w:lineRule="auto"/>
        <w:jc w:val="center"/>
        <w:rPr>
          <w:rFonts w:ascii="Arial" w:hAnsi="Arial" w:cs="Arial"/>
          <w:b/>
          <w:sz w:val="22"/>
          <w:szCs w:val="22"/>
        </w:rPr>
      </w:pPr>
    </w:p>
    <w:p w:rsidR="005F5AF7" w:rsidRPr="008F7B0E" w:rsidRDefault="005F5AF7" w:rsidP="006E7F99">
      <w:pPr>
        <w:pStyle w:val="Zkladntext0"/>
        <w:spacing w:line="240" w:lineRule="auto"/>
        <w:jc w:val="center"/>
        <w:rPr>
          <w:rFonts w:ascii="Arial" w:hAnsi="Arial" w:cs="Arial"/>
          <w:b/>
          <w:sz w:val="22"/>
          <w:szCs w:val="22"/>
        </w:rPr>
      </w:pPr>
      <w:r w:rsidRPr="008F7B0E">
        <w:rPr>
          <w:rFonts w:ascii="Arial" w:hAnsi="Arial" w:cs="Arial"/>
          <w:b/>
          <w:sz w:val="22"/>
          <w:szCs w:val="22"/>
        </w:rPr>
        <w:t>VI. Smluvní sankce</w:t>
      </w:r>
    </w:p>
    <w:p w:rsidR="005359F0" w:rsidRPr="008F7B0E" w:rsidRDefault="005F5AF7" w:rsidP="00047C0B">
      <w:pPr>
        <w:pStyle w:val="Zkladntext0"/>
        <w:spacing w:before="240"/>
        <w:jc w:val="both"/>
        <w:rPr>
          <w:rFonts w:ascii="Arial" w:hAnsi="Arial" w:cs="Arial"/>
          <w:sz w:val="22"/>
          <w:szCs w:val="22"/>
        </w:rPr>
      </w:pPr>
      <w:r w:rsidRPr="008F7B0E">
        <w:rPr>
          <w:rFonts w:ascii="Arial" w:hAnsi="Arial" w:cs="Arial"/>
          <w:color w:val="000000"/>
          <w:sz w:val="22"/>
          <w:szCs w:val="22"/>
        </w:rPr>
        <w:t xml:space="preserve">6.1. V případě, že zhotovitel nedodrží konečný termín plnění sjednané touto smlouvou dle čl. </w:t>
      </w:r>
      <w:proofErr w:type="gramStart"/>
      <w:r w:rsidRPr="008F7B0E">
        <w:rPr>
          <w:rFonts w:ascii="Arial" w:hAnsi="Arial" w:cs="Arial"/>
          <w:color w:val="000000"/>
          <w:sz w:val="22"/>
          <w:szCs w:val="22"/>
        </w:rPr>
        <w:t>III./3.1</w:t>
      </w:r>
      <w:proofErr w:type="gramEnd"/>
      <w:r w:rsidRPr="008F7B0E">
        <w:rPr>
          <w:rFonts w:ascii="Arial" w:hAnsi="Arial" w:cs="Arial"/>
          <w:color w:val="000000"/>
          <w:sz w:val="22"/>
          <w:szCs w:val="22"/>
        </w:rPr>
        <w:t xml:space="preserve">., </w:t>
      </w:r>
      <w:r w:rsidRPr="008F7B0E">
        <w:rPr>
          <w:rFonts w:ascii="Arial" w:hAnsi="Arial" w:cs="Arial"/>
          <w:color w:val="000000"/>
          <w:sz w:val="22"/>
          <w:szCs w:val="22"/>
        </w:rPr>
        <w:lastRenderedPageBreak/>
        <w:t xml:space="preserve">uhradí objednateli smluvní pokutu za prodlení s plněním díla ve sjednané výši </w:t>
      </w:r>
      <w:r w:rsidR="00A20F9B" w:rsidRPr="008F7B0E">
        <w:rPr>
          <w:rFonts w:ascii="Arial" w:hAnsi="Arial" w:cs="Arial"/>
          <w:color w:val="000000"/>
          <w:sz w:val="22"/>
          <w:szCs w:val="22"/>
        </w:rPr>
        <w:t>2</w:t>
      </w:r>
      <w:r w:rsidR="00663D4D" w:rsidRPr="008F7B0E">
        <w:rPr>
          <w:rFonts w:ascii="Arial" w:hAnsi="Arial" w:cs="Arial"/>
          <w:color w:val="000000"/>
          <w:sz w:val="22"/>
          <w:szCs w:val="22"/>
        </w:rPr>
        <w:t>.</w:t>
      </w:r>
      <w:r w:rsidRPr="008F7B0E">
        <w:rPr>
          <w:rFonts w:ascii="Arial" w:hAnsi="Arial" w:cs="Arial"/>
          <w:color w:val="000000"/>
          <w:sz w:val="22"/>
          <w:szCs w:val="22"/>
        </w:rPr>
        <w:t xml:space="preserve">000,- Kč </w:t>
      </w:r>
      <w:r w:rsidRPr="008F7B0E">
        <w:rPr>
          <w:rFonts w:ascii="Arial" w:hAnsi="Arial" w:cs="Arial"/>
          <w:sz w:val="22"/>
          <w:szCs w:val="22"/>
        </w:rPr>
        <w:t>za</w:t>
      </w:r>
      <w:r w:rsidR="00A20F9B" w:rsidRPr="008F7B0E">
        <w:rPr>
          <w:rFonts w:ascii="Arial" w:hAnsi="Arial" w:cs="Arial"/>
          <w:sz w:val="22"/>
          <w:szCs w:val="22"/>
        </w:rPr>
        <w:t xml:space="preserve"> každý  kalendářní den prodlení.</w:t>
      </w:r>
      <w:r w:rsidR="00726E6B">
        <w:rPr>
          <w:rFonts w:ascii="Arial" w:hAnsi="Arial" w:cs="Arial"/>
          <w:sz w:val="22"/>
          <w:szCs w:val="22"/>
        </w:rPr>
        <w:t xml:space="preserve"> Po 30 kalendářních dne</w:t>
      </w:r>
      <w:r w:rsidR="00DE241C">
        <w:rPr>
          <w:rFonts w:ascii="Arial" w:hAnsi="Arial" w:cs="Arial"/>
          <w:sz w:val="22"/>
          <w:szCs w:val="22"/>
        </w:rPr>
        <w:t>ch se smluvní pokuta navyšuje na 4.000,- Kč</w:t>
      </w:r>
      <w:r w:rsidR="00726E6B">
        <w:rPr>
          <w:rFonts w:ascii="Arial" w:hAnsi="Arial" w:cs="Arial"/>
          <w:sz w:val="22"/>
          <w:szCs w:val="22"/>
        </w:rPr>
        <w:t xml:space="preserve"> </w:t>
      </w:r>
      <w:r w:rsidR="00DE241C">
        <w:rPr>
          <w:rFonts w:ascii="Arial" w:hAnsi="Arial" w:cs="Arial"/>
          <w:sz w:val="22"/>
          <w:szCs w:val="22"/>
        </w:rPr>
        <w:t xml:space="preserve">za každý započatý den </w:t>
      </w:r>
      <w:r w:rsidR="0010007D">
        <w:rPr>
          <w:rFonts w:ascii="Arial" w:hAnsi="Arial" w:cs="Arial"/>
          <w:sz w:val="22"/>
          <w:szCs w:val="22"/>
        </w:rPr>
        <w:t>prodlení.</w:t>
      </w:r>
    </w:p>
    <w:p w:rsidR="00154AD8" w:rsidRPr="008F7B0E" w:rsidRDefault="00154AD8" w:rsidP="00047C0B">
      <w:pPr>
        <w:pStyle w:val="Zkladntext0"/>
        <w:spacing w:before="240"/>
        <w:jc w:val="both"/>
        <w:rPr>
          <w:rFonts w:ascii="Arial" w:hAnsi="Arial" w:cs="Arial"/>
          <w:color w:val="000000"/>
          <w:sz w:val="22"/>
          <w:szCs w:val="22"/>
        </w:rPr>
      </w:pPr>
      <w:r w:rsidRPr="008F7B0E">
        <w:rPr>
          <w:rFonts w:ascii="Arial" w:hAnsi="Arial" w:cs="Arial"/>
          <w:color w:val="000000"/>
          <w:sz w:val="22"/>
          <w:szCs w:val="22"/>
        </w:rPr>
        <w:t xml:space="preserve">6.2. V případě prodlení zhotovitele s termínem dokončení projektové dokumentace ve lhůtě stanovené v této smlouvě je zhotovitel povinen objednateli uhradit smluvní pokutu ve výši </w:t>
      </w:r>
      <w:r w:rsidR="00726E6B">
        <w:rPr>
          <w:rFonts w:ascii="Arial" w:hAnsi="Arial" w:cs="Arial"/>
          <w:color w:val="000000"/>
          <w:sz w:val="22"/>
          <w:szCs w:val="22"/>
        </w:rPr>
        <w:t>2</w:t>
      </w:r>
      <w:r w:rsidRPr="008F7B0E">
        <w:rPr>
          <w:rFonts w:ascii="Arial" w:hAnsi="Arial" w:cs="Arial"/>
          <w:color w:val="000000"/>
          <w:sz w:val="22"/>
          <w:szCs w:val="22"/>
        </w:rPr>
        <w:t>.000,- Kč za každý den prodlení.</w:t>
      </w:r>
    </w:p>
    <w:p w:rsidR="006766DF" w:rsidRPr="008F7B0E" w:rsidRDefault="006766DF" w:rsidP="00047C0B">
      <w:pPr>
        <w:pStyle w:val="Zkladntext0"/>
        <w:spacing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3</w:t>
      </w:r>
      <w:r w:rsidRPr="008F7B0E">
        <w:rPr>
          <w:rFonts w:ascii="Arial" w:hAnsi="Arial" w:cs="Arial"/>
          <w:sz w:val="22"/>
          <w:szCs w:val="22"/>
        </w:rPr>
        <w:t>. Smluvní strany se dohodly</w:t>
      </w:r>
      <w:r w:rsidR="0034305E" w:rsidRPr="008F7B0E">
        <w:rPr>
          <w:rFonts w:ascii="Arial" w:hAnsi="Arial" w:cs="Arial"/>
          <w:sz w:val="22"/>
          <w:szCs w:val="22"/>
        </w:rPr>
        <w:t>, že přeruší-li zhotovitel bezdůvodně práce na díle na dobu delší než pět pracovních dnů, nebo nedodrží-li zhotovitel při provádění díla opakovaně i přes upozornění objednatele ČSN, EN nebo technologické předpisy, zavazuje se zhotovitel za každý</w:t>
      </w:r>
      <w:r w:rsidR="006E7F99" w:rsidRPr="008F7B0E">
        <w:rPr>
          <w:rFonts w:ascii="Arial" w:hAnsi="Arial" w:cs="Arial"/>
          <w:sz w:val="22"/>
          <w:szCs w:val="22"/>
        </w:rPr>
        <w:t xml:space="preserve"> následující den přerušení prací na díle a</w:t>
      </w:r>
      <w:r w:rsidR="0034305E" w:rsidRPr="008F7B0E">
        <w:rPr>
          <w:rFonts w:ascii="Arial" w:hAnsi="Arial" w:cs="Arial"/>
          <w:sz w:val="22"/>
          <w:szCs w:val="22"/>
        </w:rPr>
        <w:t xml:space="preserve"> jednotlivý případ porušení kterékoli z výše uvedených povinností zapla</w:t>
      </w:r>
      <w:r w:rsidR="00A56733" w:rsidRPr="008F7B0E">
        <w:rPr>
          <w:rFonts w:ascii="Arial" w:hAnsi="Arial" w:cs="Arial"/>
          <w:sz w:val="22"/>
          <w:szCs w:val="22"/>
        </w:rPr>
        <w:t>tit objednateli pokutu ve výši 4</w:t>
      </w:r>
      <w:r w:rsidR="00663D4D" w:rsidRPr="008F7B0E">
        <w:rPr>
          <w:rFonts w:ascii="Arial" w:hAnsi="Arial" w:cs="Arial"/>
          <w:sz w:val="22"/>
          <w:szCs w:val="22"/>
        </w:rPr>
        <w:t>.</w:t>
      </w:r>
      <w:r w:rsidR="0034305E" w:rsidRPr="008F7B0E">
        <w:rPr>
          <w:rFonts w:ascii="Arial" w:hAnsi="Arial" w:cs="Arial"/>
          <w:sz w:val="22"/>
          <w:szCs w:val="22"/>
        </w:rPr>
        <w:t>000,- Kč.</w:t>
      </w:r>
    </w:p>
    <w:p w:rsidR="005F5AF7" w:rsidRPr="008F7B0E" w:rsidRDefault="00154AD8" w:rsidP="00047C0B">
      <w:pPr>
        <w:pStyle w:val="Zkladntext0"/>
        <w:spacing w:before="120" w:line="240" w:lineRule="auto"/>
        <w:jc w:val="both"/>
        <w:rPr>
          <w:rFonts w:ascii="Arial" w:hAnsi="Arial" w:cs="Arial"/>
          <w:sz w:val="22"/>
          <w:szCs w:val="22"/>
        </w:rPr>
      </w:pPr>
      <w:r w:rsidRPr="008F7B0E">
        <w:rPr>
          <w:rFonts w:ascii="Arial" w:hAnsi="Arial" w:cs="Arial"/>
          <w:sz w:val="22"/>
          <w:szCs w:val="22"/>
        </w:rPr>
        <w:t>6.4</w:t>
      </w:r>
      <w:r w:rsidR="005F5AF7" w:rsidRPr="008F7B0E">
        <w:rPr>
          <w:rFonts w:ascii="Arial" w:hAnsi="Arial" w:cs="Arial"/>
          <w:sz w:val="22"/>
          <w:szCs w:val="22"/>
        </w:rPr>
        <w:t xml:space="preserve">. Za neodstranění zjevných vad a nedodělků vyplývajících ze zápisu o předání a převzetí dokončeného díla a v termínu </w:t>
      </w:r>
      <w:r w:rsidR="00284808" w:rsidRPr="008F7B0E">
        <w:rPr>
          <w:rFonts w:ascii="Arial" w:hAnsi="Arial" w:cs="Arial"/>
          <w:sz w:val="22"/>
          <w:szCs w:val="22"/>
        </w:rPr>
        <w:t>stanoven</w:t>
      </w:r>
      <w:r w:rsidR="005F5AF7" w:rsidRPr="008F7B0E">
        <w:rPr>
          <w:rFonts w:ascii="Arial" w:hAnsi="Arial" w:cs="Arial"/>
          <w:sz w:val="22"/>
          <w:szCs w:val="22"/>
        </w:rPr>
        <w:t>ém objednatelem</w:t>
      </w:r>
      <w:r w:rsidR="00284808" w:rsidRPr="008F7B0E">
        <w:rPr>
          <w:rFonts w:ascii="Arial" w:hAnsi="Arial" w:cs="Arial"/>
          <w:sz w:val="22"/>
          <w:szCs w:val="22"/>
        </w:rPr>
        <w:t>,</w:t>
      </w:r>
      <w:r w:rsidR="005F5AF7" w:rsidRPr="008F7B0E">
        <w:rPr>
          <w:rFonts w:ascii="Arial" w:hAnsi="Arial" w:cs="Arial"/>
          <w:sz w:val="22"/>
          <w:szCs w:val="22"/>
        </w:rPr>
        <w:t xml:space="preserve"> uhradí zhotovitel objednateli</w:t>
      </w:r>
      <w:r w:rsidR="005F5AF7" w:rsidRPr="008F7B0E">
        <w:rPr>
          <w:rFonts w:ascii="Arial" w:hAnsi="Arial" w:cs="Arial"/>
          <w:b/>
          <w:sz w:val="22"/>
          <w:szCs w:val="22"/>
        </w:rPr>
        <w:t xml:space="preserve"> </w:t>
      </w:r>
      <w:r w:rsidR="0010007D">
        <w:rPr>
          <w:rFonts w:ascii="Arial" w:hAnsi="Arial" w:cs="Arial"/>
          <w:sz w:val="22"/>
          <w:szCs w:val="22"/>
        </w:rPr>
        <w:t>2</w:t>
      </w:r>
      <w:r w:rsidR="002C31CA" w:rsidRPr="008F7B0E">
        <w:rPr>
          <w:rFonts w:ascii="Arial" w:hAnsi="Arial" w:cs="Arial"/>
          <w:sz w:val="22"/>
          <w:szCs w:val="22"/>
        </w:rPr>
        <w:t>.</w:t>
      </w:r>
      <w:r w:rsidR="005F5AF7" w:rsidRPr="008F7B0E">
        <w:rPr>
          <w:rFonts w:ascii="Arial" w:hAnsi="Arial" w:cs="Arial"/>
          <w:sz w:val="22"/>
          <w:szCs w:val="22"/>
        </w:rPr>
        <w:t xml:space="preserve">000,- Kč za každý případ </w:t>
      </w:r>
      <w:r w:rsidR="000B41DD" w:rsidRPr="008F7B0E">
        <w:rPr>
          <w:rFonts w:ascii="Arial" w:hAnsi="Arial" w:cs="Arial"/>
          <w:sz w:val="22"/>
          <w:szCs w:val="22"/>
        </w:rPr>
        <w:t>a</w:t>
      </w:r>
      <w:r w:rsidR="005F5AF7" w:rsidRPr="008F7B0E">
        <w:rPr>
          <w:rFonts w:ascii="Arial" w:hAnsi="Arial" w:cs="Arial"/>
          <w:sz w:val="22"/>
          <w:szCs w:val="22"/>
        </w:rPr>
        <w:t xml:space="preserve"> kalendářní den prodlení.</w:t>
      </w:r>
    </w:p>
    <w:p w:rsidR="005F5AF7" w:rsidRPr="008F7B0E" w:rsidRDefault="005F5AF7"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5</w:t>
      </w:r>
      <w:r w:rsidRPr="008F7B0E">
        <w:rPr>
          <w:rFonts w:ascii="Arial" w:hAnsi="Arial" w:cs="Arial"/>
          <w:sz w:val="22"/>
          <w:szCs w:val="22"/>
        </w:rPr>
        <w:t>. Za neodstranění uplatněné vady díla v záruční době a v termínu dohodnutém mezi objednatelem a zhotovitelem uhradí zhotovitel obje</w:t>
      </w:r>
      <w:r w:rsidR="00E032C3" w:rsidRPr="008F7B0E">
        <w:rPr>
          <w:rFonts w:ascii="Arial" w:hAnsi="Arial" w:cs="Arial"/>
          <w:sz w:val="22"/>
          <w:szCs w:val="22"/>
        </w:rPr>
        <w:t xml:space="preserve">dnateli smluvní pokutu ve výši </w:t>
      </w:r>
      <w:r w:rsidR="0010007D">
        <w:rPr>
          <w:rFonts w:ascii="Arial" w:hAnsi="Arial" w:cs="Arial"/>
          <w:sz w:val="22"/>
          <w:szCs w:val="22"/>
        </w:rPr>
        <w:t>2</w:t>
      </w:r>
      <w:r w:rsidR="00DE3113" w:rsidRPr="008F7B0E">
        <w:rPr>
          <w:rFonts w:ascii="Arial" w:hAnsi="Arial" w:cs="Arial"/>
          <w:sz w:val="22"/>
          <w:szCs w:val="22"/>
        </w:rPr>
        <w:t>.</w:t>
      </w:r>
      <w:r w:rsidRPr="008F7B0E">
        <w:rPr>
          <w:rFonts w:ascii="Arial" w:hAnsi="Arial" w:cs="Arial"/>
          <w:sz w:val="22"/>
          <w:szCs w:val="22"/>
        </w:rPr>
        <w:t xml:space="preserve">000,- Kč za každý případ a každý kalendářní den prodlení. Označil-li objednatel v reklamaci, že se jedná o vadu, která brání řádnému užívání díla, případně hrozí nebezpečí škody velkého rozsahu (havárie), sjednávají obě smluvní strany smluvní pokuty v dvojnásobné výši (tj. </w:t>
      </w:r>
      <w:r w:rsidR="00874BB2">
        <w:rPr>
          <w:rFonts w:ascii="Arial" w:hAnsi="Arial" w:cs="Arial"/>
          <w:sz w:val="22"/>
          <w:szCs w:val="22"/>
        </w:rPr>
        <w:t>4</w:t>
      </w:r>
      <w:r w:rsidR="002E522C" w:rsidRPr="008F7B0E">
        <w:rPr>
          <w:rFonts w:ascii="Arial" w:hAnsi="Arial" w:cs="Arial"/>
          <w:sz w:val="22"/>
          <w:szCs w:val="22"/>
        </w:rPr>
        <w:t>.000,- Kč</w:t>
      </w:r>
      <w:r w:rsidRPr="008F7B0E">
        <w:rPr>
          <w:rFonts w:ascii="Arial" w:hAnsi="Arial" w:cs="Arial"/>
          <w:sz w:val="22"/>
          <w:szCs w:val="22"/>
        </w:rPr>
        <w:t>).</w:t>
      </w:r>
    </w:p>
    <w:p w:rsidR="00FE0913"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6</w:t>
      </w:r>
      <w:r w:rsidR="005F5AF7" w:rsidRPr="008F7B0E">
        <w:rPr>
          <w:rFonts w:ascii="Arial" w:hAnsi="Arial" w:cs="Arial"/>
          <w:sz w:val="22"/>
          <w:szCs w:val="22"/>
        </w:rPr>
        <w:t xml:space="preserve">. </w:t>
      </w:r>
      <w:r w:rsidR="00EE1E95" w:rsidRPr="008F7B0E">
        <w:rPr>
          <w:rFonts w:ascii="Arial" w:hAnsi="Arial" w:cs="Arial"/>
          <w:sz w:val="22"/>
          <w:szCs w:val="22"/>
        </w:rPr>
        <w:t xml:space="preserve">Za neplnění </w:t>
      </w:r>
      <w:r w:rsidR="00FE0913" w:rsidRPr="008F7B0E">
        <w:rPr>
          <w:rFonts w:ascii="Arial" w:hAnsi="Arial" w:cs="Arial"/>
          <w:sz w:val="22"/>
          <w:szCs w:val="22"/>
        </w:rPr>
        <w:t xml:space="preserve">stanovených </w:t>
      </w:r>
      <w:r w:rsidR="00EE1E95" w:rsidRPr="008F7B0E">
        <w:rPr>
          <w:rFonts w:ascii="Arial" w:hAnsi="Arial" w:cs="Arial"/>
          <w:sz w:val="22"/>
          <w:szCs w:val="22"/>
        </w:rPr>
        <w:t xml:space="preserve">úkolů plynoucích ze zápisů ve stavebním deníku nebo zápisů z kontrolních dnů </w:t>
      </w:r>
      <w:r w:rsidR="00FE0913" w:rsidRPr="008F7B0E">
        <w:rPr>
          <w:rFonts w:ascii="Arial" w:hAnsi="Arial" w:cs="Arial"/>
          <w:sz w:val="22"/>
          <w:szCs w:val="22"/>
        </w:rPr>
        <w:t xml:space="preserve">v dohodnutých termínech, uhradí zhotovitel objednateli 1.000,- Kč za každý případ </w:t>
      </w:r>
      <w:r w:rsidR="000B41DD" w:rsidRPr="008F7B0E">
        <w:rPr>
          <w:rFonts w:ascii="Arial" w:hAnsi="Arial" w:cs="Arial"/>
          <w:sz w:val="22"/>
          <w:szCs w:val="22"/>
        </w:rPr>
        <w:t>a</w:t>
      </w:r>
      <w:r w:rsidR="00FE0913" w:rsidRPr="008F7B0E">
        <w:rPr>
          <w:rFonts w:ascii="Arial" w:hAnsi="Arial" w:cs="Arial"/>
          <w:sz w:val="22"/>
          <w:szCs w:val="22"/>
        </w:rPr>
        <w:t xml:space="preserve"> kalendářní den prodlení.</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7</w:t>
      </w:r>
      <w:r w:rsidR="005F5AF7" w:rsidRPr="008F7B0E">
        <w:rPr>
          <w:rFonts w:ascii="Arial" w:hAnsi="Arial" w:cs="Arial"/>
          <w:sz w:val="22"/>
          <w:szCs w:val="22"/>
        </w:rPr>
        <w:t xml:space="preserve">. Za nevyklizení staveniště ve lhůtě do </w:t>
      </w:r>
      <w:r w:rsidR="00E032C3" w:rsidRPr="008F7B0E">
        <w:rPr>
          <w:rFonts w:ascii="Arial" w:hAnsi="Arial" w:cs="Arial"/>
          <w:sz w:val="22"/>
          <w:szCs w:val="22"/>
        </w:rPr>
        <w:t>5</w:t>
      </w:r>
      <w:r w:rsidR="005F5AF7" w:rsidRPr="008F7B0E">
        <w:rPr>
          <w:rFonts w:ascii="Arial" w:hAnsi="Arial" w:cs="Arial"/>
          <w:sz w:val="22"/>
          <w:szCs w:val="22"/>
        </w:rPr>
        <w:t xml:space="preserve"> dnů po dokončení a předání díla objednateli, uhradí zhotovitel objednateli sml</w:t>
      </w:r>
      <w:r w:rsidR="002E522C" w:rsidRPr="008F7B0E">
        <w:rPr>
          <w:rFonts w:ascii="Arial" w:hAnsi="Arial" w:cs="Arial"/>
          <w:sz w:val="22"/>
          <w:szCs w:val="22"/>
        </w:rPr>
        <w:t xml:space="preserve">uvní pokutu ve výši </w:t>
      </w:r>
      <w:r w:rsidR="00874BB2">
        <w:rPr>
          <w:rFonts w:ascii="Arial" w:hAnsi="Arial" w:cs="Arial"/>
          <w:sz w:val="22"/>
          <w:szCs w:val="22"/>
        </w:rPr>
        <w:t>2</w:t>
      </w:r>
      <w:r w:rsidR="002E522C" w:rsidRPr="008F7B0E">
        <w:rPr>
          <w:rFonts w:ascii="Arial" w:hAnsi="Arial" w:cs="Arial"/>
          <w:sz w:val="22"/>
          <w:szCs w:val="22"/>
        </w:rPr>
        <w:t xml:space="preserve">.000,- Kč </w:t>
      </w:r>
      <w:r w:rsidR="005F5AF7" w:rsidRPr="008F7B0E">
        <w:rPr>
          <w:rFonts w:ascii="Arial" w:hAnsi="Arial" w:cs="Arial"/>
          <w:sz w:val="22"/>
          <w:szCs w:val="22"/>
        </w:rPr>
        <w:t xml:space="preserve">za každý </w:t>
      </w:r>
      <w:r w:rsidR="00E032C3" w:rsidRPr="008F7B0E">
        <w:rPr>
          <w:rFonts w:ascii="Arial" w:hAnsi="Arial" w:cs="Arial"/>
          <w:sz w:val="22"/>
          <w:szCs w:val="22"/>
        </w:rPr>
        <w:t>den</w:t>
      </w:r>
      <w:r w:rsidR="00FE0913" w:rsidRPr="008F7B0E">
        <w:rPr>
          <w:rFonts w:ascii="Arial" w:hAnsi="Arial" w:cs="Arial"/>
          <w:sz w:val="22"/>
          <w:szCs w:val="22"/>
        </w:rPr>
        <w:t xml:space="preserve"> prodlení</w:t>
      </w:r>
      <w:r w:rsidR="005F5AF7" w:rsidRPr="008F7B0E">
        <w:rPr>
          <w:rFonts w:ascii="Arial" w:hAnsi="Arial" w:cs="Arial"/>
          <w:sz w:val="22"/>
          <w:szCs w:val="22"/>
        </w:rPr>
        <w:t>.</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8</w:t>
      </w:r>
      <w:r w:rsidR="005F5AF7" w:rsidRPr="008F7B0E">
        <w:rPr>
          <w:rFonts w:ascii="Arial" w:hAnsi="Arial" w:cs="Arial"/>
          <w:sz w:val="22"/>
          <w:szCs w:val="22"/>
        </w:rPr>
        <w:t xml:space="preserve">. V případě, že bude zjištěno, že stavební deník není přístupný v pracovní době na stavbě, bude zhotoviteli účtována jednorázová smluvní sankce </w:t>
      </w:r>
      <w:r w:rsidR="00874BB2">
        <w:rPr>
          <w:rFonts w:ascii="Arial" w:hAnsi="Arial" w:cs="Arial"/>
          <w:sz w:val="22"/>
          <w:szCs w:val="22"/>
        </w:rPr>
        <w:t>1.0</w:t>
      </w:r>
      <w:r w:rsidR="005F5AF7" w:rsidRPr="008F7B0E">
        <w:rPr>
          <w:rFonts w:ascii="Arial" w:hAnsi="Arial" w:cs="Arial"/>
          <w:sz w:val="22"/>
          <w:szCs w:val="22"/>
        </w:rPr>
        <w:t>00,- Kč za každý zjištěný případ.</w:t>
      </w:r>
    </w:p>
    <w:p w:rsidR="00A56733" w:rsidRPr="008F7B0E" w:rsidRDefault="005F5AF7"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9</w:t>
      </w:r>
      <w:r w:rsidRPr="008F7B0E">
        <w:rPr>
          <w:rFonts w:ascii="Arial" w:hAnsi="Arial" w:cs="Arial"/>
          <w:sz w:val="22"/>
          <w:szCs w:val="22"/>
        </w:rPr>
        <w:t xml:space="preserve">. </w:t>
      </w:r>
      <w:r w:rsidR="00D06994" w:rsidRPr="008F7B0E">
        <w:rPr>
          <w:rFonts w:ascii="Arial" w:hAnsi="Arial" w:cs="Arial"/>
          <w:sz w:val="22"/>
          <w:szCs w:val="22"/>
        </w:rPr>
        <w:t xml:space="preserve">V případě, že zhotovitel nesplní svou povinnost uvedenou v článku VIII. </w:t>
      </w:r>
    </w:p>
    <w:p w:rsidR="00D06994" w:rsidRPr="008F7B0E" w:rsidRDefault="00D06994" w:rsidP="00047C0B">
      <w:pPr>
        <w:pStyle w:val="Zkladntext0"/>
        <w:spacing w:line="240" w:lineRule="auto"/>
        <w:jc w:val="both"/>
        <w:rPr>
          <w:rFonts w:ascii="Arial" w:hAnsi="Arial" w:cs="Arial"/>
          <w:sz w:val="22"/>
          <w:szCs w:val="22"/>
        </w:rPr>
      </w:pPr>
      <w:r w:rsidRPr="008F7B0E">
        <w:rPr>
          <w:rFonts w:ascii="Arial" w:hAnsi="Arial" w:cs="Arial"/>
          <w:sz w:val="22"/>
          <w:szCs w:val="22"/>
        </w:rPr>
        <w:t xml:space="preserve">Ostatní ujednání, odst. </w:t>
      </w:r>
      <w:proofErr w:type="gramStart"/>
      <w:r w:rsidRPr="008F7B0E">
        <w:rPr>
          <w:rFonts w:ascii="Arial" w:hAnsi="Arial" w:cs="Arial"/>
          <w:sz w:val="22"/>
          <w:szCs w:val="22"/>
        </w:rPr>
        <w:t>8.4</w:t>
      </w:r>
      <w:proofErr w:type="gramEnd"/>
      <w:r w:rsidRPr="008F7B0E">
        <w:rPr>
          <w:rFonts w:ascii="Arial" w:hAnsi="Arial" w:cs="Arial"/>
          <w:sz w:val="22"/>
          <w:szCs w:val="22"/>
        </w:rPr>
        <w:t>. – 8.7. této smlouvy, zavazuje se zhotovitel za porušení této smluvní povinnosti zaplatit objednateli smluvní pokutu ve výši 2.000,- Kč za každý zjištěný případ.</w:t>
      </w:r>
    </w:p>
    <w:p w:rsidR="00D06994" w:rsidRPr="008F7B0E" w:rsidRDefault="006766D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10</w:t>
      </w:r>
      <w:r w:rsidR="0034305E" w:rsidRPr="008F7B0E">
        <w:rPr>
          <w:rFonts w:ascii="Arial" w:hAnsi="Arial" w:cs="Arial"/>
          <w:sz w:val="22"/>
          <w:szCs w:val="22"/>
        </w:rPr>
        <w:t>.</w:t>
      </w:r>
      <w:r w:rsidRPr="008F7B0E">
        <w:rPr>
          <w:rFonts w:ascii="Arial" w:hAnsi="Arial" w:cs="Arial"/>
          <w:sz w:val="22"/>
          <w:szCs w:val="22"/>
        </w:rPr>
        <w:t xml:space="preserve"> V případě, že zhotovitel nesplní svou povinnost uvedenou v článku VIII. Ostatní ujednání, odst. 8.</w:t>
      </w:r>
      <w:r w:rsidR="002D4EE5" w:rsidRPr="008F7B0E">
        <w:rPr>
          <w:rFonts w:ascii="Arial" w:hAnsi="Arial" w:cs="Arial"/>
          <w:sz w:val="22"/>
          <w:szCs w:val="22"/>
        </w:rPr>
        <w:t>19</w:t>
      </w:r>
      <w:r w:rsidRPr="008F7B0E">
        <w:rPr>
          <w:rFonts w:ascii="Arial" w:hAnsi="Arial" w:cs="Arial"/>
          <w:sz w:val="22"/>
          <w:szCs w:val="22"/>
        </w:rPr>
        <w:t xml:space="preserve">. této smlouvy, zavazuje se zhotovitel za porušení této smluvní povinnosti zaplatit objednateli smluvní pokutu ve výši </w:t>
      </w:r>
      <w:r w:rsidR="0034305E" w:rsidRPr="008F7B0E">
        <w:rPr>
          <w:rFonts w:ascii="Arial" w:hAnsi="Arial" w:cs="Arial"/>
          <w:sz w:val="22"/>
          <w:szCs w:val="22"/>
        </w:rPr>
        <w:t>5</w:t>
      </w:r>
      <w:r w:rsidRPr="008F7B0E">
        <w:rPr>
          <w:rFonts w:ascii="Arial" w:hAnsi="Arial" w:cs="Arial"/>
          <w:sz w:val="22"/>
          <w:szCs w:val="22"/>
        </w:rPr>
        <w:t>.000,- Kč.</w:t>
      </w:r>
      <w:r w:rsidR="00D06994" w:rsidRPr="008F7B0E">
        <w:rPr>
          <w:rFonts w:ascii="Arial" w:hAnsi="Arial" w:cs="Arial"/>
          <w:sz w:val="22"/>
          <w:szCs w:val="22"/>
        </w:rPr>
        <w:t xml:space="preserve"> </w:t>
      </w:r>
    </w:p>
    <w:p w:rsidR="00D06994" w:rsidRPr="008F7B0E" w:rsidRDefault="00D06994"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11</w:t>
      </w:r>
      <w:r w:rsidRPr="008F7B0E">
        <w:rPr>
          <w:rFonts w:ascii="Arial" w:hAnsi="Arial" w:cs="Arial"/>
          <w:sz w:val="22"/>
          <w:szCs w:val="22"/>
        </w:rPr>
        <w:t>. Za porušení předpisů bezpečnosti a ochrany zdraví při práci sankce 2.000,- Kč za každý zjištěný případ.</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154AD8" w:rsidRPr="008F7B0E">
        <w:rPr>
          <w:rFonts w:ascii="Arial" w:hAnsi="Arial" w:cs="Arial"/>
          <w:sz w:val="22"/>
          <w:szCs w:val="22"/>
        </w:rPr>
        <w:t>12</w:t>
      </w:r>
      <w:r w:rsidR="005F5AF7" w:rsidRPr="008F7B0E">
        <w:rPr>
          <w:rFonts w:ascii="Arial" w:hAnsi="Arial" w:cs="Arial"/>
          <w:sz w:val="22"/>
          <w:szCs w:val="22"/>
        </w:rPr>
        <w:t xml:space="preserve">. Za nedodržení povinnosti čistit přilehlé komunikace znečistěné vlivem stavby ve výši </w:t>
      </w:r>
      <w:r w:rsidR="00DD797B">
        <w:rPr>
          <w:rFonts w:ascii="Arial" w:hAnsi="Arial" w:cs="Arial"/>
          <w:sz w:val="22"/>
          <w:szCs w:val="22"/>
        </w:rPr>
        <w:t>2</w:t>
      </w:r>
      <w:r w:rsidR="005F5AF7" w:rsidRPr="008F7B0E">
        <w:rPr>
          <w:rFonts w:ascii="Arial" w:hAnsi="Arial" w:cs="Arial"/>
          <w:sz w:val="22"/>
          <w:szCs w:val="22"/>
        </w:rPr>
        <w:t xml:space="preserve">.000,- Kč za každý zjištěný případ. </w:t>
      </w:r>
    </w:p>
    <w:p w:rsidR="005F5AF7" w:rsidRPr="008F7B0E" w:rsidRDefault="00154AD8" w:rsidP="00047C0B">
      <w:pPr>
        <w:pStyle w:val="Zkladntext0"/>
        <w:spacing w:before="120" w:line="240" w:lineRule="auto"/>
        <w:jc w:val="both"/>
        <w:rPr>
          <w:rFonts w:ascii="Arial" w:hAnsi="Arial" w:cs="Arial"/>
          <w:sz w:val="22"/>
          <w:szCs w:val="22"/>
        </w:rPr>
      </w:pPr>
      <w:r w:rsidRPr="008F7B0E">
        <w:rPr>
          <w:rFonts w:ascii="Arial" w:hAnsi="Arial" w:cs="Arial"/>
          <w:sz w:val="22"/>
          <w:szCs w:val="22"/>
        </w:rPr>
        <w:t>6.13</w:t>
      </w:r>
      <w:r w:rsidR="005F5AF7" w:rsidRPr="008F7B0E">
        <w:rPr>
          <w:rFonts w:ascii="Arial" w:hAnsi="Arial" w:cs="Arial"/>
          <w:sz w:val="22"/>
          <w:szCs w:val="22"/>
        </w:rPr>
        <w:t>. 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Smluvní pokuty jsou splatné do 14-ti dnů ode dne doručení jejich vyúčtování.</w:t>
      </w:r>
    </w:p>
    <w:p w:rsidR="00702D94" w:rsidRPr="008F7B0E" w:rsidRDefault="00702D94" w:rsidP="0054752E">
      <w:pPr>
        <w:pStyle w:val="Normln3"/>
        <w:spacing w:before="120"/>
        <w:jc w:val="center"/>
        <w:rPr>
          <w:rFonts w:ascii="Arial" w:hAnsi="Arial" w:cs="Arial"/>
          <w:sz w:val="22"/>
          <w:szCs w:val="22"/>
        </w:rPr>
      </w:pPr>
    </w:p>
    <w:p w:rsidR="005F5AF7" w:rsidRPr="008F7B0E" w:rsidRDefault="005F5AF7" w:rsidP="006B7D34">
      <w:pPr>
        <w:pStyle w:val="Normln3"/>
        <w:spacing w:after="240"/>
        <w:jc w:val="center"/>
        <w:rPr>
          <w:rFonts w:ascii="Arial" w:hAnsi="Arial" w:cs="Arial"/>
          <w:sz w:val="22"/>
          <w:szCs w:val="22"/>
        </w:rPr>
      </w:pPr>
      <w:r w:rsidRPr="008F7B0E">
        <w:rPr>
          <w:rFonts w:ascii="Arial" w:hAnsi="Arial" w:cs="Arial"/>
          <w:sz w:val="22"/>
          <w:szCs w:val="22"/>
        </w:rPr>
        <w:t>VII. Vlastnictví rozpracovaného díla a přechod nebezpečí škody na věci</w:t>
      </w:r>
    </w:p>
    <w:p w:rsidR="00F94398" w:rsidRPr="008F7B0E" w:rsidRDefault="00F94398" w:rsidP="00F94398">
      <w:pPr>
        <w:pStyle w:val="Normln3"/>
        <w:spacing w:before="120"/>
        <w:jc w:val="both"/>
        <w:rPr>
          <w:rFonts w:ascii="Arial" w:hAnsi="Arial" w:cs="Arial"/>
          <w:b w:val="0"/>
          <w:sz w:val="22"/>
          <w:szCs w:val="22"/>
        </w:rPr>
      </w:pPr>
      <w:r w:rsidRPr="008F7B0E">
        <w:rPr>
          <w:rFonts w:ascii="Arial" w:hAnsi="Arial" w:cs="Arial"/>
          <w:b w:val="0"/>
          <w:sz w:val="22"/>
          <w:szCs w:val="22"/>
        </w:rPr>
        <w:t>7.1.</w:t>
      </w:r>
      <w:r w:rsidRPr="008F7B0E">
        <w:rPr>
          <w:rFonts w:ascii="Arial" w:hAnsi="Arial" w:cs="Arial"/>
          <w:b w:val="0"/>
          <w:bCs/>
          <w:sz w:val="22"/>
          <w:szCs w:val="22"/>
        </w:rPr>
        <w:t xml:space="preserve"> Vlastnické právo ke zhotovovanému dílu se obecně řídí ustanoveními Občanského zákoníku v platném znění.</w:t>
      </w:r>
    </w:p>
    <w:p w:rsidR="00F94398" w:rsidRPr="008F7B0E" w:rsidRDefault="00F94398" w:rsidP="00F94398">
      <w:pPr>
        <w:pStyle w:val="Normln3"/>
        <w:spacing w:before="120"/>
        <w:ind w:hanging="30"/>
        <w:jc w:val="both"/>
        <w:rPr>
          <w:rFonts w:ascii="Arial" w:hAnsi="Arial" w:cs="Arial"/>
          <w:b w:val="0"/>
          <w:sz w:val="22"/>
          <w:szCs w:val="22"/>
        </w:rPr>
      </w:pPr>
      <w:r w:rsidRPr="008F7B0E">
        <w:rPr>
          <w:rFonts w:ascii="Arial" w:hAnsi="Arial" w:cs="Arial"/>
          <w:b w:val="0"/>
          <w:sz w:val="22"/>
          <w:szCs w:val="22"/>
        </w:rPr>
        <w:t>7.2. Zhotovitel je povinen sjednat pojištění proti škodám způsobeným vlastní činností. Toto pojištění je povinen zhotovitel udržovat v platnosti po celou dobu zhotovování díla.</w:t>
      </w:r>
    </w:p>
    <w:p w:rsidR="00F94398" w:rsidRPr="008F7B0E" w:rsidRDefault="00F94398" w:rsidP="00F94398">
      <w:pPr>
        <w:pStyle w:val="Normln3"/>
        <w:tabs>
          <w:tab w:val="left" w:pos="-45"/>
        </w:tabs>
        <w:spacing w:before="120"/>
        <w:jc w:val="both"/>
        <w:rPr>
          <w:rFonts w:ascii="Arial" w:hAnsi="Arial" w:cs="Arial"/>
          <w:b w:val="0"/>
          <w:sz w:val="22"/>
          <w:szCs w:val="22"/>
        </w:rPr>
      </w:pPr>
      <w:r w:rsidRPr="008F7B0E">
        <w:rPr>
          <w:rFonts w:ascii="Arial" w:hAnsi="Arial" w:cs="Arial"/>
          <w:b w:val="0"/>
          <w:sz w:val="22"/>
          <w:szCs w:val="22"/>
        </w:rPr>
        <w:lastRenderedPageBreak/>
        <w:t xml:space="preserve">7.3. V případě, že při činnosti prováděné zhotovitelem dojde ke způsobení prokazatelné škody objednateli nebo třetí osobám, která nebude kryta pojištěním sjednaným ve smyslu odst. </w:t>
      </w:r>
      <w:proofErr w:type="gramStart"/>
      <w:r w:rsidRPr="008F7B0E">
        <w:rPr>
          <w:rFonts w:ascii="Arial" w:hAnsi="Arial" w:cs="Arial"/>
          <w:b w:val="0"/>
          <w:sz w:val="22"/>
          <w:szCs w:val="22"/>
        </w:rPr>
        <w:t>7.2. tohoto</w:t>
      </w:r>
      <w:proofErr w:type="gramEnd"/>
      <w:r w:rsidRPr="008F7B0E">
        <w:rPr>
          <w:rFonts w:ascii="Arial" w:hAnsi="Arial" w:cs="Arial"/>
          <w:b w:val="0"/>
          <w:sz w:val="22"/>
          <w:szCs w:val="22"/>
        </w:rPr>
        <w:t xml:space="preserve"> článku, je zhotovitel povinen tyto škody uhradit z vlastních prostředků.</w:t>
      </w:r>
    </w:p>
    <w:p w:rsidR="00F94398" w:rsidRPr="008F7B0E" w:rsidRDefault="00F94398" w:rsidP="00F94398">
      <w:pPr>
        <w:pStyle w:val="Normln3"/>
        <w:spacing w:before="120"/>
        <w:jc w:val="both"/>
        <w:rPr>
          <w:rFonts w:ascii="Arial" w:hAnsi="Arial" w:cs="Arial"/>
          <w:b w:val="0"/>
          <w:sz w:val="22"/>
          <w:szCs w:val="22"/>
        </w:rPr>
      </w:pPr>
      <w:r w:rsidRPr="008F7B0E">
        <w:rPr>
          <w:rFonts w:ascii="Arial" w:hAnsi="Arial" w:cs="Arial"/>
          <w:b w:val="0"/>
          <w:sz w:val="22"/>
          <w:szCs w:val="22"/>
        </w:rPr>
        <w:t>7.4.  Škody vzniklé živelnými pohromami nebudou objednatelem hrazeny.</w:t>
      </w:r>
    </w:p>
    <w:p w:rsidR="00704BD9" w:rsidRPr="008F7B0E" w:rsidRDefault="00704BD9" w:rsidP="00F15D1F">
      <w:pPr>
        <w:pStyle w:val="Zkladntext0"/>
        <w:tabs>
          <w:tab w:val="left" w:pos="27450"/>
        </w:tabs>
        <w:spacing w:line="240" w:lineRule="auto"/>
        <w:jc w:val="center"/>
        <w:rPr>
          <w:rFonts w:ascii="Arial" w:hAnsi="Arial" w:cs="Arial"/>
          <w:b/>
          <w:sz w:val="22"/>
          <w:szCs w:val="22"/>
        </w:rPr>
      </w:pPr>
    </w:p>
    <w:p w:rsidR="005F5AF7" w:rsidRPr="008F7B0E" w:rsidRDefault="005F5AF7" w:rsidP="006B7D34">
      <w:pPr>
        <w:pStyle w:val="Zkladntext0"/>
        <w:tabs>
          <w:tab w:val="left" w:pos="27450"/>
        </w:tabs>
        <w:spacing w:after="240" w:line="240" w:lineRule="auto"/>
        <w:jc w:val="center"/>
        <w:rPr>
          <w:rFonts w:ascii="Arial" w:hAnsi="Arial" w:cs="Arial"/>
          <w:b/>
          <w:sz w:val="22"/>
          <w:szCs w:val="22"/>
        </w:rPr>
      </w:pPr>
      <w:r w:rsidRPr="008F7B0E">
        <w:rPr>
          <w:rFonts w:ascii="Arial" w:hAnsi="Arial" w:cs="Arial"/>
          <w:b/>
          <w:sz w:val="22"/>
          <w:szCs w:val="22"/>
        </w:rPr>
        <w:t>VIII. Ostatní ujednání</w:t>
      </w:r>
    </w:p>
    <w:p w:rsidR="00546684" w:rsidRPr="008F7B0E" w:rsidRDefault="00546684" w:rsidP="004105FC">
      <w:pPr>
        <w:pStyle w:val="Zkladntext0"/>
        <w:spacing w:before="120" w:after="120" w:line="240" w:lineRule="auto"/>
        <w:jc w:val="both"/>
        <w:rPr>
          <w:rFonts w:ascii="Arial" w:hAnsi="Arial" w:cs="Arial"/>
          <w:sz w:val="22"/>
          <w:szCs w:val="22"/>
        </w:rPr>
      </w:pPr>
      <w:r w:rsidRPr="008F7B0E">
        <w:rPr>
          <w:rFonts w:ascii="Arial" w:hAnsi="Arial" w:cs="Arial"/>
          <w:sz w:val="22"/>
          <w:szCs w:val="22"/>
        </w:rPr>
        <w:t>8.1. Zhotovitel je povinen vést ode dne převzetí staveniště o pracích, které provádí, stavební deník, kde budou popisovány údaje o časovém postupu prací, jejich jakosti a zdůvodnění odchylek prováděných prací od PD. Úvodní list stavebního deníku bude řádně vyplněn (základní údaje, seznam pod</w:t>
      </w:r>
      <w:r w:rsidR="00B73A41">
        <w:rPr>
          <w:rFonts w:ascii="Arial" w:hAnsi="Arial" w:cs="Arial"/>
          <w:sz w:val="22"/>
          <w:szCs w:val="22"/>
        </w:rPr>
        <w:t>dodavatel</w:t>
      </w:r>
      <w:r w:rsidRPr="008F7B0E">
        <w:rPr>
          <w:rFonts w:ascii="Arial" w:hAnsi="Arial" w:cs="Arial"/>
          <w:sz w:val="22"/>
          <w:szCs w:val="22"/>
        </w:rPr>
        <w:t xml:space="preserve">, seznam dokumentace, přehled provedených zkoušek a měření, seznam ostatních dokumentů – </w:t>
      </w:r>
      <w:proofErr w:type="gramStart"/>
      <w:r w:rsidRPr="008F7B0E">
        <w:rPr>
          <w:rFonts w:ascii="Arial" w:hAnsi="Arial" w:cs="Arial"/>
          <w:sz w:val="22"/>
          <w:szCs w:val="22"/>
        </w:rPr>
        <w:t xml:space="preserve">viz. </w:t>
      </w:r>
      <w:proofErr w:type="spellStart"/>
      <w:r w:rsidRPr="008F7B0E">
        <w:rPr>
          <w:rFonts w:ascii="Arial" w:hAnsi="Arial" w:cs="Arial"/>
          <w:sz w:val="22"/>
          <w:szCs w:val="22"/>
        </w:rPr>
        <w:t>vyhl.</w:t>
      </w:r>
      <w:proofErr w:type="gramEnd"/>
      <w:r w:rsidRPr="008F7B0E">
        <w:rPr>
          <w:rFonts w:ascii="Arial" w:hAnsi="Arial" w:cs="Arial"/>
          <w:sz w:val="22"/>
          <w:szCs w:val="22"/>
        </w:rPr>
        <w:t>č</w:t>
      </w:r>
      <w:proofErr w:type="spellEnd"/>
      <w:r w:rsidRPr="008F7B0E">
        <w:rPr>
          <w:rFonts w:ascii="Arial" w:hAnsi="Arial" w:cs="Arial"/>
          <w:sz w:val="22"/>
          <w:szCs w:val="22"/>
        </w:rPr>
        <w:t>. 499/2006 Sb. o dokumentaci staveb). Stavbyvedoucí zhotovitele je povinen předložit stavební deník technickému dozoru k vyjádření a odevzdat mu první průpis nejpozději do dvou dnů po jeho zápisu. Stavební deník bude trvale přístupný pro TDI, koordinátora BOZP a zodpovědného zástupce objednatele.</w:t>
      </w:r>
    </w:p>
    <w:p w:rsidR="00546684" w:rsidRPr="008F7B0E" w:rsidRDefault="00546684" w:rsidP="004105FC">
      <w:pPr>
        <w:pStyle w:val="Zkladntext0"/>
        <w:spacing w:before="120" w:line="240" w:lineRule="auto"/>
        <w:jc w:val="both"/>
        <w:rPr>
          <w:rFonts w:ascii="Arial" w:hAnsi="Arial" w:cs="Arial"/>
          <w:sz w:val="22"/>
          <w:szCs w:val="22"/>
        </w:rPr>
      </w:pPr>
      <w:r w:rsidRPr="008F7B0E">
        <w:rPr>
          <w:rFonts w:ascii="Arial" w:hAnsi="Arial" w:cs="Arial"/>
          <w:sz w:val="22"/>
          <w:szCs w:val="22"/>
        </w:rPr>
        <w:t>8.2.  Mimo zhotovitele jsou oprávněni provádět zápisy do stavebního deníku objednatel případně jim pověřený zástupce, TDI, koordinátor BOZP, generální projektant nebo příslušné orgány státní správy.</w:t>
      </w:r>
    </w:p>
    <w:p w:rsidR="002D4EE5" w:rsidRPr="008F7B0E" w:rsidRDefault="00EA07B1" w:rsidP="002D4EE5">
      <w:pPr>
        <w:pStyle w:val="Normln0"/>
        <w:spacing w:before="120"/>
        <w:ind w:firstLine="15"/>
        <w:jc w:val="both"/>
        <w:rPr>
          <w:rFonts w:ascii="Arial" w:hAnsi="Arial" w:cs="Arial"/>
          <w:sz w:val="22"/>
          <w:szCs w:val="22"/>
        </w:rPr>
      </w:pPr>
      <w:r w:rsidRPr="008F7B0E">
        <w:rPr>
          <w:rFonts w:ascii="Arial" w:hAnsi="Arial" w:cs="Arial"/>
          <w:sz w:val="22"/>
          <w:szCs w:val="22"/>
        </w:rPr>
        <w:t>8.3. Napojení na zdroje energie a vody pro výstavbu si zhotovitel zajistí sám a písemnou dohodu o odběru a platbách uzavře zhotovitel s příslušným správce</w:t>
      </w:r>
      <w:r w:rsidR="006C6213" w:rsidRPr="008F7B0E">
        <w:rPr>
          <w:rFonts w:ascii="Arial" w:hAnsi="Arial" w:cs="Arial"/>
          <w:sz w:val="22"/>
          <w:szCs w:val="22"/>
        </w:rPr>
        <w:t>m</w:t>
      </w:r>
      <w:r w:rsidRPr="008F7B0E">
        <w:rPr>
          <w:rFonts w:ascii="Arial" w:hAnsi="Arial" w:cs="Arial"/>
          <w:sz w:val="22"/>
          <w:szCs w:val="22"/>
        </w:rPr>
        <w:t xml:space="preserve"> nebo </w:t>
      </w:r>
      <w:r w:rsidR="006C6213" w:rsidRPr="008F7B0E">
        <w:rPr>
          <w:rFonts w:ascii="Arial" w:hAnsi="Arial" w:cs="Arial"/>
          <w:sz w:val="22"/>
          <w:szCs w:val="22"/>
        </w:rPr>
        <w:t>provozovatelem</w:t>
      </w:r>
      <w:r w:rsidRPr="008F7B0E">
        <w:rPr>
          <w:rFonts w:ascii="Arial" w:hAnsi="Arial" w:cs="Arial"/>
          <w:sz w:val="22"/>
          <w:szCs w:val="22"/>
        </w:rPr>
        <w:t xml:space="preserve">. </w:t>
      </w:r>
      <w:r w:rsidR="002D4EE5" w:rsidRPr="008F7B0E">
        <w:rPr>
          <w:rFonts w:ascii="Arial" w:hAnsi="Arial" w:cs="Arial"/>
          <w:sz w:val="22"/>
          <w:szCs w:val="22"/>
        </w:rPr>
        <w:t xml:space="preserve">Zhotovitel si zabezpečí na své náklady osvětlení staveniště v rozsahu potřebném pro bezpečnost a pro svou činnost. </w:t>
      </w:r>
    </w:p>
    <w:p w:rsidR="00546684" w:rsidRPr="008F7B0E" w:rsidRDefault="00546684" w:rsidP="00541911">
      <w:pPr>
        <w:pStyle w:val="Zkladntext0"/>
        <w:spacing w:before="120" w:after="120" w:line="240" w:lineRule="auto"/>
        <w:jc w:val="both"/>
        <w:rPr>
          <w:rFonts w:ascii="Arial" w:hAnsi="Arial" w:cs="Arial"/>
          <w:sz w:val="22"/>
          <w:szCs w:val="22"/>
        </w:rPr>
      </w:pPr>
      <w:r w:rsidRPr="008F7B0E">
        <w:rPr>
          <w:rFonts w:ascii="Arial" w:hAnsi="Arial" w:cs="Arial"/>
          <w:sz w:val="22"/>
          <w:szCs w:val="22"/>
        </w:rPr>
        <w:t>8.4. Zhotovitel je povinen zajistit hygienické zázemí pro pracovníky zhotovitele i jejich pod</w:t>
      </w:r>
      <w:r w:rsidR="00B73A41">
        <w:rPr>
          <w:rFonts w:ascii="Arial" w:hAnsi="Arial" w:cs="Arial"/>
          <w:sz w:val="22"/>
          <w:szCs w:val="22"/>
        </w:rPr>
        <w:t>dodavatel</w:t>
      </w:r>
      <w:r w:rsidRPr="008F7B0E">
        <w:rPr>
          <w:rFonts w:ascii="Arial" w:hAnsi="Arial" w:cs="Arial"/>
          <w:sz w:val="22"/>
          <w:szCs w:val="22"/>
        </w:rPr>
        <w:t>, na staveništi zachovávat čistotu a pořádek</w:t>
      </w:r>
      <w:r w:rsidR="00541911" w:rsidRPr="008F7B0E">
        <w:rPr>
          <w:rFonts w:ascii="Arial" w:hAnsi="Arial" w:cs="Arial"/>
          <w:sz w:val="22"/>
          <w:szCs w:val="22"/>
        </w:rPr>
        <w:t>.</w:t>
      </w:r>
    </w:p>
    <w:p w:rsidR="00541911" w:rsidRPr="008F7B0E" w:rsidRDefault="00546684" w:rsidP="00541911">
      <w:pPr>
        <w:pStyle w:val="Zkladntext10"/>
        <w:spacing w:before="120" w:after="120" w:line="240" w:lineRule="auto"/>
        <w:ind w:left="-11"/>
        <w:jc w:val="both"/>
        <w:rPr>
          <w:rFonts w:ascii="Arial" w:hAnsi="Arial" w:cs="Arial"/>
          <w:sz w:val="22"/>
          <w:szCs w:val="22"/>
        </w:rPr>
      </w:pPr>
      <w:r w:rsidRPr="008F7B0E">
        <w:rPr>
          <w:rFonts w:ascii="Arial" w:hAnsi="Arial" w:cs="Arial"/>
          <w:sz w:val="22"/>
          <w:szCs w:val="22"/>
        </w:rPr>
        <w:t xml:space="preserve">8.5. </w:t>
      </w:r>
      <w:r w:rsidR="00541911" w:rsidRPr="008F7B0E">
        <w:rPr>
          <w:rFonts w:ascii="Arial" w:hAnsi="Arial" w:cs="Arial"/>
          <w:sz w:val="22"/>
          <w:szCs w:val="22"/>
        </w:rPr>
        <w:t xml:space="preserve">Zhotovitel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w:t>
      </w:r>
      <w:proofErr w:type="spellStart"/>
      <w:r w:rsidR="00541911" w:rsidRPr="008F7B0E">
        <w:rPr>
          <w:rFonts w:ascii="Arial" w:hAnsi="Arial" w:cs="Arial"/>
          <w:sz w:val="22"/>
          <w:szCs w:val="22"/>
        </w:rPr>
        <w:t>vyhl</w:t>
      </w:r>
      <w:proofErr w:type="spellEnd"/>
      <w:r w:rsidR="00541911" w:rsidRPr="008F7B0E">
        <w:rPr>
          <w:rFonts w:ascii="Arial" w:hAnsi="Arial" w:cs="Arial"/>
          <w:sz w:val="22"/>
          <w:szCs w:val="22"/>
        </w:rPr>
        <w:t xml:space="preserve">. č. 591/2006 Sb. o požadavcích na bezpečnost a ochranu zdraví na staveništích. Dále je povinen zabezpečit všechna organizační a technická opatření k zajištění požární ochrany při činnostech, u nichž hrozí nebezpečí vzniku požáru. </w:t>
      </w:r>
    </w:p>
    <w:p w:rsidR="00541911" w:rsidRPr="008F7B0E" w:rsidRDefault="00541911" w:rsidP="00D06994">
      <w:pPr>
        <w:spacing w:before="120" w:after="120"/>
        <w:jc w:val="both"/>
        <w:rPr>
          <w:rFonts w:ascii="Arial" w:hAnsi="Arial" w:cs="Arial"/>
          <w:sz w:val="22"/>
          <w:szCs w:val="22"/>
        </w:rPr>
      </w:pPr>
      <w:r w:rsidRPr="008F7B0E">
        <w:rPr>
          <w:rFonts w:ascii="Arial" w:hAnsi="Arial" w:cs="Arial"/>
          <w:sz w:val="22"/>
          <w:szCs w:val="22"/>
        </w:rPr>
        <w:t>8.6. 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 a zhotovitel se zavazuje, že zajistí řádné ekologické třídění odpadu. Zhotovitel je povinen předávat doklady o zajištění likvidace odpadů vzniklých stavebními pracemi na díle v souladu s posledně citovaným zákonem.</w:t>
      </w:r>
    </w:p>
    <w:p w:rsidR="00D06994" w:rsidRPr="008F7B0E" w:rsidRDefault="00D06994" w:rsidP="00D06994">
      <w:pPr>
        <w:jc w:val="both"/>
        <w:rPr>
          <w:rFonts w:ascii="Arial" w:hAnsi="Arial" w:cs="Arial"/>
          <w:sz w:val="22"/>
          <w:szCs w:val="22"/>
        </w:rPr>
      </w:pPr>
      <w:r w:rsidRPr="008F7B0E">
        <w:rPr>
          <w:rFonts w:ascii="Arial" w:hAnsi="Arial" w:cs="Arial"/>
          <w:sz w:val="22"/>
          <w:szCs w:val="22"/>
        </w:rPr>
        <w:t>8.7. Zhotovitel učiní veškerá nezbytná opatření k ochraně životního prostředí (ochrana dřevin, zákaz spalování jakýkoliv látek apod.), a to jak přímo na staveništi, tak i mimo ně v rozsahu, který účinně zamezí poškození nebo ohrožení zdraví nebo života občanů a majetku imisemi, hlukem, vibracemi nebo jiným způsobem v příčinné souvislosti s prováděním díla.</w:t>
      </w:r>
    </w:p>
    <w:p w:rsidR="00546684" w:rsidRPr="008F7B0E" w:rsidRDefault="00546684" w:rsidP="00546684">
      <w:pPr>
        <w:pStyle w:val="Zkladntext0"/>
        <w:spacing w:before="120" w:line="240" w:lineRule="auto"/>
        <w:jc w:val="both"/>
        <w:rPr>
          <w:rFonts w:ascii="Arial" w:hAnsi="Arial" w:cs="Arial"/>
          <w:sz w:val="22"/>
          <w:szCs w:val="22"/>
        </w:rPr>
      </w:pPr>
      <w:r w:rsidRPr="008F7B0E">
        <w:rPr>
          <w:rFonts w:ascii="Arial" w:hAnsi="Arial" w:cs="Arial"/>
          <w:sz w:val="22"/>
          <w:szCs w:val="22"/>
        </w:rPr>
        <w:t>8.</w:t>
      </w:r>
      <w:r w:rsidR="00D06994" w:rsidRPr="008F7B0E">
        <w:rPr>
          <w:rFonts w:ascii="Arial" w:hAnsi="Arial" w:cs="Arial"/>
          <w:sz w:val="22"/>
          <w:szCs w:val="22"/>
        </w:rPr>
        <w:t>8</w:t>
      </w:r>
      <w:r w:rsidRPr="008F7B0E">
        <w:rPr>
          <w:rFonts w:ascii="Arial" w:hAnsi="Arial" w:cs="Arial"/>
          <w:sz w:val="22"/>
          <w:szCs w:val="22"/>
        </w:rPr>
        <w:t>. Zhotovitel uhradí objednateli poplatky, sankce, škody a více náklady vznikl</w:t>
      </w:r>
      <w:r w:rsidR="00D06994" w:rsidRPr="008F7B0E">
        <w:rPr>
          <w:rFonts w:ascii="Arial" w:hAnsi="Arial" w:cs="Arial"/>
          <w:sz w:val="22"/>
          <w:szCs w:val="22"/>
        </w:rPr>
        <w:t xml:space="preserve">é z důvodů nedodržení podmínek </w:t>
      </w:r>
      <w:r w:rsidRPr="008F7B0E">
        <w:rPr>
          <w:rFonts w:ascii="Arial" w:hAnsi="Arial" w:cs="Arial"/>
          <w:sz w:val="22"/>
          <w:szCs w:val="22"/>
        </w:rPr>
        <w:t>rozhodnutí nebo závazných vyjádření orgánů státní správy.</w:t>
      </w:r>
    </w:p>
    <w:p w:rsidR="00EA07B1" w:rsidRPr="008F7B0E" w:rsidRDefault="00546684" w:rsidP="00EA07B1">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8.9. </w:t>
      </w:r>
      <w:r w:rsidR="00EA07B1" w:rsidRPr="008F7B0E">
        <w:rPr>
          <w:rFonts w:ascii="Arial" w:hAnsi="Arial" w:cs="Arial"/>
          <w:sz w:val="22"/>
          <w:szCs w:val="22"/>
        </w:rPr>
        <w:t>Objednatel je oprávněn kontrolovat provádění díla</w:t>
      </w:r>
      <w:r w:rsidR="00EA07B1" w:rsidRPr="008F7B0E">
        <w:rPr>
          <w:rFonts w:ascii="Arial" w:hAnsi="Arial" w:cs="Arial"/>
          <w:color w:val="000000"/>
          <w:sz w:val="22"/>
          <w:szCs w:val="22"/>
        </w:rPr>
        <w:t>, zejména v rámci kontrolních dnů, které budou organizovány v intervalu cca 1x týdně. Zjistí-li, že zhotovi</w:t>
      </w:r>
      <w:r w:rsidR="00EA07B1" w:rsidRPr="008F7B0E">
        <w:rPr>
          <w:rFonts w:ascii="Arial" w:hAnsi="Arial" w:cs="Arial"/>
          <w:sz w:val="22"/>
          <w:szCs w:val="22"/>
        </w:rPr>
        <w:t>tel provádí dílo v rozporu se svými povinnostmi, je objednatel v právu dožadovat se toho, aby zhotovitel odstranil vady vzniklé vadným prováděním na své náklady a dílo prováděl řádným způsobem.</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 xml:space="preserve">8.10. Pokud činností zhotovitele dojde ke způsobení škody objednateli, nebo jiným </w:t>
      </w:r>
      <w:r w:rsidR="00D06994" w:rsidRPr="008F7B0E">
        <w:rPr>
          <w:rFonts w:ascii="Arial" w:hAnsi="Arial" w:cs="Arial"/>
          <w:sz w:val="22"/>
          <w:szCs w:val="22"/>
        </w:rPr>
        <w:t>pod</w:t>
      </w:r>
      <w:r w:rsidR="00B73A41">
        <w:rPr>
          <w:rFonts w:ascii="Arial" w:hAnsi="Arial" w:cs="Arial"/>
          <w:sz w:val="22"/>
          <w:szCs w:val="22"/>
        </w:rPr>
        <w:t>dodavatel</w:t>
      </w:r>
      <w:r w:rsidRPr="008F7B0E">
        <w:rPr>
          <w:rFonts w:ascii="Arial" w:hAnsi="Arial" w:cs="Arial"/>
          <w:sz w:val="22"/>
          <w:szCs w:val="22"/>
        </w:rPr>
        <w:t xml:space="preserve"> z titulu opomenutí, nedbalosti, nebo nesplnění podmínek vyplývajících ze zákona, ČSN nebo jiných </w:t>
      </w:r>
      <w:r w:rsidRPr="008F7B0E">
        <w:rPr>
          <w:rFonts w:ascii="Arial" w:hAnsi="Arial" w:cs="Arial"/>
          <w:sz w:val="22"/>
          <w:szCs w:val="22"/>
        </w:rPr>
        <w:lastRenderedPageBreak/>
        <w:t>norem, nebo z této smlouvy, je zhotovitel povinen bez zbytečného odkladu tuto škodu odstranit a není-li to možné, tak finančně nahradit.</w:t>
      </w:r>
    </w:p>
    <w:p w:rsidR="00EA07B1" w:rsidRPr="008F7B0E" w:rsidRDefault="00546684" w:rsidP="00EA07B1">
      <w:pPr>
        <w:pStyle w:val="Normln0"/>
        <w:spacing w:before="120"/>
        <w:jc w:val="both"/>
        <w:rPr>
          <w:rFonts w:ascii="Arial" w:hAnsi="Arial" w:cs="Arial"/>
          <w:sz w:val="22"/>
          <w:szCs w:val="22"/>
        </w:rPr>
      </w:pPr>
      <w:r w:rsidRPr="008F7B0E">
        <w:rPr>
          <w:rFonts w:ascii="Arial" w:hAnsi="Arial" w:cs="Arial"/>
          <w:sz w:val="22"/>
          <w:szCs w:val="22"/>
        </w:rPr>
        <w:t>8.11. Zhotovitel je plně odpovědný za dodržení technologií prováděných prací, za odbornou způsobilost svých pracovníků, za dodržení veškerých předepsaných požárních a bezpečnostních předpisů při provádění stavby, včetně dodržování veškerých předepsaných požárních a bezpečnostních předpisů zaměstnanci, a to po celou dobu do předání a převzetí stavby objednatelem, včetně zabezpečení staveniště proti ohrožení zdraví zaměstnanců i veřejnosti.</w:t>
      </w:r>
      <w:r w:rsidR="00EA07B1" w:rsidRPr="008F7B0E">
        <w:rPr>
          <w:rFonts w:ascii="Arial" w:hAnsi="Arial" w:cs="Arial"/>
          <w:sz w:val="22"/>
          <w:szCs w:val="22"/>
        </w:rPr>
        <w:t xml:space="preserve"> Zhotovitel dále prohlašuje, že jeho pracovníci jsou dle těchto norem proškolení.</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8.12. Dodržení kvality všech prací sjednaných v této smlouvě je závaznou povinností zhotovitele. Zjištěné vady a nedodělky je povinen zhotovitel odstranit na své náklady.</w:t>
      </w:r>
    </w:p>
    <w:p w:rsidR="00546684" w:rsidRPr="008F7B0E" w:rsidRDefault="00546684" w:rsidP="00546684">
      <w:pPr>
        <w:pStyle w:val="Zkladntext0"/>
        <w:spacing w:before="120" w:line="240" w:lineRule="auto"/>
        <w:ind w:left="15" w:hanging="15"/>
        <w:jc w:val="both"/>
        <w:rPr>
          <w:rFonts w:ascii="Arial" w:hAnsi="Arial" w:cs="Arial"/>
          <w:sz w:val="22"/>
          <w:szCs w:val="22"/>
        </w:rPr>
      </w:pPr>
      <w:r w:rsidRPr="008F7B0E">
        <w:rPr>
          <w:rFonts w:ascii="Arial" w:hAnsi="Arial" w:cs="Arial"/>
          <w:sz w:val="22"/>
          <w:szCs w:val="22"/>
        </w:rPr>
        <w:t>8.1</w:t>
      </w:r>
      <w:r w:rsidR="00186F35" w:rsidRPr="008F7B0E">
        <w:rPr>
          <w:rFonts w:ascii="Arial" w:hAnsi="Arial" w:cs="Arial"/>
          <w:sz w:val="22"/>
          <w:szCs w:val="22"/>
        </w:rPr>
        <w:t>3</w:t>
      </w:r>
      <w:r w:rsidRPr="008F7B0E">
        <w:rPr>
          <w:rFonts w:ascii="Arial" w:hAnsi="Arial" w:cs="Arial"/>
          <w:sz w:val="22"/>
          <w:szCs w:val="22"/>
        </w:rPr>
        <w:t>. Zhotovitel se rovněž zavazuje provést za dodatečně sjednaných podmínek takové práce, které vyplynou z individuálních požadavk</w:t>
      </w:r>
      <w:r w:rsidR="00D06994" w:rsidRPr="008F7B0E">
        <w:rPr>
          <w:rFonts w:ascii="Arial" w:hAnsi="Arial" w:cs="Arial"/>
          <w:sz w:val="22"/>
          <w:szCs w:val="22"/>
        </w:rPr>
        <w:t>ů objednatele v průběhu stavby.</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w:t>
      </w:r>
      <w:r w:rsidR="00186F35" w:rsidRPr="008F7B0E">
        <w:rPr>
          <w:rFonts w:ascii="Arial" w:hAnsi="Arial" w:cs="Arial"/>
          <w:sz w:val="22"/>
          <w:szCs w:val="22"/>
        </w:rPr>
        <w:t>4</w:t>
      </w:r>
      <w:r w:rsidRPr="008F7B0E">
        <w:rPr>
          <w:rFonts w:ascii="Arial" w:hAnsi="Arial" w:cs="Arial"/>
          <w:sz w:val="22"/>
          <w:szCs w:val="22"/>
        </w:rPr>
        <w:t>. Zhotovitel zajistí stavbu tak, aby nedocházelo k ohrožování, nadměrnému nebo zbytečnému obtěžování okolí stavby. Po dobu provádění stavebních prací budou dodrženy limity hluku stanovené v NV č.148/2006 Sb. O ochraně zdraví před nepříznivými účinky hluku a vibrací, s ohledem na blízkou zástavbu budou demoliční práce probíhat v pracovní dny od 7 – 20 hod., rovněž i ve dne pracovního klidu a svátků, kdy budou omezeny hlučné práce.</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w:t>
      </w:r>
      <w:r w:rsidR="00186F35" w:rsidRPr="008F7B0E">
        <w:rPr>
          <w:rFonts w:ascii="Arial" w:hAnsi="Arial" w:cs="Arial"/>
          <w:sz w:val="22"/>
          <w:szCs w:val="22"/>
        </w:rPr>
        <w:t>5</w:t>
      </w:r>
      <w:r w:rsidRPr="008F7B0E">
        <w:rPr>
          <w:rFonts w:ascii="Arial" w:hAnsi="Arial" w:cs="Arial"/>
          <w:sz w:val="22"/>
          <w:szCs w:val="22"/>
        </w:rPr>
        <w:t>. Pozemky dotčené při realizaci stavby budou před zahájením stavby zdokumentovány fotodokumentací, po skončení uvedeny do původního stavu a protokolárně předány jejich vlastníkům.</w:t>
      </w:r>
    </w:p>
    <w:p w:rsidR="005F5AF7" w:rsidRPr="008F7B0E" w:rsidRDefault="0038087D" w:rsidP="0054752E">
      <w:pPr>
        <w:pStyle w:val="Zkladntext0"/>
        <w:spacing w:before="120" w:line="240" w:lineRule="auto"/>
        <w:ind w:hanging="15"/>
        <w:jc w:val="both"/>
        <w:rPr>
          <w:rFonts w:ascii="Arial" w:hAnsi="Arial" w:cs="Arial"/>
          <w:color w:val="000000"/>
          <w:sz w:val="22"/>
          <w:szCs w:val="22"/>
        </w:rPr>
      </w:pPr>
      <w:r w:rsidRPr="008F7B0E">
        <w:rPr>
          <w:rFonts w:ascii="Arial" w:hAnsi="Arial" w:cs="Arial"/>
          <w:sz w:val="22"/>
          <w:szCs w:val="22"/>
        </w:rPr>
        <w:t>8.16</w:t>
      </w:r>
      <w:r w:rsidR="005F5AF7" w:rsidRPr="008F7B0E">
        <w:rPr>
          <w:rFonts w:ascii="Arial" w:hAnsi="Arial" w:cs="Arial"/>
          <w:sz w:val="22"/>
          <w:szCs w:val="22"/>
        </w:rPr>
        <w:t xml:space="preserve">. </w:t>
      </w:r>
      <w:r w:rsidR="005F5AF7" w:rsidRPr="008F7B0E">
        <w:rPr>
          <w:rFonts w:ascii="Arial" w:hAnsi="Arial" w:cs="Arial"/>
          <w:color w:val="000000"/>
          <w:sz w:val="22"/>
          <w:szCs w:val="22"/>
        </w:rPr>
        <w:t>V případě vzniku otřesů a vibrací v rámci stavební činnosti zhotovitel provede takové opatření, aby nedošlo k poškození sousedních objektů (o těchto opatřeních bude zhotovitel předem informovat objednatele).</w:t>
      </w:r>
    </w:p>
    <w:p w:rsidR="005F5AF7" w:rsidRPr="008F7B0E" w:rsidRDefault="0038087D" w:rsidP="0054752E">
      <w:pPr>
        <w:spacing w:before="120"/>
        <w:jc w:val="both"/>
        <w:rPr>
          <w:rFonts w:ascii="Arial" w:hAnsi="Arial" w:cs="Arial"/>
          <w:color w:val="000000"/>
          <w:sz w:val="22"/>
          <w:szCs w:val="22"/>
        </w:rPr>
      </w:pPr>
      <w:r w:rsidRPr="008F7B0E">
        <w:rPr>
          <w:rFonts w:ascii="Arial" w:hAnsi="Arial" w:cs="Arial"/>
          <w:color w:val="000000"/>
          <w:sz w:val="22"/>
          <w:szCs w:val="22"/>
        </w:rPr>
        <w:t>8.17</w:t>
      </w:r>
      <w:r w:rsidR="005F5AF7" w:rsidRPr="008F7B0E">
        <w:rPr>
          <w:rFonts w:ascii="Arial" w:hAnsi="Arial" w:cs="Arial"/>
          <w:color w:val="000000"/>
          <w:sz w:val="22"/>
          <w:szCs w:val="22"/>
        </w:rPr>
        <w:t xml:space="preserve">. Technický dozor u téže stavby nesmí provádět </w:t>
      </w:r>
      <w:r w:rsidR="00DC25AF" w:rsidRPr="008F7B0E">
        <w:rPr>
          <w:rFonts w:ascii="Arial" w:hAnsi="Arial" w:cs="Arial"/>
          <w:color w:val="000000"/>
          <w:sz w:val="22"/>
          <w:szCs w:val="22"/>
        </w:rPr>
        <w:t>zhotovi</w:t>
      </w:r>
      <w:r w:rsidR="005F5AF7" w:rsidRPr="008F7B0E">
        <w:rPr>
          <w:rFonts w:ascii="Arial" w:hAnsi="Arial" w:cs="Arial"/>
          <w:color w:val="000000"/>
          <w:sz w:val="22"/>
          <w:szCs w:val="22"/>
        </w:rPr>
        <w:t>tel ani osoba s ním propojená.</w:t>
      </w:r>
    </w:p>
    <w:p w:rsidR="005F5AF7" w:rsidRPr="008F7B0E" w:rsidRDefault="0038087D" w:rsidP="00F15D1F">
      <w:pPr>
        <w:spacing w:before="120"/>
        <w:jc w:val="both"/>
        <w:rPr>
          <w:rFonts w:ascii="Arial" w:hAnsi="Arial" w:cs="Arial"/>
          <w:sz w:val="22"/>
          <w:szCs w:val="22"/>
        </w:rPr>
      </w:pPr>
      <w:r w:rsidRPr="008F7B0E">
        <w:rPr>
          <w:rFonts w:ascii="Arial" w:hAnsi="Arial" w:cs="Arial"/>
          <w:color w:val="000000"/>
          <w:sz w:val="22"/>
          <w:szCs w:val="22"/>
        </w:rPr>
        <w:t>8.18</w:t>
      </w:r>
      <w:r w:rsidR="005F5AF7" w:rsidRPr="008F7B0E">
        <w:rPr>
          <w:rFonts w:ascii="Arial" w:hAnsi="Arial" w:cs="Arial"/>
          <w:color w:val="000000"/>
          <w:sz w:val="22"/>
          <w:szCs w:val="22"/>
        </w:rPr>
        <w:t xml:space="preserve">. Na základě prokazatelné výzvy zhotovitele, doručené pověřenému pracovníkovi objednatele minimálně 2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w:t>
      </w:r>
      <w:r w:rsidR="005F5AF7" w:rsidRPr="008F7B0E">
        <w:rPr>
          <w:rFonts w:ascii="Arial" w:hAnsi="Arial" w:cs="Arial"/>
          <w:sz w:val="22"/>
          <w:szCs w:val="22"/>
        </w:rPr>
        <w:t>zakrývaných prací pořídí smluvní strany písemný záznam do stavebního deníku.</w:t>
      </w:r>
    </w:p>
    <w:p w:rsidR="00CC7B8A" w:rsidRPr="008F7B0E" w:rsidRDefault="00CC7B8A" w:rsidP="00C2127A">
      <w:pPr>
        <w:spacing w:before="120"/>
        <w:jc w:val="both"/>
        <w:rPr>
          <w:rFonts w:ascii="Arial" w:hAnsi="Arial" w:cs="Arial"/>
          <w:snapToGrid w:val="0"/>
          <w:sz w:val="22"/>
          <w:szCs w:val="22"/>
        </w:rPr>
      </w:pPr>
      <w:r w:rsidRPr="008F7B0E">
        <w:rPr>
          <w:rFonts w:ascii="Arial" w:hAnsi="Arial" w:cs="Arial"/>
          <w:snapToGrid w:val="0"/>
          <w:sz w:val="22"/>
          <w:szCs w:val="22"/>
        </w:rPr>
        <w:t>8.</w:t>
      </w:r>
      <w:r w:rsidR="002D4EE5" w:rsidRPr="008F7B0E">
        <w:rPr>
          <w:rFonts w:ascii="Arial" w:hAnsi="Arial" w:cs="Arial"/>
          <w:snapToGrid w:val="0"/>
          <w:sz w:val="22"/>
          <w:szCs w:val="22"/>
        </w:rPr>
        <w:t>19</w:t>
      </w:r>
      <w:r w:rsidRPr="008F7B0E">
        <w:rPr>
          <w:rFonts w:ascii="Arial" w:hAnsi="Arial" w:cs="Arial"/>
          <w:snapToGrid w:val="0"/>
          <w:sz w:val="22"/>
          <w:szCs w:val="22"/>
        </w:rPr>
        <w:t>. Zhotovitel je povinen předat určenému koordinátorovi bezpečnosti a ochrany při práci na staveništi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zhotovitele, popřípadě jiné osoby k součinnosti s koordinátorem po celou dobu přípravy a realizace stavby. Pokud v důsledku nesplnění této povinnosti zhotovitelem bude objednateli udělena sankce dle zákona č. 25</w:t>
      </w:r>
      <w:r w:rsidR="006766DF" w:rsidRPr="008F7B0E">
        <w:rPr>
          <w:rFonts w:ascii="Arial" w:hAnsi="Arial" w:cs="Arial"/>
          <w:snapToGrid w:val="0"/>
          <w:sz w:val="22"/>
          <w:szCs w:val="22"/>
        </w:rPr>
        <w:t>1/2005 Sb., o inspekci práce, v platném znění, zhotovitel objednateli tuto sankci uhradí.</w:t>
      </w:r>
    </w:p>
    <w:p w:rsidR="00F15D1F" w:rsidRPr="008F7B0E" w:rsidRDefault="00F15D1F" w:rsidP="00F15D1F">
      <w:pPr>
        <w:jc w:val="both"/>
        <w:rPr>
          <w:rFonts w:ascii="Arial" w:hAnsi="Arial" w:cs="Arial"/>
          <w:color w:val="FF0000"/>
          <w:sz w:val="22"/>
          <w:szCs w:val="22"/>
        </w:rPr>
      </w:pPr>
    </w:p>
    <w:p w:rsidR="005F5AF7" w:rsidRPr="008F7B0E" w:rsidRDefault="005F5AF7" w:rsidP="004105FC">
      <w:pPr>
        <w:spacing w:after="120"/>
        <w:jc w:val="center"/>
        <w:rPr>
          <w:rFonts w:ascii="Arial" w:hAnsi="Arial" w:cs="Arial"/>
          <w:b/>
          <w:bCs/>
          <w:color w:val="000000"/>
          <w:sz w:val="22"/>
          <w:szCs w:val="22"/>
        </w:rPr>
      </w:pPr>
      <w:r w:rsidRPr="008F7B0E">
        <w:rPr>
          <w:rFonts w:ascii="Arial" w:hAnsi="Arial" w:cs="Arial"/>
          <w:b/>
          <w:bCs/>
          <w:color w:val="000000"/>
          <w:sz w:val="22"/>
          <w:szCs w:val="22"/>
        </w:rPr>
        <w:t>IX. Odstoupení od smlouvy</w:t>
      </w:r>
    </w:p>
    <w:p w:rsidR="005F5AF7" w:rsidRPr="008F7B0E" w:rsidRDefault="005F5AF7" w:rsidP="004105FC">
      <w:pPr>
        <w:spacing w:before="240"/>
        <w:jc w:val="both"/>
        <w:rPr>
          <w:rFonts w:ascii="Arial" w:hAnsi="Arial" w:cs="Arial"/>
          <w:color w:val="000000"/>
          <w:sz w:val="22"/>
          <w:szCs w:val="22"/>
        </w:rPr>
      </w:pPr>
      <w:r w:rsidRPr="008F7B0E">
        <w:rPr>
          <w:rFonts w:ascii="Arial" w:hAnsi="Arial" w:cs="Arial"/>
          <w:color w:val="000000"/>
          <w:sz w:val="22"/>
          <w:szCs w:val="22"/>
        </w:rPr>
        <w:t>9.1.   Objednatel je oprávněn od této smlouvy odstoupit na základě dohody obou smluvních</w:t>
      </w:r>
      <w:r w:rsidR="00F15D1F" w:rsidRPr="008F7B0E">
        <w:rPr>
          <w:rFonts w:ascii="Arial" w:hAnsi="Arial" w:cs="Arial"/>
          <w:color w:val="000000"/>
          <w:sz w:val="22"/>
          <w:szCs w:val="22"/>
        </w:rPr>
        <w:t xml:space="preserve"> </w:t>
      </w:r>
      <w:r w:rsidRPr="008F7B0E">
        <w:rPr>
          <w:rFonts w:ascii="Arial" w:hAnsi="Arial" w:cs="Arial"/>
          <w:color w:val="000000"/>
          <w:sz w:val="22"/>
          <w:szCs w:val="22"/>
        </w:rPr>
        <w:t>stran</w:t>
      </w:r>
      <w:r w:rsidR="00BD219B" w:rsidRPr="008F7B0E">
        <w:rPr>
          <w:rFonts w:ascii="Arial" w:hAnsi="Arial" w:cs="Arial"/>
          <w:color w:val="000000"/>
          <w:sz w:val="22"/>
          <w:szCs w:val="22"/>
        </w:rPr>
        <w:t>,</w:t>
      </w:r>
      <w:r w:rsidR="00F15D1F" w:rsidRPr="008F7B0E">
        <w:rPr>
          <w:rFonts w:ascii="Arial" w:hAnsi="Arial" w:cs="Arial"/>
          <w:color w:val="000000"/>
          <w:sz w:val="22"/>
          <w:szCs w:val="22"/>
        </w:rPr>
        <w:t xml:space="preserve"> nebo </w:t>
      </w:r>
      <w:r w:rsidRPr="008F7B0E">
        <w:rPr>
          <w:rFonts w:ascii="Arial" w:hAnsi="Arial" w:cs="Arial"/>
          <w:color w:val="000000"/>
          <w:sz w:val="22"/>
          <w:szCs w:val="22"/>
        </w:rPr>
        <w:t>pokud zhotovitel podstatně porušuje tuto smlouvu.</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color w:val="000000"/>
          <w:sz w:val="22"/>
          <w:szCs w:val="22"/>
        </w:rPr>
        <w:t>Podstatným porušením této smlouvy se rozumí zejména:</w:t>
      </w:r>
    </w:p>
    <w:p w:rsidR="005F5AF7" w:rsidRPr="008F7B0E" w:rsidRDefault="005F5AF7" w:rsidP="00033779">
      <w:pPr>
        <w:tabs>
          <w:tab w:val="left" w:pos="720"/>
        </w:tabs>
        <w:ind w:left="357" w:hanging="357"/>
        <w:jc w:val="both"/>
        <w:rPr>
          <w:rFonts w:ascii="Arial" w:hAnsi="Arial" w:cs="Arial"/>
          <w:color w:val="000000"/>
          <w:sz w:val="22"/>
          <w:szCs w:val="22"/>
        </w:rPr>
      </w:pPr>
      <w:r w:rsidRPr="008F7B0E">
        <w:rPr>
          <w:rFonts w:ascii="Arial" w:hAnsi="Arial" w:cs="Arial"/>
          <w:color w:val="000000"/>
          <w:sz w:val="22"/>
          <w:szCs w:val="22"/>
        </w:rPr>
        <w:t>a) pokud zhotovitel nezahájí provádění díla ve lhůtě do 30 dnů od termínů dle čl. III., bodu 3.</w:t>
      </w:r>
      <w:r w:rsidR="00F15D1F" w:rsidRPr="008F7B0E">
        <w:rPr>
          <w:rFonts w:ascii="Arial" w:hAnsi="Arial" w:cs="Arial"/>
          <w:color w:val="000000"/>
          <w:sz w:val="22"/>
          <w:szCs w:val="22"/>
        </w:rPr>
        <w:t xml:space="preserve"> </w:t>
      </w:r>
      <w:r w:rsidRPr="008F7B0E">
        <w:rPr>
          <w:rFonts w:ascii="Arial" w:hAnsi="Arial" w:cs="Arial"/>
          <w:color w:val="000000"/>
          <w:sz w:val="22"/>
          <w:szCs w:val="22"/>
        </w:rPr>
        <w:t xml:space="preserve">1. této smlouvy;               </w:t>
      </w:r>
    </w:p>
    <w:p w:rsidR="005F5AF7" w:rsidRPr="008F7B0E" w:rsidRDefault="00033779" w:rsidP="00033779">
      <w:pPr>
        <w:tabs>
          <w:tab w:val="left" w:pos="720"/>
        </w:tabs>
        <w:ind w:left="357" w:hanging="357"/>
        <w:jc w:val="both"/>
        <w:rPr>
          <w:rFonts w:ascii="Arial" w:hAnsi="Arial" w:cs="Arial"/>
          <w:color w:val="000000"/>
          <w:sz w:val="22"/>
          <w:szCs w:val="22"/>
        </w:rPr>
      </w:pPr>
      <w:r w:rsidRPr="008F7B0E">
        <w:rPr>
          <w:rFonts w:ascii="Arial" w:hAnsi="Arial" w:cs="Arial"/>
          <w:color w:val="000000"/>
          <w:sz w:val="22"/>
          <w:szCs w:val="22"/>
        </w:rPr>
        <w:t xml:space="preserve">b) </w:t>
      </w:r>
      <w:r w:rsidR="005F5AF7" w:rsidRPr="008F7B0E">
        <w:rPr>
          <w:rFonts w:ascii="Arial" w:hAnsi="Arial" w:cs="Arial"/>
          <w:color w:val="000000"/>
          <w:sz w:val="22"/>
          <w:szCs w:val="22"/>
        </w:rPr>
        <w:t>je-li prodlení zhotovitele se splněním termínu dokončení díla delší než 60 dnů z viny na straně zhotovitele;</w:t>
      </w:r>
    </w:p>
    <w:p w:rsidR="005F5AF7" w:rsidRPr="008F7B0E" w:rsidRDefault="005E7237" w:rsidP="00033779">
      <w:pPr>
        <w:tabs>
          <w:tab w:val="left" w:pos="720"/>
        </w:tabs>
        <w:ind w:hanging="360"/>
        <w:jc w:val="both"/>
        <w:rPr>
          <w:rFonts w:ascii="Arial" w:hAnsi="Arial" w:cs="Arial"/>
          <w:color w:val="000000"/>
          <w:sz w:val="22"/>
          <w:szCs w:val="22"/>
        </w:rPr>
      </w:pPr>
      <w:r w:rsidRPr="008F7B0E">
        <w:rPr>
          <w:rFonts w:ascii="Arial" w:hAnsi="Arial" w:cs="Arial"/>
          <w:color w:val="000000"/>
          <w:sz w:val="22"/>
          <w:szCs w:val="22"/>
        </w:rPr>
        <w:tab/>
      </w:r>
      <w:r w:rsidR="005F5AF7" w:rsidRPr="008F7B0E">
        <w:rPr>
          <w:rFonts w:ascii="Arial" w:hAnsi="Arial" w:cs="Arial"/>
          <w:color w:val="000000"/>
          <w:sz w:val="22"/>
          <w:szCs w:val="22"/>
        </w:rPr>
        <w:t xml:space="preserve">c) provádění prací v rozporu s projektovou dokumentací </w:t>
      </w:r>
    </w:p>
    <w:p w:rsidR="005F5AF7" w:rsidRPr="008F7B0E" w:rsidRDefault="00077B24" w:rsidP="00077B24">
      <w:pPr>
        <w:tabs>
          <w:tab w:val="left" w:pos="720"/>
        </w:tabs>
        <w:spacing w:before="120"/>
        <w:ind w:hanging="357"/>
        <w:jc w:val="both"/>
        <w:rPr>
          <w:rFonts w:ascii="Arial" w:hAnsi="Arial" w:cs="Arial"/>
          <w:color w:val="000000"/>
          <w:sz w:val="22"/>
          <w:szCs w:val="22"/>
        </w:rPr>
      </w:pPr>
      <w:r w:rsidRPr="008F7B0E">
        <w:rPr>
          <w:rFonts w:ascii="Arial" w:hAnsi="Arial" w:cs="Arial"/>
          <w:color w:val="000000"/>
          <w:sz w:val="22"/>
          <w:szCs w:val="22"/>
        </w:rPr>
        <w:tab/>
        <w:t>9</w:t>
      </w:r>
      <w:r w:rsidR="005F5AF7" w:rsidRPr="008F7B0E">
        <w:rPr>
          <w:rFonts w:ascii="Arial" w:hAnsi="Arial" w:cs="Arial"/>
          <w:color w:val="000000"/>
          <w:sz w:val="22"/>
          <w:szCs w:val="22"/>
        </w:rPr>
        <w:t>.</w:t>
      </w:r>
      <w:r w:rsidR="000A4506" w:rsidRPr="008F7B0E">
        <w:rPr>
          <w:rFonts w:ascii="Arial" w:hAnsi="Arial" w:cs="Arial"/>
          <w:color w:val="000000"/>
          <w:sz w:val="22"/>
          <w:szCs w:val="22"/>
        </w:rPr>
        <w:t>2</w:t>
      </w:r>
      <w:r w:rsidR="005F5AF7" w:rsidRPr="008F7B0E">
        <w:rPr>
          <w:rFonts w:ascii="Arial" w:hAnsi="Arial" w:cs="Arial"/>
          <w:color w:val="000000"/>
          <w:sz w:val="22"/>
          <w:szCs w:val="22"/>
        </w:rPr>
        <w:t xml:space="preserve">.  Oznámení o odstoupení musí být učiněno písemně a odesláno doporučeně na adresu druhé </w:t>
      </w:r>
      <w:r w:rsidR="005F5AF7" w:rsidRPr="008F7B0E">
        <w:rPr>
          <w:rFonts w:ascii="Arial" w:hAnsi="Arial" w:cs="Arial"/>
          <w:color w:val="000000"/>
          <w:sz w:val="22"/>
          <w:szCs w:val="22"/>
        </w:rPr>
        <w:lastRenderedPageBreak/>
        <w:t>smluvní strany uvedenou v záhlaví. Odstoupením od smlouvy se tato od počátku ruší.</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color w:val="000000"/>
          <w:sz w:val="22"/>
          <w:szCs w:val="22"/>
        </w:rPr>
        <w:t>9.</w:t>
      </w:r>
      <w:r w:rsidR="000A4506" w:rsidRPr="008F7B0E">
        <w:rPr>
          <w:rFonts w:ascii="Arial" w:hAnsi="Arial" w:cs="Arial"/>
          <w:color w:val="000000"/>
          <w:sz w:val="22"/>
          <w:szCs w:val="22"/>
        </w:rPr>
        <w:t>3</w:t>
      </w:r>
      <w:r w:rsidRPr="008F7B0E">
        <w:rPr>
          <w:rFonts w:ascii="Arial" w:hAnsi="Arial" w:cs="Arial"/>
          <w:color w:val="000000"/>
          <w:sz w:val="22"/>
          <w:szCs w:val="22"/>
        </w:rPr>
        <w:t>. Pokud před dokončením díla dojde k odstoupení od smlouvy, provede nezávislý znalecký subjekt ocenění soupisů provedených prací proti zaplaceným částkám a na základě tohoto ocenění bude provedeno vzájemné finanční vypořádání.</w:t>
      </w:r>
    </w:p>
    <w:p w:rsidR="00292569" w:rsidRPr="008F7B0E" w:rsidRDefault="005A7161" w:rsidP="002010E4">
      <w:pPr>
        <w:spacing w:before="120"/>
        <w:jc w:val="both"/>
        <w:rPr>
          <w:rFonts w:ascii="Arial" w:hAnsi="Arial" w:cs="Arial"/>
          <w:color w:val="000000"/>
          <w:sz w:val="22"/>
          <w:szCs w:val="22"/>
        </w:rPr>
      </w:pPr>
      <w:r w:rsidRPr="008F7B0E">
        <w:rPr>
          <w:rFonts w:ascii="Arial" w:hAnsi="Arial" w:cs="Arial"/>
          <w:color w:val="000000"/>
          <w:sz w:val="22"/>
          <w:szCs w:val="22"/>
        </w:rPr>
        <w:t>9.</w:t>
      </w:r>
      <w:r w:rsidR="000A4506" w:rsidRPr="008F7B0E">
        <w:rPr>
          <w:rFonts w:ascii="Arial" w:hAnsi="Arial" w:cs="Arial"/>
          <w:color w:val="000000"/>
          <w:sz w:val="22"/>
          <w:szCs w:val="22"/>
        </w:rPr>
        <w:t>4</w:t>
      </w:r>
      <w:r w:rsidR="005F5AF7" w:rsidRPr="008F7B0E">
        <w:rPr>
          <w:rFonts w:ascii="Arial" w:hAnsi="Arial" w:cs="Arial"/>
          <w:color w:val="000000"/>
          <w:sz w:val="22"/>
          <w:szCs w:val="22"/>
        </w:rPr>
        <w:t>. Dojde-li k odstoupení od smlouvy, je zhotovitel povinen učinit taková opatření, aby zabránil vzniku škod na díle, majetku objednatele i třetích osob a aby zabránil vzniku újmy na zdraví osob.</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t xml:space="preserve">9.5. V  případě, že zhotovitel po uzavření </w:t>
      </w:r>
      <w:proofErr w:type="spellStart"/>
      <w:r w:rsidRPr="008F7B0E">
        <w:rPr>
          <w:rFonts w:ascii="Arial" w:hAnsi="Arial" w:cs="Arial"/>
          <w:color w:val="000000"/>
          <w:sz w:val="22"/>
          <w:szCs w:val="22"/>
        </w:rPr>
        <w:t>SoD</w:t>
      </w:r>
      <w:proofErr w:type="spellEnd"/>
      <w:r w:rsidRPr="008F7B0E">
        <w:rPr>
          <w:rFonts w:ascii="Arial" w:hAnsi="Arial" w:cs="Arial"/>
          <w:color w:val="000000"/>
          <w:sz w:val="22"/>
          <w:szCs w:val="22"/>
        </w:rPr>
        <w:t xml:space="preserve"> prohlásí, že svůj závazek nesplní z důvodu</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t>- jeho platební nezpůsobilosti</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t>- dodatečné nemožnosti plnění  - při nedostatku  materiálu stavebně technickéh</w:t>
      </w:r>
      <w:r w:rsidR="002B6B46">
        <w:rPr>
          <w:rFonts w:ascii="Arial" w:hAnsi="Arial" w:cs="Arial"/>
          <w:color w:val="000000"/>
          <w:sz w:val="22"/>
          <w:szCs w:val="22"/>
        </w:rPr>
        <w:t xml:space="preserve">o charakteru určeného pro dílo </w:t>
      </w:r>
      <w:r w:rsidRPr="008F7B0E">
        <w:rPr>
          <w:rFonts w:ascii="Arial" w:hAnsi="Arial" w:cs="Arial"/>
          <w:color w:val="000000"/>
          <w:sz w:val="22"/>
          <w:szCs w:val="22"/>
        </w:rPr>
        <w:t xml:space="preserve"> nebo v důsledku změny dalších vstupů mající dopad na předmět plnění,</w:t>
      </w:r>
      <w:r w:rsidR="002B6B46">
        <w:rPr>
          <w:rFonts w:ascii="Arial" w:hAnsi="Arial" w:cs="Arial"/>
          <w:color w:val="000000"/>
          <w:sz w:val="22"/>
          <w:szCs w:val="22"/>
        </w:rPr>
        <w:t xml:space="preserve"> </w:t>
      </w:r>
      <w:r w:rsidRPr="008F7B0E">
        <w:rPr>
          <w:rFonts w:ascii="Arial" w:hAnsi="Arial" w:cs="Arial"/>
          <w:color w:val="000000"/>
          <w:sz w:val="22"/>
          <w:szCs w:val="22"/>
        </w:rPr>
        <w:t>je povinen uhradit objednateli  smluvní pokutu ve výši 10% z celkové ceny díly bez DPH a to ve lhůtě  stanovené v písemném vyúčtování smluvní pokuty</w:t>
      </w:r>
    </w:p>
    <w:p w:rsidR="00047C0B" w:rsidRPr="008F7B0E" w:rsidRDefault="00047C0B" w:rsidP="00704BD9">
      <w:pPr>
        <w:pStyle w:val="Zkladntext0"/>
        <w:spacing w:after="120" w:line="240" w:lineRule="auto"/>
        <w:jc w:val="center"/>
        <w:rPr>
          <w:rFonts w:ascii="Arial" w:hAnsi="Arial" w:cs="Arial"/>
          <w:b/>
          <w:sz w:val="22"/>
          <w:szCs w:val="22"/>
        </w:rPr>
      </w:pPr>
    </w:p>
    <w:p w:rsidR="005F5AF7" w:rsidRPr="008F7B0E" w:rsidRDefault="005F5AF7" w:rsidP="00704BD9">
      <w:pPr>
        <w:pStyle w:val="Zkladntext0"/>
        <w:spacing w:after="120" w:line="240" w:lineRule="auto"/>
        <w:jc w:val="center"/>
        <w:rPr>
          <w:rFonts w:ascii="Arial" w:hAnsi="Arial" w:cs="Arial"/>
          <w:b/>
          <w:sz w:val="22"/>
          <w:szCs w:val="22"/>
        </w:rPr>
      </w:pPr>
      <w:r w:rsidRPr="008F7B0E">
        <w:rPr>
          <w:rFonts w:ascii="Arial" w:hAnsi="Arial" w:cs="Arial"/>
          <w:b/>
          <w:sz w:val="22"/>
          <w:szCs w:val="22"/>
        </w:rPr>
        <w:t>X. Předání a převzetí předmětu díla</w:t>
      </w:r>
    </w:p>
    <w:p w:rsidR="00154AD8" w:rsidRPr="008F7B0E" w:rsidRDefault="005F5AF7" w:rsidP="00704BD9">
      <w:pPr>
        <w:spacing w:before="240"/>
        <w:jc w:val="both"/>
        <w:rPr>
          <w:rFonts w:ascii="Arial" w:hAnsi="Arial" w:cs="Arial"/>
          <w:sz w:val="22"/>
          <w:szCs w:val="22"/>
        </w:rPr>
      </w:pPr>
      <w:r w:rsidRPr="008F7B0E">
        <w:rPr>
          <w:rFonts w:ascii="Arial" w:hAnsi="Arial" w:cs="Arial"/>
          <w:sz w:val="22"/>
          <w:szCs w:val="22"/>
        </w:rPr>
        <w:t xml:space="preserve">10.1. Zhotovení </w:t>
      </w:r>
      <w:r w:rsidR="000A4506" w:rsidRPr="008F7B0E">
        <w:rPr>
          <w:rFonts w:ascii="Arial" w:hAnsi="Arial" w:cs="Arial"/>
          <w:sz w:val="22"/>
          <w:szCs w:val="22"/>
        </w:rPr>
        <w:t>díla</w:t>
      </w:r>
      <w:r w:rsidRPr="008F7B0E">
        <w:rPr>
          <w:rFonts w:ascii="Arial" w:hAnsi="Arial" w:cs="Arial"/>
          <w:sz w:val="22"/>
          <w:szCs w:val="22"/>
        </w:rPr>
        <w:t xml:space="preserve"> je ukončeno předáním a převzetím stavby ve smyslu příslušných norem na </w:t>
      </w:r>
      <w:r w:rsidR="00E37D90" w:rsidRPr="008F7B0E">
        <w:rPr>
          <w:rFonts w:ascii="Arial" w:hAnsi="Arial" w:cs="Arial"/>
          <w:sz w:val="22"/>
          <w:szCs w:val="22"/>
        </w:rPr>
        <w:t>protokolu</w:t>
      </w:r>
      <w:r w:rsidR="0038087D" w:rsidRPr="008F7B0E">
        <w:rPr>
          <w:rFonts w:ascii="Arial" w:hAnsi="Arial" w:cs="Arial"/>
          <w:sz w:val="22"/>
          <w:szCs w:val="22"/>
        </w:rPr>
        <w:t xml:space="preserve"> o předání a převzetí stavby </w:t>
      </w:r>
      <w:r w:rsidR="00E37D90" w:rsidRPr="008F7B0E">
        <w:rPr>
          <w:rFonts w:ascii="Arial" w:hAnsi="Arial" w:cs="Arial"/>
          <w:sz w:val="22"/>
          <w:szCs w:val="22"/>
        </w:rPr>
        <w:t xml:space="preserve">oboustranně podepsaným </w:t>
      </w:r>
      <w:r w:rsidR="0038087D" w:rsidRPr="008F7B0E">
        <w:rPr>
          <w:rFonts w:ascii="Arial" w:hAnsi="Arial" w:cs="Arial"/>
          <w:sz w:val="22"/>
          <w:szCs w:val="22"/>
        </w:rPr>
        <w:t xml:space="preserve">ze strany zhotovitele a objednavatele, </w:t>
      </w:r>
      <w:r w:rsidR="00154AD8" w:rsidRPr="008F7B0E">
        <w:rPr>
          <w:rFonts w:ascii="Arial" w:hAnsi="Arial" w:cs="Arial"/>
          <w:sz w:val="22"/>
          <w:szCs w:val="22"/>
        </w:rPr>
        <w:t xml:space="preserve">předáním dokladů – </w:t>
      </w:r>
      <w:r w:rsidR="00154AD8" w:rsidRPr="008F7B0E">
        <w:rPr>
          <w:rFonts w:ascii="Arial" w:hAnsi="Arial" w:cs="Arial"/>
          <w:bCs/>
          <w:sz w:val="22"/>
          <w:szCs w:val="22"/>
        </w:rPr>
        <w:t xml:space="preserve">předepsané atesty, certifikáty, technické listy, prohlášení o shodě, protokoly o zkouškách, výchozí revize, návody k obsluze, stavební deník a doklady o zajištění likvidace odpadu vzniklého stavební činností zhotovitele. </w:t>
      </w:r>
    </w:p>
    <w:p w:rsidR="005F5AF7"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 xml:space="preserve">10.2. Řádně zhotovený předmět díla podle čl. II. smlouvy zhotovitel předá objednateli v termínu dle čl. III. této smlouvy a objednatel předmět díla protokolárně písemným zápisem převezme. </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10.3. 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r w:rsidRPr="008F7B0E">
        <w:rPr>
          <w:rFonts w:ascii="Arial" w:hAnsi="Arial" w:cs="Arial"/>
          <w:color w:val="000000"/>
          <w:sz w:val="22"/>
          <w:szCs w:val="22"/>
        </w:rPr>
        <w:t xml:space="preserve"> Objednatel je pak povinen nejpozději do tří dnů od termínu stanoveného zhotovitelem zahájit přejímací řízení a řádně v něm pokračovat.</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10.4. 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w:t>
      </w:r>
      <w:r w:rsidR="000A4506" w:rsidRPr="008F7B0E">
        <w:rPr>
          <w:rFonts w:ascii="Arial" w:hAnsi="Arial" w:cs="Arial"/>
          <w:sz w:val="22"/>
          <w:szCs w:val="22"/>
        </w:rPr>
        <w:t xml:space="preserve">řevzetí stavby, předání dokladů, </w:t>
      </w:r>
      <w:r w:rsidRPr="008F7B0E">
        <w:rPr>
          <w:rFonts w:ascii="Arial" w:hAnsi="Arial" w:cs="Arial"/>
          <w:sz w:val="22"/>
          <w:szCs w:val="22"/>
        </w:rPr>
        <w:t>odstranění vš</w:t>
      </w:r>
      <w:r w:rsidR="000A4506" w:rsidRPr="008F7B0E">
        <w:rPr>
          <w:rFonts w:ascii="Arial" w:hAnsi="Arial" w:cs="Arial"/>
          <w:sz w:val="22"/>
          <w:szCs w:val="22"/>
        </w:rPr>
        <w:t>ech případných vad a nedodělků</w:t>
      </w:r>
      <w:r w:rsidRPr="008F7B0E">
        <w:rPr>
          <w:rFonts w:ascii="Arial" w:hAnsi="Arial" w:cs="Arial"/>
          <w:sz w:val="22"/>
          <w:szCs w:val="22"/>
        </w:rPr>
        <w:t xml:space="preserve">. </w:t>
      </w:r>
      <w:r w:rsidRPr="008F7B0E">
        <w:rPr>
          <w:rFonts w:ascii="Arial" w:hAnsi="Arial" w:cs="Arial"/>
          <w:color w:val="000000"/>
          <w:sz w:val="22"/>
          <w:szCs w:val="22"/>
        </w:rPr>
        <w:t>Nedoloží-li zhotovitel požadované doklady, nepovažuje se dílo za dokončené a schopné předání.</w:t>
      </w:r>
    </w:p>
    <w:p w:rsidR="005F5AF7" w:rsidRPr="008F7B0E" w:rsidRDefault="00E37D90" w:rsidP="0054752E">
      <w:pPr>
        <w:spacing w:before="120"/>
        <w:jc w:val="both"/>
        <w:rPr>
          <w:rFonts w:ascii="Arial" w:hAnsi="Arial" w:cs="Arial"/>
          <w:sz w:val="22"/>
          <w:szCs w:val="22"/>
        </w:rPr>
      </w:pPr>
      <w:r w:rsidRPr="008F7B0E">
        <w:rPr>
          <w:rFonts w:ascii="Arial" w:hAnsi="Arial" w:cs="Arial"/>
          <w:sz w:val="22"/>
          <w:szCs w:val="22"/>
        </w:rPr>
        <w:t>10.5</w:t>
      </w:r>
      <w:r w:rsidR="005F5AF7" w:rsidRPr="008F7B0E">
        <w:rPr>
          <w:rFonts w:ascii="Arial" w:hAnsi="Arial" w:cs="Arial"/>
          <w:sz w:val="22"/>
          <w:szCs w:val="22"/>
        </w:rPr>
        <w:t>. 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5F5AF7" w:rsidRPr="008F7B0E" w:rsidRDefault="00E37D90" w:rsidP="0054752E">
      <w:pPr>
        <w:spacing w:before="120"/>
        <w:jc w:val="both"/>
        <w:rPr>
          <w:rFonts w:ascii="Arial" w:hAnsi="Arial" w:cs="Arial"/>
          <w:sz w:val="22"/>
          <w:szCs w:val="22"/>
        </w:rPr>
      </w:pPr>
      <w:r w:rsidRPr="008F7B0E">
        <w:rPr>
          <w:rFonts w:ascii="Arial" w:hAnsi="Arial" w:cs="Arial"/>
          <w:sz w:val="22"/>
          <w:szCs w:val="22"/>
        </w:rPr>
        <w:t>10.6</w:t>
      </w:r>
      <w:r w:rsidR="005F5AF7" w:rsidRPr="008F7B0E">
        <w:rPr>
          <w:rFonts w:ascii="Arial" w:hAnsi="Arial" w:cs="Arial"/>
          <w:sz w:val="22"/>
          <w:szCs w:val="22"/>
        </w:rPr>
        <w:t>. 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5F5AF7" w:rsidRPr="008F7B0E" w:rsidRDefault="00E37D90" w:rsidP="006B7D34">
      <w:pPr>
        <w:pStyle w:val="Zkladntext0"/>
        <w:spacing w:before="120" w:after="240" w:line="240" w:lineRule="auto"/>
        <w:jc w:val="both"/>
        <w:rPr>
          <w:rFonts w:ascii="Arial" w:hAnsi="Arial" w:cs="Arial"/>
          <w:sz w:val="22"/>
          <w:szCs w:val="22"/>
        </w:rPr>
      </w:pPr>
      <w:r w:rsidRPr="008F7B0E">
        <w:rPr>
          <w:rFonts w:ascii="Arial" w:hAnsi="Arial" w:cs="Arial"/>
          <w:sz w:val="22"/>
          <w:szCs w:val="22"/>
        </w:rPr>
        <w:t>10.7.</w:t>
      </w:r>
      <w:r w:rsidR="005F5AF7" w:rsidRPr="008F7B0E">
        <w:rPr>
          <w:rFonts w:ascii="Arial" w:hAnsi="Arial" w:cs="Arial"/>
          <w:sz w:val="22"/>
          <w:szCs w:val="22"/>
        </w:rPr>
        <w:t xml:space="preserve"> Zhotovitel odpovídá za to, že zhotovené a objednateli předané dílo v rozsahu čl. II. této smlouvy je kompletní a provozuschopné, že má vlastnosti určené projektem stavby, v něm uvedenými ČSN a touto smlouvou.</w:t>
      </w:r>
    </w:p>
    <w:p w:rsidR="005F5AF7" w:rsidRPr="008F7B0E" w:rsidRDefault="005F5AF7" w:rsidP="006B7D34">
      <w:pPr>
        <w:pStyle w:val="Zkladntext0"/>
        <w:spacing w:before="120" w:after="240" w:line="240" w:lineRule="auto"/>
        <w:jc w:val="center"/>
        <w:rPr>
          <w:rFonts w:ascii="Arial" w:hAnsi="Arial" w:cs="Arial"/>
          <w:b/>
          <w:sz w:val="22"/>
          <w:szCs w:val="22"/>
        </w:rPr>
      </w:pPr>
      <w:r w:rsidRPr="008F7B0E">
        <w:rPr>
          <w:rFonts w:ascii="Arial" w:hAnsi="Arial" w:cs="Arial"/>
          <w:b/>
          <w:sz w:val="22"/>
          <w:szCs w:val="22"/>
        </w:rPr>
        <w:lastRenderedPageBreak/>
        <w:t>XI. Závěrečná ustanovení</w:t>
      </w:r>
    </w:p>
    <w:p w:rsidR="0054752E" w:rsidRPr="008F7B0E" w:rsidRDefault="0054752E" w:rsidP="0054752E">
      <w:pPr>
        <w:spacing w:before="120"/>
        <w:jc w:val="both"/>
        <w:rPr>
          <w:rFonts w:ascii="Arial" w:hAnsi="Arial" w:cs="Arial"/>
          <w:sz w:val="22"/>
          <w:szCs w:val="22"/>
        </w:rPr>
      </w:pPr>
      <w:r w:rsidRPr="008F7B0E">
        <w:rPr>
          <w:rFonts w:ascii="Arial" w:hAnsi="Arial" w:cs="Arial"/>
          <w:sz w:val="22"/>
          <w:szCs w:val="22"/>
        </w:rPr>
        <w:t>11.1. Smluvní strany se dohodly, že závazky, práva, povinnosti a právní vztahy mezi smluvními stranami, neupravené zněním této smlouvy se budou řídit příslušnými ustanoveními zákona č. 89/2012 Sb. Občanského zákoníku v platném znění a ostatními obecně závaznými právními předpisy platnými v době realizace díla.</w:t>
      </w:r>
    </w:p>
    <w:p w:rsidR="00DA7C7F" w:rsidRPr="008F7B0E" w:rsidRDefault="0054752E" w:rsidP="00DA7C7F">
      <w:pPr>
        <w:spacing w:before="120"/>
        <w:jc w:val="both"/>
      </w:pPr>
      <w:r w:rsidRPr="008F7B0E">
        <w:rPr>
          <w:rFonts w:ascii="Arial" w:hAnsi="Arial" w:cs="Arial"/>
          <w:sz w:val="22"/>
          <w:szCs w:val="22"/>
        </w:rPr>
        <w:t xml:space="preserve">11.2. </w:t>
      </w:r>
      <w:r w:rsidR="00DA7C7F" w:rsidRPr="008F7B0E">
        <w:rPr>
          <w:rFonts w:ascii="Arial" w:hAnsi="Arial" w:cs="Arial"/>
          <w:sz w:val="22"/>
          <w:szCs w:val="22"/>
        </w:rPr>
        <w:t xml:space="preserve">Strany si ujednaly, že jejich vzájemné vztahy ohledně ujednání ceny se nebudou řídit </w:t>
      </w:r>
      <w:proofErr w:type="spellStart"/>
      <w:r w:rsidR="00DA7C7F" w:rsidRPr="008F7B0E">
        <w:rPr>
          <w:rFonts w:ascii="Arial" w:hAnsi="Arial" w:cs="Arial"/>
          <w:sz w:val="22"/>
          <w:szCs w:val="22"/>
        </w:rPr>
        <w:t>ust</w:t>
      </w:r>
      <w:proofErr w:type="spellEnd"/>
      <w:r w:rsidR="00DA7C7F" w:rsidRPr="008F7B0E">
        <w:rPr>
          <w:rFonts w:ascii="Arial" w:hAnsi="Arial" w:cs="Arial"/>
          <w:sz w:val="22"/>
          <w:szCs w:val="22"/>
        </w:rPr>
        <w:t>. § 2620 až § 2622 občanského zákoníku.</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11.3. Zhotovitel se zavazuje, že po celou dobu platnosti této smlouvy bude mít sjednanou pojistnou smlouvu pro případ způsobení škody při stavebních a bouracích pracích. </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11.4. Uvedení zástupci obou stran prohlašují, že jsou oprávněni tuto smlouvu podepsat a k platnosti smlouvy není třeba podpisu jiné osoby.</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11.5. Tuto smlouvu lze měnit nebo doplňovat pouze očíslovanými, oboustranně podepsanými dodatky oprávněnými zástupci smluvních stran.</w:t>
      </w:r>
    </w:p>
    <w:p w:rsidR="0054752E" w:rsidRPr="008F7B0E" w:rsidRDefault="0054752E" w:rsidP="0054752E">
      <w:pPr>
        <w:pStyle w:val="Zkladntext0"/>
        <w:tabs>
          <w:tab w:val="left" w:pos="502"/>
        </w:tabs>
        <w:spacing w:before="120" w:line="240" w:lineRule="auto"/>
        <w:jc w:val="both"/>
        <w:rPr>
          <w:rFonts w:ascii="Arial" w:hAnsi="Arial" w:cs="Arial"/>
          <w:sz w:val="22"/>
          <w:szCs w:val="22"/>
        </w:rPr>
      </w:pPr>
      <w:r w:rsidRPr="008F7B0E">
        <w:rPr>
          <w:rFonts w:ascii="Arial" w:hAnsi="Arial" w:cs="Arial"/>
          <w:sz w:val="22"/>
          <w:szCs w:val="22"/>
        </w:rPr>
        <w:t>11.6. Tato smlouva je vyhotovena ve dvou vyhotoveních, z nichž každá strana obdrží jedno vyhotovení.</w:t>
      </w:r>
    </w:p>
    <w:p w:rsidR="0054752E" w:rsidRPr="0054752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11.7. Tato smlouva vzniká dohodou o celém jejím obsahu a nabývá platnosti dnem podpisu obou smluvních stran.</w:t>
      </w:r>
      <w:r w:rsidR="00C20209" w:rsidRPr="008F7B0E">
        <w:rPr>
          <w:rFonts w:ascii="Arial" w:hAnsi="Arial" w:cs="Arial"/>
          <w:sz w:val="22"/>
          <w:szCs w:val="22"/>
        </w:rPr>
        <w:t xml:space="preserve"> Účinnosti smlouva nabývá zveřejněním v registru smluv.</w:t>
      </w:r>
    </w:p>
    <w:p w:rsidR="002674F7" w:rsidRDefault="002674F7" w:rsidP="0054752E">
      <w:pPr>
        <w:pStyle w:val="Zkladntext0"/>
        <w:spacing w:before="120" w:line="240" w:lineRule="auto"/>
        <w:jc w:val="both"/>
        <w:rPr>
          <w:rFonts w:ascii="Arial" w:hAnsi="Arial" w:cs="Arial"/>
          <w:sz w:val="22"/>
          <w:szCs w:val="22"/>
        </w:rPr>
      </w:pPr>
    </w:p>
    <w:p w:rsidR="00A10A4A" w:rsidRDefault="00A10A4A" w:rsidP="0054752E">
      <w:pPr>
        <w:pStyle w:val="Zkladntext0"/>
        <w:spacing w:before="120" w:line="240" w:lineRule="auto"/>
        <w:jc w:val="both"/>
        <w:rPr>
          <w:rFonts w:ascii="Arial" w:hAnsi="Arial" w:cs="Arial"/>
          <w:sz w:val="22"/>
          <w:szCs w:val="22"/>
        </w:rPr>
      </w:pPr>
    </w:p>
    <w:p w:rsidR="00A10A4A" w:rsidRDefault="00A10A4A" w:rsidP="0054752E">
      <w:pPr>
        <w:pStyle w:val="Zkladntext0"/>
        <w:spacing w:before="120" w:line="240" w:lineRule="auto"/>
        <w:jc w:val="both"/>
        <w:rPr>
          <w:rFonts w:ascii="Arial" w:hAnsi="Arial" w:cs="Arial"/>
          <w:sz w:val="22"/>
          <w:szCs w:val="22"/>
        </w:rPr>
      </w:pPr>
    </w:p>
    <w:p w:rsidR="005F5AF7" w:rsidRDefault="005F5AF7" w:rsidP="0054752E">
      <w:pPr>
        <w:pStyle w:val="Zkladntext0"/>
        <w:spacing w:before="120" w:line="240" w:lineRule="auto"/>
        <w:jc w:val="both"/>
        <w:rPr>
          <w:rFonts w:ascii="Arial" w:hAnsi="Arial" w:cs="Arial"/>
          <w:sz w:val="22"/>
          <w:szCs w:val="22"/>
        </w:rPr>
      </w:pPr>
      <w:r w:rsidRPr="0054752E">
        <w:rPr>
          <w:rFonts w:ascii="Arial" w:hAnsi="Arial" w:cs="Arial"/>
          <w:sz w:val="22"/>
          <w:szCs w:val="22"/>
        </w:rPr>
        <w:t xml:space="preserve">V Bohumíně </w:t>
      </w:r>
      <w:r w:rsidR="0013748B">
        <w:rPr>
          <w:rFonts w:ascii="Arial" w:hAnsi="Arial" w:cs="Arial"/>
          <w:sz w:val="22"/>
          <w:szCs w:val="22"/>
        </w:rPr>
        <w:t>……………….</w:t>
      </w:r>
      <w:r w:rsidRPr="0054752E">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t xml:space="preserve">V </w:t>
      </w:r>
      <w:r w:rsidR="0013748B">
        <w:rPr>
          <w:rFonts w:ascii="Arial" w:hAnsi="Arial" w:cs="Arial"/>
          <w:sz w:val="22"/>
          <w:szCs w:val="22"/>
        </w:rPr>
        <w:t>……………………………….</w:t>
      </w:r>
    </w:p>
    <w:p w:rsidR="002674F7" w:rsidRDefault="002674F7" w:rsidP="006B7D34">
      <w:pPr>
        <w:pStyle w:val="Zkladntext0"/>
        <w:spacing w:before="120" w:after="360" w:line="240" w:lineRule="auto"/>
        <w:jc w:val="both"/>
        <w:rPr>
          <w:rFonts w:ascii="Arial" w:hAnsi="Arial" w:cs="Arial"/>
          <w:sz w:val="22"/>
          <w:szCs w:val="22"/>
        </w:rPr>
      </w:pPr>
    </w:p>
    <w:p w:rsidR="002010E4" w:rsidRDefault="002010E4" w:rsidP="006B7D34">
      <w:pPr>
        <w:pStyle w:val="Zkladntext0"/>
        <w:spacing w:after="360" w:line="240" w:lineRule="auto"/>
        <w:jc w:val="both"/>
        <w:rPr>
          <w:rFonts w:ascii="Arial" w:hAnsi="Arial" w:cs="Arial"/>
          <w:sz w:val="22"/>
          <w:szCs w:val="22"/>
        </w:rPr>
      </w:pPr>
    </w:p>
    <w:p w:rsidR="005F5AF7" w:rsidRPr="00646956" w:rsidRDefault="00EF5EEF" w:rsidP="00EF5EEF">
      <w:pPr>
        <w:pStyle w:val="Zkladntext0"/>
        <w:spacing w:line="240" w:lineRule="auto"/>
        <w:jc w:val="both"/>
        <w:rPr>
          <w:rFonts w:ascii="Arial" w:hAnsi="Arial" w:cs="Arial"/>
          <w:sz w:val="22"/>
          <w:szCs w:val="22"/>
        </w:rPr>
      </w:pPr>
      <w:r>
        <w:rPr>
          <w:rFonts w:ascii="Arial" w:hAnsi="Arial" w:cs="Arial"/>
          <w:sz w:val="22"/>
          <w:szCs w:val="22"/>
        </w:rPr>
        <w:t>z</w:t>
      </w:r>
      <w:r w:rsidR="005F5AF7" w:rsidRPr="00646956">
        <w:rPr>
          <w:rFonts w:ascii="Arial" w:hAnsi="Arial" w:cs="Arial"/>
          <w:sz w:val="22"/>
          <w:szCs w:val="22"/>
        </w:rPr>
        <w:t>a objednatele</w:t>
      </w:r>
      <w:r w:rsidR="005F5AF7" w:rsidRPr="00646956">
        <w:rPr>
          <w:rFonts w:ascii="Arial" w:hAnsi="Arial" w:cs="Arial"/>
          <w:sz w:val="22"/>
          <w:szCs w:val="22"/>
        </w:rPr>
        <w:tab/>
        <w:t>:</w:t>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t xml:space="preserve">     </w:t>
      </w:r>
      <w:r w:rsidR="005F5AF7" w:rsidRPr="00646956">
        <w:rPr>
          <w:rFonts w:ascii="Arial" w:hAnsi="Arial" w:cs="Arial"/>
          <w:sz w:val="22"/>
          <w:szCs w:val="22"/>
        </w:rPr>
        <w:tab/>
      </w:r>
      <w:r w:rsidR="005F5AF7" w:rsidRPr="00646956">
        <w:rPr>
          <w:rFonts w:ascii="Arial" w:hAnsi="Arial" w:cs="Arial"/>
          <w:sz w:val="22"/>
          <w:szCs w:val="22"/>
        </w:rPr>
        <w:tab/>
        <w:t>za zhotovitele:</w:t>
      </w:r>
    </w:p>
    <w:p w:rsidR="00CC0146" w:rsidRDefault="00CC0146" w:rsidP="00EF5EEF">
      <w:pPr>
        <w:pStyle w:val="Zkladntext0"/>
        <w:spacing w:line="240" w:lineRule="auto"/>
        <w:jc w:val="both"/>
        <w:rPr>
          <w:rFonts w:ascii="Arial" w:hAnsi="Arial" w:cs="Arial"/>
          <w:sz w:val="22"/>
          <w:szCs w:val="22"/>
        </w:rPr>
      </w:pPr>
      <w:r>
        <w:rPr>
          <w:rFonts w:ascii="Arial" w:hAnsi="Arial" w:cs="Arial"/>
          <w:sz w:val="22"/>
          <w:szCs w:val="22"/>
        </w:rPr>
        <w:t xml:space="preserve">Ing. </w:t>
      </w:r>
      <w:r w:rsidR="00AC65BC">
        <w:rPr>
          <w:rFonts w:ascii="Arial" w:hAnsi="Arial" w:cs="Arial"/>
          <w:sz w:val="22"/>
          <w:szCs w:val="22"/>
        </w:rPr>
        <w:t>Lumír Macura</w:t>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F5AF7" w:rsidRPr="00646956" w:rsidRDefault="00CC0146" w:rsidP="00EF5EEF">
      <w:pPr>
        <w:pStyle w:val="Zkladntext0"/>
        <w:spacing w:line="240" w:lineRule="auto"/>
        <w:jc w:val="both"/>
        <w:rPr>
          <w:rFonts w:ascii="Arial" w:hAnsi="Arial" w:cs="Arial"/>
          <w:sz w:val="22"/>
          <w:szCs w:val="22"/>
        </w:rPr>
      </w:pPr>
      <w:r w:rsidRPr="00646956">
        <w:rPr>
          <w:rFonts w:ascii="Arial" w:hAnsi="Arial" w:cs="Arial"/>
          <w:sz w:val="22"/>
          <w:szCs w:val="22"/>
        </w:rPr>
        <w:t>starosta města</w:t>
      </w:r>
      <w:r w:rsidRPr="00CC014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5F5AF7" w:rsidRPr="00646956" w:rsidSect="00704BD9">
      <w:footerReference w:type="default" r:id="rId14"/>
      <w:pgSz w:w="11906" w:h="16838"/>
      <w:pgMar w:top="1304" w:right="1021" w:bottom="130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E4" w:rsidRDefault="00383CE4">
      <w:r>
        <w:separator/>
      </w:r>
    </w:p>
  </w:endnote>
  <w:endnote w:type="continuationSeparator" w:id="0">
    <w:p w:rsidR="00383CE4" w:rsidRDefault="0038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641352"/>
      <w:docPartObj>
        <w:docPartGallery w:val="Page Numbers (Bottom of Page)"/>
        <w:docPartUnique/>
      </w:docPartObj>
    </w:sdtPr>
    <w:sdtEndPr/>
    <w:sdtContent>
      <w:p w:rsidR="00523E21" w:rsidRDefault="00523E21">
        <w:pPr>
          <w:pStyle w:val="Zpat"/>
          <w:jc w:val="center"/>
        </w:pPr>
      </w:p>
      <w:p w:rsidR="00523E21" w:rsidRDefault="00523E21">
        <w:pPr>
          <w:pStyle w:val="Zpat"/>
          <w:jc w:val="center"/>
        </w:pPr>
      </w:p>
      <w:p w:rsidR="00523E21" w:rsidRDefault="00523E21">
        <w:pPr>
          <w:pStyle w:val="Zpat"/>
          <w:jc w:val="center"/>
        </w:pPr>
        <w:r>
          <w:fldChar w:fldCharType="begin"/>
        </w:r>
        <w:r>
          <w:instrText>PAGE   \* MERGEFORMAT</w:instrText>
        </w:r>
        <w:r>
          <w:fldChar w:fldCharType="separate"/>
        </w:r>
        <w:r w:rsidR="007A119E">
          <w:rPr>
            <w:noProof/>
          </w:rPr>
          <w:t>11</w:t>
        </w:r>
        <w:r>
          <w:fldChar w:fldCharType="end"/>
        </w:r>
      </w:p>
    </w:sdtContent>
  </w:sdt>
  <w:p w:rsidR="00D96950" w:rsidRPr="00EF5EEF" w:rsidRDefault="00D96950">
    <w:pP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E4" w:rsidRDefault="00383CE4">
      <w:r>
        <w:separator/>
      </w:r>
    </w:p>
  </w:footnote>
  <w:footnote w:type="continuationSeparator" w:id="0">
    <w:p w:rsidR="00383CE4" w:rsidRDefault="00383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0"/>
      <w:numFmt w:val="decimal"/>
      <w:lvlText w:val="%1."/>
      <w:lvlJc w:val="left"/>
      <w:pPr>
        <w:tabs>
          <w:tab w:val="num" w:pos="360"/>
        </w:tabs>
        <w:ind w:left="360" w:hanging="360"/>
      </w:pPr>
    </w:lvl>
    <w:lvl w:ilvl="1">
      <w:start w:val="9"/>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A"/>
    <w:multiLevelType w:val="multilevel"/>
    <w:tmpl w:val="0000000A"/>
    <w:name w:val="WW8Num10"/>
    <w:lvl w:ilvl="0">
      <w:start w:val="3"/>
      <w:numFmt w:val="upperRoman"/>
      <w:lvlText w:val="%1."/>
      <w:lvlJc w:val="left"/>
      <w:pPr>
        <w:tabs>
          <w:tab w:val="num" w:pos="0"/>
        </w:tabs>
        <w:ind w:left="0" w:firstLine="0"/>
      </w:pPr>
      <w:rPr>
        <w:rFonts w:ascii="Times New Roman" w:hAnsi="Times New Roman" w:cs="StarSymbol"/>
        <w:b w:val="0"/>
        <w:bCs w:val="0"/>
        <w:sz w:val="24"/>
        <w:szCs w:val="24"/>
      </w:rPr>
    </w:lvl>
    <w:lvl w:ilvl="1">
      <w:start w:val="4"/>
      <w:numFmt w:val="decimal"/>
      <w:lvlText w:val="%1.%2."/>
      <w:lvlJc w:val="left"/>
      <w:pPr>
        <w:tabs>
          <w:tab w:val="num" w:pos="0"/>
        </w:tabs>
        <w:ind w:left="0" w:firstLine="0"/>
      </w:pPr>
      <w:rPr>
        <w:rFonts w:ascii="Times New Roman" w:hAnsi="Times New Roman" w:cs="StarSymbol"/>
        <w:b w:val="0"/>
        <w:bCs w:val="0"/>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9C173D4"/>
    <w:multiLevelType w:val="hybridMultilevel"/>
    <w:tmpl w:val="9CD04D84"/>
    <w:lvl w:ilvl="0" w:tplc="B840EA92">
      <w:start w:val="10"/>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591F4970"/>
    <w:multiLevelType w:val="hybridMultilevel"/>
    <w:tmpl w:val="2822E89A"/>
    <w:lvl w:ilvl="0" w:tplc="C540BD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517B07"/>
    <w:multiLevelType w:val="hybridMultilevel"/>
    <w:tmpl w:val="97C85FE6"/>
    <w:lvl w:ilvl="0" w:tplc="337C7456">
      <w:start w:val="2"/>
      <w:numFmt w:val="bullet"/>
      <w:lvlText w:val="-"/>
      <w:lvlJc w:val="left"/>
      <w:pPr>
        <w:ind w:left="720" w:hanging="360"/>
      </w:pPr>
      <w:rPr>
        <w:rFonts w:ascii="CIDFont+F1" w:eastAsia="Times New Roman" w:hAnsi="CIDFont+F1"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761FF7"/>
    <w:multiLevelType w:val="multilevel"/>
    <w:tmpl w:val="A834686C"/>
    <w:lvl w:ilvl="0">
      <w:numFmt w:val="bullet"/>
      <w:lvlText w:val="-"/>
      <w:lvlJc w:val="left"/>
      <w:pPr>
        <w:tabs>
          <w:tab w:val="num" w:pos="0"/>
        </w:tabs>
        <w:ind w:left="795" w:hanging="360"/>
      </w:pPr>
      <w:rPr>
        <w:rFonts w:ascii="Arial" w:eastAsia="Times New Roman" w:hAnsi="Arial" w:cs="Arial" w:hint="default"/>
        <w:b w:val="0"/>
        <w:i w:val="0"/>
        <w:strike w:val="0"/>
        <w:dstrike w:val="0"/>
        <w:color w:val="000000"/>
        <w:position w:val="0"/>
        <w:sz w:val="22"/>
        <w:szCs w:val="22"/>
        <w:u w:val="none" w:color="000000"/>
        <w:vertAlign w:val="baseline"/>
      </w:rPr>
    </w:lvl>
    <w:lvl w:ilvl="1">
      <w:start w:val="1"/>
      <w:numFmt w:val="lowerLetter"/>
      <w:lvlText w:val="%2."/>
      <w:lvlJc w:val="left"/>
      <w:pPr>
        <w:tabs>
          <w:tab w:val="num" w:pos="0"/>
        </w:tabs>
        <w:ind w:left="1515" w:hanging="360"/>
      </w:pPr>
    </w:lvl>
    <w:lvl w:ilvl="2">
      <w:start w:val="1"/>
      <w:numFmt w:val="lowerRoman"/>
      <w:lvlText w:val="%2.%3."/>
      <w:lvlJc w:val="right"/>
      <w:pPr>
        <w:tabs>
          <w:tab w:val="num" w:pos="0"/>
        </w:tabs>
        <w:ind w:left="2235" w:hanging="180"/>
      </w:pPr>
    </w:lvl>
    <w:lvl w:ilvl="3">
      <w:start w:val="1"/>
      <w:numFmt w:val="decimal"/>
      <w:lvlText w:val="%2.%3.%4."/>
      <w:lvlJc w:val="left"/>
      <w:pPr>
        <w:tabs>
          <w:tab w:val="num" w:pos="0"/>
        </w:tabs>
        <w:ind w:left="2955" w:hanging="360"/>
      </w:pPr>
    </w:lvl>
    <w:lvl w:ilvl="4">
      <w:start w:val="1"/>
      <w:numFmt w:val="lowerLetter"/>
      <w:lvlText w:val="%2.%3.%4.%5."/>
      <w:lvlJc w:val="left"/>
      <w:pPr>
        <w:tabs>
          <w:tab w:val="num" w:pos="0"/>
        </w:tabs>
        <w:ind w:left="3675" w:hanging="360"/>
      </w:pPr>
    </w:lvl>
    <w:lvl w:ilvl="5">
      <w:start w:val="1"/>
      <w:numFmt w:val="lowerRoman"/>
      <w:lvlText w:val="%2.%3.%4.%5.%6."/>
      <w:lvlJc w:val="right"/>
      <w:pPr>
        <w:tabs>
          <w:tab w:val="num" w:pos="0"/>
        </w:tabs>
        <w:ind w:left="4395" w:hanging="180"/>
      </w:pPr>
    </w:lvl>
    <w:lvl w:ilvl="6">
      <w:start w:val="1"/>
      <w:numFmt w:val="decimal"/>
      <w:lvlText w:val="%2.%3.%4.%5.%6.%7."/>
      <w:lvlJc w:val="left"/>
      <w:pPr>
        <w:tabs>
          <w:tab w:val="num" w:pos="0"/>
        </w:tabs>
        <w:ind w:left="5115" w:hanging="360"/>
      </w:pPr>
    </w:lvl>
    <w:lvl w:ilvl="7">
      <w:start w:val="1"/>
      <w:numFmt w:val="lowerLetter"/>
      <w:lvlText w:val="%2.%3.%4.%5.%6.%7.%8."/>
      <w:lvlJc w:val="left"/>
      <w:pPr>
        <w:tabs>
          <w:tab w:val="num" w:pos="0"/>
        </w:tabs>
        <w:ind w:left="5835" w:hanging="360"/>
      </w:pPr>
    </w:lvl>
    <w:lvl w:ilvl="8">
      <w:start w:val="1"/>
      <w:numFmt w:val="lowerRoman"/>
      <w:lvlText w:val="%2.%3.%4.%5.%6.%7.%8.%9."/>
      <w:lvlJc w:val="right"/>
      <w:pPr>
        <w:tabs>
          <w:tab w:val="num" w:pos="0"/>
        </w:tabs>
        <w:ind w:left="6555" w:hanging="180"/>
      </w:pPr>
    </w:lvl>
  </w:abstractNum>
  <w:abstractNum w:abstractNumId="8"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56"/>
    <w:rsid w:val="00006938"/>
    <w:rsid w:val="00033779"/>
    <w:rsid w:val="00047C0B"/>
    <w:rsid w:val="00057D6C"/>
    <w:rsid w:val="00057DF9"/>
    <w:rsid w:val="00060C3A"/>
    <w:rsid w:val="00061D80"/>
    <w:rsid w:val="00077B24"/>
    <w:rsid w:val="00082F74"/>
    <w:rsid w:val="00084B3E"/>
    <w:rsid w:val="000937FE"/>
    <w:rsid w:val="000A4506"/>
    <w:rsid w:val="000B0832"/>
    <w:rsid w:val="000B3369"/>
    <w:rsid w:val="000B41DD"/>
    <w:rsid w:val="000C7F7F"/>
    <w:rsid w:val="000E6ED2"/>
    <w:rsid w:val="000E7715"/>
    <w:rsid w:val="0010007D"/>
    <w:rsid w:val="001056A7"/>
    <w:rsid w:val="00106C2F"/>
    <w:rsid w:val="00110E6B"/>
    <w:rsid w:val="00120DBD"/>
    <w:rsid w:val="00122375"/>
    <w:rsid w:val="0012494C"/>
    <w:rsid w:val="001252B4"/>
    <w:rsid w:val="001354DD"/>
    <w:rsid w:val="0013748B"/>
    <w:rsid w:val="0014767B"/>
    <w:rsid w:val="00152158"/>
    <w:rsid w:val="00154AD8"/>
    <w:rsid w:val="0016073B"/>
    <w:rsid w:val="00160D29"/>
    <w:rsid w:val="00166587"/>
    <w:rsid w:val="00175269"/>
    <w:rsid w:val="00177314"/>
    <w:rsid w:val="00186F35"/>
    <w:rsid w:val="001902C9"/>
    <w:rsid w:val="001A338E"/>
    <w:rsid w:val="001A6EBD"/>
    <w:rsid w:val="001A7BA0"/>
    <w:rsid w:val="001B0D2D"/>
    <w:rsid w:val="001B6FD2"/>
    <w:rsid w:val="001E1CE5"/>
    <w:rsid w:val="001E4281"/>
    <w:rsid w:val="001F6E9E"/>
    <w:rsid w:val="002010E4"/>
    <w:rsid w:val="0021471E"/>
    <w:rsid w:val="00260161"/>
    <w:rsid w:val="00262E76"/>
    <w:rsid w:val="002674F7"/>
    <w:rsid w:val="00284808"/>
    <w:rsid w:val="00292569"/>
    <w:rsid w:val="00294E34"/>
    <w:rsid w:val="002952D9"/>
    <w:rsid w:val="002A13CA"/>
    <w:rsid w:val="002B095D"/>
    <w:rsid w:val="002B6B46"/>
    <w:rsid w:val="002C31CA"/>
    <w:rsid w:val="002D126A"/>
    <w:rsid w:val="002D31E1"/>
    <w:rsid w:val="002D4EE5"/>
    <w:rsid w:val="002E2E03"/>
    <w:rsid w:val="002E522C"/>
    <w:rsid w:val="002E7F5A"/>
    <w:rsid w:val="0034305E"/>
    <w:rsid w:val="00346B5C"/>
    <w:rsid w:val="00366B1D"/>
    <w:rsid w:val="0037031B"/>
    <w:rsid w:val="0038087D"/>
    <w:rsid w:val="00383CE4"/>
    <w:rsid w:val="00390397"/>
    <w:rsid w:val="0039294E"/>
    <w:rsid w:val="003C06F7"/>
    <w:rsid w:val="003C49E4"/>
    <w:rsid w:val="003D411C"/>
    <w:rsid w:val="003E1C90"/>
    <w:rsid w:val="003F28C0"/>
    <w:rsid w:val="003F3F50"/>
    <w:rsid w:val="00407122"/>
    <w:rsid w:val="00410060"/>
    <w:rsid w:val="004105FC"/>
    <w:rsid w:val="0041064F"/>
    <w:rsid w:val="00421FB4"/>
    <w:rsid w:val="00425072"/>
    <w:rsid w:val="004309B7"/>
    <w:rsid w:val="00437A12"/>
    <w:rsid w:val="0044217E"/>
    <w:rsid w:val="004473C1"/>
    <w:rsid w:val="004555FE"/>
    <w:rsid w:val="00463B46"/>
    <w:rsid w:val="00474300"/>
    <w:rsid w:val="004A5552"/>
    <w:rsid w:val="004B351C"/>
    <w:rsid w:val="004E5E1D"/>
    <w:rsid w:val="005208B4"/>
    <w:rsid w:val="0052352E"/>
    <w:rsid w:val="00523E21"/>
    <w:rsid w:val="00527D7B"/>
    <w:rsid w:val="0053025E"/>
    <w:rsid w:val="005359F0"/>
    <w:rsid w:val="00541911"/>
    <w:rsid w:val="00542F6E"/>
    <w:rsid w:val="00546684"/>
    <w:rsid w:val="0054752E"/>
    <w:rsid w:val="00561DE1"/>
    <w:rsid w:val="00566D24"/>
    <w:rsid w:val="005842BA"/>
    <w:rsid w:val="00596F6F"/>
    <w:rsid w:val="005A2E1A"/>
    <w:rsid w:val="005A7161"/>
    <w:rsid w:val="005C0D05"/>
    <w:rsid w:val="005C253A"/>
    <w:rsid w:val="005E7237"/>
    <w:rsid w:val="005F5AF7"/>
    <w:rsid w:val="005F6FE9"/>
    <w:rsid w:val="00610A01"/>
    <w:rsid w:val="00611D45"/>
    <w:rsid w:val="00622BC2"/>
    <w:rsid w:val="0062482B"/>
    <w:rsid w:val="00646956"/>
    <w:rsid w:val="00662D1C"/>
    <w:rsid w:val="00663D4D"/>
    <w:rsid w:val="0067103E"/>
    <w:rsid w:val="006766DF"/>
    <w:rsid w:val="00680B76"/>
    <w:rsid w:val="006A409A"/>
    <w:rsid w:val="006B1257"/>
    <w:rsid w:val="006B7D34"/>
    <w:rsid w:val="006C6213"/>
    <w:rsid w:val="006D05DE"/>
    <w:rsid w:val="006D1F2D"/>
    <w:rsid w:val="006E0A40"/>
    <w:rsid w:val="006E67DA"/>
    <w:rsid w:val="006E7F99"/>
    <w:rsid w:val="006F55D7"/>
    <w:rsid w:val="00702D94"/>
    <w:rsid w:val="00704BD9"/>
    <w:rsid w:val="0071050F"/>
    <w:rsid w:val="00720259"/>
    <w:rsid w:val="00726E6B"/>
    <w:rsid w:val="007276FD"/>
    <w:rsid w:val="00727D9A"/>
    <w:rsid w:val="0073030D"/>
    <w:rsid w:val="00743EDE"/>
    <w:rsid w:val="007465B0"/>
    <w:rsid w:val="00782C5E"/>
    <w:rsid w:val="0078344E"/>
    <w:rsid w:val="007A119E"/>
    <w:rsid w:val="007A2408"/>
    <w:rsid w:val="007C088D"/>
    <w:rsid w:val="007F0114"/>
    <w:rsid w:val="0080677E"/>
    <w:rsid w:val="00833630"/>
    <w:rsid w:val="008426CA"/>
    <w:rsid w:val="00843A3A"/>
    <w:rsid w:val="00844E8F"/>
    <w:rsid w:val="00857E66"/>
    <w:rsid w:val="008655F7"/>
    <w:rsid w:val="00874BB2"/>
    <w:rsid w:val="00886464"/>
    <w:rsid w:val="00886E9C"/>
    <w:rsid w:val="00894E6F"/>
    <w:rsid w:val="008A25EF"/>
    <w:rsid w:val="008A3574"/>
    <w:rsid w:val="008C4241"/>
    <w:rsid w:val="008F7B0E"/>
    <w:rsid w:val="00915D1E"/>
    <w:rsid w:val="00943A44"/>
    <w:rsid w:val="00957198"/>
    <w:rsid w:val="0099662E"/>
    <w:rsid w:val="009A2DFC"/>
    <w:rsid w:val="009A39EB"/>
    <w:rsid w:val="009A422B"/>
    <w:rsid w:val="009B3045"/>
    <w:rsid w:val="009C387A"/>
    <w:rsid w:val="009C48E5"/>
    <w:rsid w:val="009C70DE"/>
    <w:rsid w:val="009C7BEA"/>
    <w:rsid w:val="009D0EDC"/>
    <w:rsid w:val="009D4FF6"/>
    <w:rsid w:val="009D6D04"/>
    <w:rsid w:val="009E3681"/>
    <w:rsid w:val="009E6EF3"/>
    <w:rsid w:val="00A10A4A"/>
    <w:rsid w:val="00A1124E"/>
    <w:rsid w:val="00A155D4"/>
    <w:rsid w:val="00A20F9B"/>
    <w:rsid w:val="00A344D0"/>
    <w:rsid w:val="00A34972"/>
    <w:rsid w:val="00A50731"/>
    <w:rsid w:val="00A56733"/>
    <w:rsid w:val="00A71C01"/>
    <w:rsid w:val="00AB571C"/>
    <w:rsid w:val="00AC65BC"/>
    <w:rsid w:val="00AD36E4"/>
    <w:rsid w:val="00B03518"/>
    <w:rsid w:val="00B24A37"/>
    <w:rsid w:val="00B36762"/>
    <w:rsid w:val="00B40218"/>
    <w:rsid w:val="00B43838"/>
    <w:rsid w:val="00B50E47"/>
    <w:rsid w:val="00B547E9"/>
    <w:rsid w:val="00B73A41"/>
    <w:rsid w:val="00B77CC2"/>
    <w:rsid w:val="00B84119"/>
    <w:rsid w:val="00B96B2A"/>
    <w:rsid w:val="00BA0D8A"/>
    <w:rsid w:val="00BC5C4B"/>
    <w:rsid w:val="00BC7247"/>
    <w:rsid w:val="00BD219B"/>
    <w:rsid w:val="00BE7540"/>
    <w:rsid w:val="00BF1933"/>
    <w:rsid w:val="00BF36E1"/>
    <w:rsid w:val="00C02AB6"/>
    <w:rsid w:val="00C20209"/>
    <w:rsid w:val="00C2127A"/>
    <w:rsid w:val="00C24321"/>
    <w:rsid w:val="00C3107F"/>
    <w:rsid w:val="00C3386B"/>
    <w:rsid w:val="00C36A6B"/>
    <w:rsid w:val="00C510EB"/>
    <w:rsid w:val="00C815F6"/>
    <w:rsid w:val="00C87DC0"/>
    <w:rsid w:val="00C87EF6"/>
    <w:rsid w:val="00CA2222"/>
    <w:rsid w:val="00CA3F67"/>
    <w:rsid w:val="00CA5D82"/>
    <w:rsid w:val="00CB5DD7"/>
    <w:rsid w:val="00CC0003"/>
    <w:rsid w:val="00CC0146"/>
    <w:rsid w:val="00CC4925"/>
    <w:rsid w:val="00CC7B8A"/>
    <w:rsid w:val="00CD4EC6"/>
    <w:rsid w:val="00CD574A"/>
    <w:rsid w:val="00D00CD2"/>
    <w:rsid w:val="00D02E05"/>
    <w:rsid w:val="00D059D0"/>
    <w:rsid w:val="00D06994"/>
    <w:rsid w:val="00D112F5"/>
    <w:rsid w:val="00D21E74"/>
    <w:rsid w:val="00D33F81"/>
    <w:rsid w:val="00D56812"/>
    <w:rsid w:val="00D654AA"/>
    <w:rsid w:val="00D909DD"/>
    <w:rsid w:val="00D96950"/>
    <w:rsid w:val="00DA41F7"/>
    <w:rsid w:val="00DA7C7F"/>
    <w:rsid w:val="00DB157E"/>
    <w:rsid w:val="00DB3647"/>
    <w:rsid w:val="00DC25AF"/>
    <w:rsid w:val="00DD797B"/>
    <w:rsid w:val="00DE241C"/>
    <w:rsid w:val="00DE3113"/>
    <w:rsid w:val="00DE3878"/>
    <w:rsid w:val="00DE4CBF"/>
    <w:rsid w:val="00E02AD3"/>
    <w:rsid w:val="00E032C3"/>
    <w:rsid w:val="00E10863"/>
    <w:rsid w:val="00E35693"/>
    <w:rsid w:val="00E37D90"/>
    <w:rsid w:val="00E37F66"/>
    <w:rsid w:val="00E4300B"/>
    <w:rsid w:val="00E46D47"/>
    <w:rsid w:val="00E71202"/>
    <w:rsid w:val="00E7162F"/>
    <w:rsid w:val="00E9137C"/>
    <w:rsid w:val="00E91FD1"/>
    <w:rsid w:val="00EA07B1"/>
    <w:rsid w:val="00EC00CD"/>
    <w:rsid w:val="00ED2E91"/>
    <w:rsid w:val="00EE1E95"/>
    <w:rsid w:val="00EF5EEF"/>
    <w:rsid w:val="00F0144D"/>
    <w:rsid w:val="00F02BEA"/>
    <w:rsid w:val="00F05B94"/>
    <w:rsid w:val="00F068EE"/>
    <w:rsid w:val="00F1014B"/>
    <w:rsid w:val="00F15D1F"/>
    <w:rsid w:val="00F255C5"/>
    <w:rsid w:val="00F343A0"/>
    <w:rsid w:val="00F50E1E"/>
    <w:rsid w:val="00F57E3B"/>
    <w:rsid w:val="00F94398"/>
    <w:rsid w:val="00FB6EC7"/>
    <w:rsid w:val="00FC383C"/>
    <w:rsid w:val="00FC7861"/>
    <w:rsid w:val="00FD5B35"/>
    <w:rsid w:val="00FE0913"/>
    <w:rsid w:val="00FE38F6"/>
    <w:rsid w:val="00FF4C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3DE6B2"/>
  <w15:docId w15:val="{58B33D72-9311-4E83-A7A3-5C6122DB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ED2"/>
    <w:pPr>
      <w:widowControl w:val="0"/>
      <w:suppressAutoHyphens/>
    </w:pPr>
    <w:rPr>
      <w:sz w:val="24"/>
    </w:rPr>
  </w:style>
  <w:style w:type="paragraph" w:styleId="Nadpis1">
    <w:name w:val="heading 1"/>
    <w:aliases w:val="Kapitola,_Nadpis 1,H1"/>
    <w:basedOn w:val="Normln"/>
    <w:next w:val="Nadpis2"/>
    <w:link w:val="Nadpis1Char"/>
    <w:uiPriority w:val="9"/>
    <w:qFormat/>
    <w:rsid w:val="00546684"/>
    <w:pPr>
      <w:keepNext/>
      <w:keepLines/>
      <w:widowControl/>
      <w:numPr>
        <w:numId w:val="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uppressAutoHyphens w:val="0"/>
      <w:spacing w:before="240" w:after="120" w:line="276" w:lineRule="auto"/>
      <w:outlineLvl w:val="0"/>
    </w:pPr>
    <w:rPr>
      <w:rFonts w:ascii="Arial" w:eastAsiaTheme="majorEastAsia" w:hAnsi="Arial" w:cs="Arial"/>
      <w:b/>
      <w:bCs/>
      <w:caps/>
      <w:color w:val="808080" w:themeColor="background1" w:themeShade="80"/>
      <w:sz w:val="28"/>
      <w:szCs w:val="28"/>
      <w:lang w:eastAsia="en-US"/>
    </w:rPr>
  </w:style>
  <w:style w:type="paragraph" w:styleId="Nadpis2">
    <w:name w:val="heading 2"/>
    <w:basedOn w:val="Normln"/>
    <w:next w:val="Normln"/>
    <w:link w:val="Nadpis2Char"/>
    <w:semiHidden/>
    <w:unhideWhenUsed/>
    <w:qFormat/>
    <w:rsid w:val="005466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9D0EDC"/>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9">
    <w:name w:val="heading 9"/>
    <w:basedOn w:val="Normln"/>
    <w:next w:val="Normln"/>
    <w:qFormat/>
    <w:rsid w:val="000E6ED2"/>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0E6ED2"/>
    <w:rPr>
      <w:rFonts w:ascii="Symbol" w:hAnsi="Symbol" w:cs="StarSymbol"/>
      <w:sz w:val="18"/>
      <w:szCs w:val="18"/>
    </w:rPr>
  </w:style>
  <w:style w:type="character" w:customStyle="1" w:styleId="Absatz-Standardschriftart">
    <w:name w:val="Absatz-Standardschriftart"/>
    <w:rsid w:val="000E6ED2"/>
  </w:style>
  <w:style w:type="character" w:customStyle="1" w:styleId="WW8Num2z0">
    <w:name w:val="WW8Num2z0"/>
    <w:rsid w:val="000E6ED2"/>
    <w:rPr>
      <w:rFonts w:ascii="Symbol" w:hAnsi="Symbol" w:cs="StarSymbol"/>
      <w:sz w:val="18"/>
      <w:szCs w:val="18"/>
    </w:rPr>
  </w:style>
  <w:style w:type="character" w:customStyle="1" w:styleId="WW-Absatz-Standardschriftart">
    <w:name w:val="WW-Absatz-Standardschriftart"/>
    <w:rsid w:val="000E6ED2"/>
  </w:style>
  <w:style w:type="character" w:customStyle="1" w:styleId="WW-Absatz-Standardschriftart1">
    <w:name w:val="WW-Absatz-Standardschriftart1"/>
    <w:rsid w:val="000E6ED2"/>
  </w:style>
  <w:style w:type="character" w:customStyle="1" w:styleId="WW-Absatz-Standardschriftart11">
    <w:name w:val="WW-Absatz-Standardschriftart11"/>
    <w:rsid w:val="000E6ED2"/>
  </w:style>
  <w:style w:type="character" w:customStyle="1" w:styleId="WW-Absatz-Standardschriftart111">
    <w:name w:val="WW-Absatz-Standardschriftart111"/>
    <w:rsid w:val="000E6ED2"/>
  </w:style>
  <w:style w:type="character" w:customStyle="1" w:styleId="WW-Absatz-Standardschriftart1111">
    <w:name w:val="WW-Absatz-Standardschriftart1111"/>
    <w:rsid w:val="000E6ED2"/>
  </w:style>
  <w:style w:type="character" w:customStyle="1" w:styleId="WW-Absatz-Standardschriftart11111">
    <w:name w:val="WW-Absatz-Standardschriftart11111"/>
    <w:rsid w:val="000E6ED2"/>
  </w:style>
  <w:style w:type="character" w:customStyle="1" w:styleId="WW-Absatz-Standardschriftart111111">
    <w:name w:val="WW-Absatz-Standardschriftart111111"/>
    <w:rsid w:val="000E6ED2"/>
  </w:style>
  <w:style w:type="character" w:customStyle="1" w:styleId="WW-Absatz-Standardschriftart1111111">
    <w:name w:val="WW-Absatz-Standardschriftart1111111"/>
    <w:rsid w:val="000E6ED2"/>
  </w:style>
  <w:style w:type="character" w:customStyle="1" w:styleId="WW-Absatz-Standardschriftart11111111">
    <w:name w:val="WW-Absatz-Standardschriftart11111111"/>
    <w:rsid w:val="000E6ED2"/>
  </w:style>
  <w:style w:type="character" w:customStyle="1" w:styleId="WW-Absatz-Standardschriftart111111111">
    <w:name w:val="WW-Absatz-Standardschriftart111111111"/>
    <w:rsid w:val="000E6ED2"/>
  </w:style>
  <w:style w:type="character" w:customStyle="1" w:styleId="WW-Absatz-Standardschriftart1111111111">
    <w:name w:val="WW-Absatz-Standardschriftart1111111111"/>
    <w:rsid w:val="000E6ED2"/>
  </w:style>
  <w:style w:type="character" w:customStyle="1" w:styleId="WW-Absatz-Standardschriftart11111111111">
    <w:name w:val="WW-Absatz-Standardschriftart11111111111"/>
    <w:rsid w:val="000E6ED2"/>
  </w:style>
  <w:style w:type="character" w:customStyle="1" w:styleId="WW-Absatz-Standardschriftart111111111111">
    <w:name w:val="WW-Absatz-Standardschriftart111111111111"/>
    <w:rsid w:val="000E6ED2"/>
  </w:style>
  <w:style w:type="character" w:customStyle="1" w:styleId="WW-Absatz-Standardschriftart1111111111111">
    <w:name w:val="WW-Absatz-Standardschriftart1111111111111"/>
    <w:rsid w:val="000E6ED2"/>
  </w:style>
  <w:style w:type="character" w:customStyle="1" w:styleId="WW-Absatz-Standardschriftart11111111111111">
    <w:name w:val="WW-Absatz-Standardschriftart11111111111111"/>
    <w:rsid w:val="000E6ED2"/>
  </w:style>
  <w:style w:type="character" w:customStyle="1" w:styleId="WW-Absatz-Standardschriftart111111111111111">
    <w:name w:val="WW-Absatz-Standardschriftart111111111111111"/>
    <w:rsid w:val="000E6ED2"/>
  </w:style>
  <w:style w:type="character" w:customStyle="1" w:styleId="WW-Absatz-Standardschriftart1111111111111111">
    <w:name w:val="WW-Absatz-Standardschriftart1111111111111111"/>
    <w:rsid w:val="000E6ED2"/>
  </w:style>
  <w:style w:type="character" w:customStyle="1" w:styleId="WW-Absatz-Standardschriftart11111111111111111">
    <w:name w:val="WW-Absatz-Standardschriftart11111111111111111"/>
    <w:rsid w:val="000E6ED2"/>
  </w:style>
  <w:style w:type="character" w:customStyle="1" w:styleId="WW-Absatz-Standardschriftart111111111111111111">
    <w:name w:val="WW-Absatz-Standardschriftart111111111111111111"/>
    <w:rsid w:val="000E6ED2"/>
  </w:style>
  <w:style w:type="character" w:customStyle="1" w:styleId="WW-Absatz-Standardschriftart1111111111111111111">
    <w:name w:val="WW-Absatz-Standardschriftart1111111111111111111"/>
    <w:rsid w:val="000E6ED2"/>
  </w:style>
  <w:style w:type="character" w:customStyle="1" w:styleId="WW-Absatz-Standardschriftart11111111111111111111">
    <w:name w:val="WW-Absatz-Standardschriftart11111111111111111111"/>
    <w:rsid w:val="000E6ED2"/>
  </w:style>
  <w:style w:type="character" w:customStyle="1" w:styleId="WW-Absatz-Standardschriftart111111111111111111111">
    <w:name w:val="WW-Absatz-Standardschriftart111111111111111111111"/>
    <w:rsid w:val="000E6ED2"/>
  </w:style>
  <w:style w:type="character" w:customStyle="1" w:styleId="WW-Absatz-Standardschriftart1111111111111111111111">
    <w:name w:val="WW-Absatz-Standardschriftart1111111111111111111111"/>
    <w:rsid w:val="000E6ED2"/>
  </w:style>
  <w:style w:type="character" w:customStyle="1" w:styleId="WW-Absatz-Standardschriftart11111111111111111111111">
    <w:name w:val="WW-Absatz-Standardschriftart11111111111111111111111"/>
    <w:rsid w:val="000E6ED2"/>
  </w:style>
  <w:style w:type="character" w:customStyle="1" w:styleId="WW-Absatz-Standardschriftart111111111111111111111111">
    <w:name w:val="WW-Absatz-Standardschriftart111111111111111111111111"/>
    <w:rsid w:val="000E6ED2"/>
  </w:style>
  <w:style w:type="character" w:customStyle="1" w:styleId="WW-Absatz-Standardschriftart1111111111111111111111111">
    <w:name w:val="WW-Absatz-Standardschriftart1111111111111111111111111"/>
    <w:rsid w:val="000E6ED2"/>
  </w:style>
  <w:style w:type="character" w:customStyle="1" w:styleId="WW-Absatz-Standardschriftart11111111111111111111111111">
    <w:name w:val="WW-Absatz-Standardschriftart11111111111111111111111111"/>
    <w:rsid w:val="000E6ED2"/>
  </w:style>
  <w:style w:type="character" w:customStyle="1" w:styleId="WW-Absatz-Standardschriftart111111111111111111111111111">
    <w:name w:val="WW-Absatz-Standardschriftart111111111111111111111111111"/>
    <w:rsid w:val="000E6ED2"/>
  </w:style>
  <w:style w:type="character" w:customStyle="1" w:styleId="WW-Absatz-Standardschriftart1111111111111111111111111111">
    <w:name w:val="WW-Absatz-Standardschriftart1111111111111111111111111111"/>
    <w:rsid w:val="000E6ED2"/>
  </w:style>
  <w:style w:type="character" w:customStyle="1" w:styleId="WW-Absatz-Standardschriftart11111111111111111111111111111">
    <w:name w:val="WW-Absatz-Standardschriftart11111111111111111111111111111"/>
    <w:rsid w:val="000E6ED2"/>
  </w:style>
  <w:style w:type="character" w:customStyle="1" w:styleId="WW-Absatz-Standardschriftart111111111111111111111111111111">
    <w:name w:val="WW-Absatz-Standardschriftart111111111111111111111111111111"/>
    <w:rsid w:val="000E6ED2"/>
  </w:style>
  <w:style w:type="character" w:customStyle="1" w:styleId="WW-Absatz-Standardschriftart1111111111111111111111111111111">
    <w:name w:val="WW-Absatz-Standardschriftart1111111111111111111111111111111"/>
    <w:rsid w:val="000E6ED2"/>
  </w:style>
  <w:style w:type="character" w:customStyle="1" w:styleId="WW-Absatz-Standardschriftart11111111111111111111111111111111">
    <w:name w:val="WW-Absatz-Standardschriftart11111111111111111111111111111111"/>
    <w:rsid w:val="000E6ED2"/>
  </w:style>
  <w:style w:type="character" w:customStyle="1" w:styleId="WW-Absatz-Standardschriftart111111111111111111111111111111111">
    <w:name w:val="WW-Absatz-Standardschriftart111111111111111111111111111111111"/>
    <w:rsid w:val="000E6ED2"/>
  </w:style>
  <w:style w:type="character" w:customStyle="1" w:styleId="WW-Absatz-Standardschriftart1111111111111111111111111111111111">
    <w:name w:val="WW-Absatz-Standardschriftart1111111111111111111111111111111111"/>
    <w:rsid w:val="000E6ED2"/>
  </w:style>
  <w:style w:type="character" w:customStyle="1" w:styleId="WW-Absatz-Standardschriftart11111111111111111111111111111111111">
    <w:name w:val="WW-Absatz-Standardschriftart11111111111111111111111111111111111"/>
    <w:rsid w:val="000E6ED2"/>
  </w:style>
  <w:style w:type="character" w:customStyle="1" w:styleId="WW8Num5z0">
    <w:name w:val="WW8Num5z0"/>
    <w:rsid w:val="000E6ED2"/>
    <w:rPr>
      <w:rFonts w:ascii="Symbol" w:hAnsi="Symbol" w:cs="StarSymbol"/>
      <w:sz w:val="18"/>
      <w:szCs w:val="18"/>
    </w:rPr>
  </w:style>
  <w:style w:type="character" w:customStyle="1" w:styleId="WW8Num5z1">
    <w:name w:val="WW8Num5z1"/>
    <w:rsid w:val="000E6ED2"/>
    <w:rPr>
      <w:b w:val="0"/>
      <w:i w:val="0"/>
      <w:strike w:val="0"/>
      <w:dstrike w:val="0"/>
    </w:rPr>
  </w:style>
  <w:style w:type="character" w:customStyle="1" w:styleId="WW-Absatz-Standardschriftart111111111111111111111111111111111111">
    <w:name w:val="WW-Absatz-Standardschriftart111111111111111111111111111111111111"/>
    <w:rsid w:val="000E6ED2"/>
  </w:style>
  <w:style w:type="character" w:customStyle="1" w:styleId="WW-Absatz-Standardschriftart1111111111111111111111111111111111111">
    <w:name w:val="WW-Absatz-Standardschriftart1111111111111111111111111111111111111"/>
    <w:rsid w:val="000E6ED2"/>
  </w:style>
  <w:style w:type="character" w:customStyle="1" w:styleId="WW-Absatz-Standardschriftart11111111111111111111111111111111111111">
    <w:name w:val="WW-Absatz-Standardschriftart11111111111111111111111111111111111111"/>
    <w:rsid w:val="000E6ED2"/>
  </w:style>
  <w:style w:type="character" w:customStyle="1" w:styleId="WW-Absatz-Standardschriftart111111111111111111111111111111111111111">
    <w:name w:val="WW-Absatz-Standardschriftart111111111111111111111111111111111111111"/>
    <w:rsid w:val="000E6ED2"/>
  </w:style>
  <w:style w:type="character" w:customStyle="1" w:styleId="WW-Absatz-Standardschriftart1111111111111111111111111111111111111111">
    <w:name w:val="WW-Absatz-Standardschriftart1111111111111111111111111111111111111111"/>
    <w:rsid w:val="000E6ED2"/>
  </w:style>
  <w:style w:type="character" w:customStyle="1" w:styleId="WW-Absatz-Standardschriftart11111111111111111111111111111111111111111">
    <w:name w:val="WW-Absatz-Standardschriftart11111111111111111111111111111111111111111"/>
    <w:rsid w:val="000E6ED2"/>
  </w:style>
  <w:style w:type="character" w:customStyle="1" w:styleId="WW-Absatz-Standardschriftart111111111111111111111111111111111111111111">
    <w:name w:val="WW-Absatz-Standardschriftart111111111111111111111111111111111111111111"/>
    <w:rsid w:val="000E6ED2"/>
  </w:style>
  <w:style w:type="character" w:customStyle="1" w:styleId="WW-Absatz-Standardschriftart1111111111111111111111111111111111111111111">
    <w:name w:val="WW-Absatz-Standardschriftart1111111111111111111111111111111111111111111"/>
    <w:rsid w:val="000E6ED2"/>
  </w:style>
  <w:style w:type="character" w:customStyle="1" w:styleId="WW8Num2z1">
    <w:name w:val="WW8Num2z1"/>
    <w:rsid w:val="000E6ED2"/>
    <w:rPr>
      <w:rFonts w:ascii="Symbol" w:hAnsi="Symbol" w:cs="StarSymbol"/>
      <w:sz w:val="18"/>
      <w:szCs w:val="18"/>
    </w:rPr>
  </w:style>
  <w:style w:type="character" w:customStyle="1" w:styleId="WW8Num4z0">
    <w:name w:val="WW8Num4z0"/>
    <w:rsid w:val="000E6ED2"/>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0E6ED2"/>
  </w:style>
  <w:style w:type="character" w:customStyle="1" w:styleId="WW8Num3z8">
    <w:name w:val="WW8Num3z8"/>
    <w:rsid w:val="000E6ED2"/>
    <w:rPr>
      <w:rFonts w:ascii="Symbol" w:hAnsi="Symbol" w:cs="StarSymbol"/>
      <w:sz w:val="18"/>
      <w:szCs w:val="18"/>
    </w:rPr>
  </w:style>
  <w:style w:type="character" w:customStyle="1" w:styleId="WW8Num6z0">
    <w:name w:val="WW8Num6z0"/>
    <w:rsid w:val="000E6ED2"/>
    <w:rPr>
      <w:rFonts w:ascii="Symbol" w:hAnsi="Symbol" w:cs="StarSymbol"/>
      <w:sz w:val="18"/>
      <w:szCs w:val="18"/>
    </w:rPr>
  </w:style>
  <w:style w:type="character" w:customStyle="1" w:styleId="WW8Num7z1">
    <w:name w:val="WW8Num7z1"/>
    <w:rsid w:val="000E6ED2"/>
    <w:rPr>
      <w:rFonts w:ascii="Symbol" w:hAnsi="Symbol" w:cs="StarSymbol"/>
      <w:sz w:val="18"/>
      <w:szCs w:val="18"/>
    </w:rPr>
  </w:style>
  <w:style w:type="character" w:customStyle="1" w:styleId="WW8Num8z1">
    <w:name w:val="WW8Num8z1"/>
    <w:rsid w:val="000E6ED2"/>
    <w:rPr>
      <w:rFonts w:ascii="Symbol" w:hAnsi="Symbol" w:cs="StarSymbol"/>
      <w:sz w:val="18"/>
      <w:szCs w:val="18"/>
    </w:rPr>
  </w:style>
  <w:style w:type="character" w:customStyle="1" w:styleId="WW8Num9z0">
    <w:name w:val="WW8Num9z0"/>
    <w:rsid w:val="000E6ED2"/>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0E6ED2"/>
  </w:style>
  <w:style w:type="character" w:customStyle="1" w:styleId="WW-Absatz-Standardschriftart1111111111111111111111111111111111111111111111">
    <w:name w:val="WW-Absatz-Standardschriftart1111111111111111111111111111111111111111111111"/>
    <w:rsid w:val="000E6ED2"/>
  </w:style>
  <w:style w:type="character" w:customStyle="1" w:styleId="WW-Absatz-Standardschriftart11111111111111111111111111111111111111111111111">
    <w:name w:val="WW-Absatz-Standardschriftart11111111111111111111111111111111111111111111111"/>
    <w:rsid w:val="000E6ED2"/>
  </w:style>
  <w:style w:type="character" w:customStyle="1" w:styleId="WW-Absatz-Standardschriftart111111111111111111111111111111111111111111111111">
    <w:name w:val="WW-Absatz-Standardschriftart111111111111111111111111111111111111111111111111"/>
    <w:rsid w:val="000E6ED2"/>
  </w:style>
  <w:style w:type="character" w:customStyle="1" w:styleId="WW-Absatz-Standardschriftart1111111111111111111111111111111111111111111111111">
    <w:name w:val="WW-Absatz-Standardschriftart1111111111111111111111111111111111111111111111111"/>
    <w:rsid w:val="000E6ED2"/>
  </w:style>
  <w:style w:type="character" w:customStyle="1" w:styleId="WW-Absatz-Standardschriftart11111111111111111111111111111111111111111111111111">
    <w:name w:val="WW-Absatz-Standardschriftart11111111111111111111111111111111111111111111111111"/>
    <w:rsid w:val="000E6ED2"/>
  </w:style>
  <w:style w:type="character" w:customStyle="1" w:styleId="WW-Absatz-Standardschriftart111111111111111111111111111111111111111111111111111">
    <w:name w:val="WW-Absatz-Standardschriftart111111111111111111111111111111111111111111111111111"/>
    <w:rsid w:val="000E6ED2"/>
  </w:style>
  <w:style w:type="character" w:customStyle="1" w:styleId="WW8Num10z0">
    <w:name w:val="WW8Num10z0"/>
    <w:rsid w:val="000E6ED2"/>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0E6ED2"/>
  </w:style>
  <w:style w:type="character" w:customStyle="1" w:styleId="WW-Absatz-Standardschriftart11111111111111111111111111111111111111111111111111111">
    <w:name w:val="WW-Absatz-Standardschriftart11111111111111111111111111111111111111111111111111111"/>
    <w:rsid w:val="000E6ED2"/>
  </w:style>
  <w:style w:type="character" w:customStyle="1" w:styleId="WW8Num13z0">
    <w:name w:val="WW8Num13z0"/>
    <w:rsid w:val="000E6ED2"/>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0E6ED2"/>
  </w:style>
  <w:style w:type="character" w:customStyle="1" w:styleId="WW8Num3z1">
    <w:name w:val="WW8Num3z1"/>
    <w:rsid w:val="000E6ED2"/>
    <w:rPr>
      <w:rFonts w:ascii="Symbol" w:hAnsi="Symbol" w:cs="StarSymbol"/>
      <w:sz w:val="18"/>
      <w:szCs w:val="18"/>
    </w:rPr>
  </w:style>
  <w:style w:type="character" w:customStyle="1" w:styleId="WW8Num4z8">
    <w:name w:val="WW8Num4z8"/>
    <w:rsid w:val="000E6ED2"/>
    <w:rPr>
      <w:rFonts w:ascii="Symbol" w:hAnsi="Symbol" w:cs="StarSymbol"/>
      <w:sz w:val="18"/>
      <w:szCs w:val="18"/>
    </w:rPr>
  </w:style>
  <w:style w:type="character" w:customStyle="1" w:styleId="WW8Num7z0">
    <w:name w:val="WW8Num7z0"/>
    <w:rsid w:val="000E6ED2"/>
    <w:rPr>
      <w:rFonts w:ascii="Symbol" w:hAnsi="Symbol" w:cs="StarSymbol"/>
      <w:sz w:val="18"/>
      <w:szCs w:val="18"/>
    </w:rPr>
  </w:style>
  <w:style w:type="character" w:customStyle="1" w:styleId="WW8Num9z1">
    <w:name w:val="WW8Num9z1"/>
    <w:rsid w:val="000E6ED2"/>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0E6ED2"/>
  </w:style>
  <w:style w:type="character" w:customStyle="1" w:styleId="WW-Absatz-Standardschriftart11111111111111111111111111111111111111111111111111111111">
    <w:name w:val="WW-Absatz-Standardschriftart11111111111111111111111111111111111111111111111111111111"/>
    <w:rsid w:val="000E6ED2"/>
  </w:style>
  <w:style w:type="character" w:customStyle="1" w:styleId="WW-Absatz-Standardschriftart111111111111111111111111111111111111111111111111111111111">
    <w:name w:val="WW-Absatz-Standardschriftart111111111111111111111111111111111111111111111111111111111"/>
    <w:rsid w:val="000E6ED2"/>
  </w:style>
  <w:style w:type="character" w:customStyle="1" w:styleId="WW-Absatz-Standardschriftart1111111111111111111111111111111111111111111111111111111111">
    <w:name w:val="WW-Absatz-Standardschriftart1111111111111111111111111111111111111111111111111111111111"/>
    <w:rsid w:val="000E6ED2"/>
  </w:style>
  <w:style w:type="character" w:customStyle="1" w:styleId="WW-Absatz-Standardschriftart11111111111111111111111111111111111111111111111111111111111">
    <w:name w:val="WW-Absatz-Standardschriftart11111111111111111111111111111111111111111111111111111111111"/>
    <w:rsid w:val="000E6ED2"/>
  </w:style>
  <w:style w:type="character" w:customStyle="1" w:styleId="WW-Absatz-Standardschriftart111111111111111111111111111111111111111111111111111111111111">
    <w:name w:val="WW-Absatz-Standardschriftart111111111111111111111111111111111111111111111111111111111111"/>
    <w:rsid w:val="000E6ED2"/>
  </w:style>
  <w:style w:type="character" w:customStyle="1" w:styleId="WW-Absatz-Standardschriftart1111111111111111111111111111111111111111111111111111111111111">
    <w:name w:val="WW-Absatz-Standardschriftart1111111111111111111111111111111111111111111111111111111111111"/>
    <w:rsid w:val="000E6ED2"/>
  </w:style>
  <w:style w:type="character" w:customStyle="1" w:styleId="WW8Num12z1">
    <w:name w:val="WW8Num12z1"/>
    <w:rsid w:val="000E6ED2"/>
    <w:rPr>
      <w:rFonts w:ascii="Symbol" w:hAnsi="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0E6ED2"/>
  </w:style>
  <w:style w:type="character" w:customStyle="1" w:styleId="WW8Num6z1">
    <w:name w:val="WW8Num6z1"/>
    <w:rsid w:val="000E6ED2"/>
    <w:rPr>
      <w:rFonts w:ascii="Symbol" w:hAnsi="Symbol" w:cs="StarSymbol"/>
      <w:sz w:val="18"/>
      <w:szCs w:val="18"/>
    </w:rPr>
  </w:style>
  <w:style w:type="character" w:customStyle="1" w:styleId="WW8Num7z8">
    <w:name w:val="WW8Num7z8"/>
    <w:rsid w:val="000E6ED2"/>
    <w:rPr>
      <w:rFonts w:ascii="Symbol" w:hAnsi="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0E6ED2"/>
  </w:style>
  <w:style w:type="character" w:customStyle="1" w:styleId="WW-Absatz-Standardschriftart1111111111111111111111111111111111111111111111111111111111111111">
    <w:name w:val="WW-Absatz-Standardschriftart1111111111111111111111111111111111111111111111111111111111111111"/>
    <w:rsid w:val="000E6ED2"/>
  </w:style>
  <w:style w:type="character" w:customStyle="1" w:styleId="WW-Absatz-Standardschriftart11111111111111111111111111111111111111111111111111111111111111111">
    <w:name w:val="WW-Absatz-Standardschriftart11111111111111111111111111111111111111111111111111111111111111111"/>
    <w:rsid w:val="000E6ED2"/>
  </w:style>
  <w:style w:type="character" w:customStyle="1" w:styleId="Standardnpsmoodstavce3">
    <w:name w:val="Standardní písmo odstavce3"/>
    <w:rsid w:val="000E6ED2"/>
  </w:style>
  <w:style w:type="character" w:customStyle="1" w:styleId="Symbolyproslovn">
    <w:name w:val="Symboly pro číslování"/>
    <w:rsid w:val="000E6ED2"/>
  </w:style>
  <w:style w:type="character" w:customStyle="1" w:styleId="Odrky">
    <w:name w:val="Odrážky"/>
    <w:rsid w:val="000E6ED2"/>
    <w:rPr>
      <w:rFonts w:ascii="StarSymbol" w:eastAsia="StarSymbol" w:hAnsi="StarSymbol" w:cs="StarSymbol"/>
      <w:sz w:val="18"/>
      <w:szCs w:val="18"/>
    </w:rPr>
  </w:style>
  <w:style w:type="character" w:customStyle="1" w:styleId="WW8Num4z1">
    <w:name w:val="WW8Num4z1"/>
    <w:rsid w:val="000E6ED2"/>
    <w:rPr>
      <w:b w:val="0"/>
      <w:i w:val="0"/>
      <w:strike w:val="0"/>
      <w:dstrike w:val="0"/>
    </w:rPr>
  </w:style>
  <w:style w:type="character" w:styleId="Hypertextovodkaz">
    <w:name w:val="Hyperlink"/>
    <w:rsid w:val="000E6ED2"/>
    <w:rPr>
      <w:color w:val="000080"/>
      <w:u w:val="single"/>
    </w:rPr>
  </w:style>
  <w:style w:type="paragraph" w:customStyle="1" w:styleId="Nadpis">
    <w:name w:val="Nadpis"/>
    <w:basedOn w:val="Zkladntext2"/>
    <w:next w:val="Odstavec"/>
    <w:rsid w:val="000E6ED2"/>
    <w:pPr>
      <w:spacing w:before="360" w:after="180"/>
    </w:pPr>
    <w:rPr>
      <w:sz w:val="40"/>
    </w:rPr>
  </w:style>
  <w:style w:type="paragraph" w:styleId="Zkladntext">
    <w:name w:val="Body Text"/>
    <w:basedOn w:val="Normln"/>
    <w:rsid w:val="000E6ED2"/>
    <w:pPr>
      <w:spacing w:after="120"/>
    </w:pPr>
  </w:style>
  <w:style w:type="paragraph" w:styleId="Seznam">
    <w:name w:val="List"/>
    <w:basedOn w:val="Zkladntext"/>
    <w:rsid w:val="000E6ED2"/>
    <w:rPr>
      <w:rFonts w:cs="Tahoma"/>
    </w:rPr>
  </w:style>
  <w:style w:type="paragraph" w:customStyle="1" w:styleId="Popisek">
    <w:name w:val="Popisek"/>
    <w:basedOn w:val="Normln"/>
    <w:rsid w:val="000E6ED2"/>
    <w:pPr>
      <w:suppressLineNumbers/>
      <w:spacing w:before="120" w:after="120"/>
    </w:pPr>
    <w:rPr>
      <w:rFonts w:cs="Tahoma"/>
      <w:i/>
      <w:iCs/>
      <w:sz w:val="20"/>
    </w:rPr>
  </w:style>
  <w:style w:type="paragraph" w:customStyle="1" w:styleId="Rejstk">
    <w:name w:val="Rejstřík"/>
    <w:basedOn w:val="Normln"/>
    <w:rsid w:val="000E6ED2"/>
    <w:pPr>
      <w:suppressLineNumbers/>
    </w:pPr>
    <w:rPr>
      <w:rFonts w:cs="Tahoma"/>
    </w:rPr>
  </w:style>
  <w:style w:type="paragraph" w:customStyle="1" w:styleId="Zkladntext2">
    <w:name w:val="Základní text2"/>
    <w:basedOn w:val="Normln"/>
    <w:rsid w:val="000E6ED2"/>
  </w:style>
  <w:style w:type="paragraph" w:customStyle="1" w:styleId="Standardnpsmoodstavce0">
    <w:name w:val="Standardní písmo odstavce~0"/>
    <w:basedOn w:val="Normln"/>
    <w:rsid w:val="000E6ED2"/>
    <w:rPr>
      <w:sz w:val="20"/>
    </w:rPr>
  </w:style>
  <w:style w:type="paragraph" w:customStyle="1" w:styleId="Standardnpsmoodstavce2">
    <w:name w:val="Standardní písmo odstavce2"/>
    <w:basedOn w:val="Normln"/>
    <w:rsid w:val="000E6ED2"/>
    <w:rPr>
      <w:sz w:val="20"/>
    </w:rPr>
  </w:style>
  <w:style w:type="paragraph" w:customStyle="1" w:styleId="Zkladntext21">
    <w:name w:val="Základní text 21"/>
    <w:basedOn w:val="Normln"/>
    <w:rsid w:val="000E6ED2"/>
    <w:pPr>
      <w:spacing w:after="120" w:line="480" w:lineRule="auto"/>
    </w:pPr>
  </w:style>
  <w:style w:type="paragraph" w:customStyle="1" w:styleId="Standardnpsmoodstavce1">
    <w:name w:val="Standardní písmo odstavce1"/>
    <w:basedOn w:val="Normln"/>
    <w:rsid w:val="000E6ED2"/>
    <w:rPr>
      <w:sz w:val="20"/>
    </w:rPr>
  </w:style>
  <w:style w:type="paragraph" w:styleId="Zhlav">
    <w:name w:val="header"/>
    <w:basedOn w:val="Normln"/>
    <w:rsid w:val="000E6ED2"/>
    <w:pPr>
      <w:tabs>
        <w:tab w:val="center" w:pos="4536"/>
        <w:tab w:val="right" w:pos="9025"/>
      </w:tabs>
    </w:pPr>
  </w:style>
  <w:style w:type="paragraph" w:customStyle="1" w:styleId="Odstavec">
    <w:name w:val="Odstavec"/>
    <w:basedOn w:val="Zkladntext2"/>
    <w:rsid w:val="000E6ED2"/>
    <w:pPr>
      <w:spacing w:after="115"/>
      <w:ind w:firstLine="480"/>
    </w:pPr>
  </w:style>
  <w:style w:type="paragraph" w:customStyle="1" w:styleId="Poznmka">
    <w:name w:val="Poznámka"/>
    <w:basedOn w:val="Zkladntext2"/>
    <w:rsid w:val="000E6ED2"/>
    <w:rPr>
      <w:i/>
      <w:sz w:val="20"/>
    </w:rPr>
  </w:style>
  <w:style w:type="paragraph" w:customStyle="1" w:styleId="Stnovannadpis">
    <w:name w:val="Stínovaný nadpis"/>
    <w:basedOn w:val="Nadpis"/>
    <w:next w:val="Odstavec"/>
    <w:rsid w:val="000E6ED2"/>
    <w:pPr>
      <w:shd w:val="clear" w:color="auto" w:fill="000000"/>
      <w:jc w:val="center"/>
    </w:pPr>
    <w:rPr>
      <w:b/>
      <w:sz w:val="36"/>
    </w:rPr>
  </w:style>
  <w:style w:type="paragraph" w:customStyle="1" w:styleId="Seznamsodrkami1">
    <w:name w:val="Seznam s odrážkami1"/>
    <w:basedOn w:val="Zkladntext2"/>
    <w:rsid w:val="000E6ED2"/>
    <w:pPr>
      <w:ind w:left="480" w:hanging="480"/>
    </w:pPr>
  </w:style>
  <w:style w:type="paragraph" w:customStyle="1" w:styleId="Seznamoslovan">
    <w:name w:val="Seznam očíslovaný"/>
    <w:basedOn w:val="Zkladntext2"/>
    <w:rsid w:val="000E6ED2"/>
    <w:pPr>
      <w:ind w:left="480" w:hanging="480"/>
    </w:pPr>
  </w:style>
  <w:style w:type="paragraph" w:customStyle="1" w:styleId="Zkladntext0">
    <w:name w:val="Základní text~"/>
    <w:basedOn w:val="Normln"/>
    <w:rsid w:val="000E6ED2"/>
    <w:pPr>
      <w:spacing w:line="288" w:lineRule="auto"/>
    </w:pPr>
  </w:style>
  <w:style w:type="paragraph" w:customStyle="1" w:styleId="Normln0">
    <w:name w:val="Normální~"/>
    <w:basedOn w:val="Normln"/>
    <w:rsid w:val="000E6ED2"/>
    <w:rPr>
      <w:sz w:val="20"/>
    </w:rPr>
  </w:style>
  <w:style w:type="paragraph" w:customStyle="1" w:styleId="Normln1">
    <w:name w:val="Normální1"/>
    <w:basedOn w:val="Normln0"/>
    <w:rsid w:val="000E6ED2"/>
    <w:rPr>
      <w:sz w:val="24"/>
    </w:rPr>
  </w:style>
  <w:style w:type="paragraph" w:customStyle="1" w:styleId="Smlouva2">
    <w:name w:val="Smlouva2"/>
    <w:basedOn w:val="Normln1"/>
    <w:rsid w:val="000E6ED2"/>
    <w:pPr>
      <w:jc w:val="center"/>
    </w:pPr>
    <w:rPr>
      <w:b/>
    </w:rPr>
  </w:style>
  <w:style w:type="paragraph" w:styleId="Zpat">
    <w:name w:val="footer"/>
    <w:basedOn w:val="Normln"/>
    <w:link w:val="ZpatChar"/>
    <w:uiPriority w:val="99"/>
    <w:rsid w:val="000E6ED2"/>
    <w:pPr>
      <w:tabs>
        <w:tab w:val="center" w:pos="4536"/>
        <w:tab w:val="right" w:pos="9025"/>
      </w:tabs>
    </w:pPr>
  </w:style>
  <w:style w:type="paragraph" w:customStyle="1" w:styleId="slostrnky1">
    <w:name w:val="Číslo stránky1"/>
    <w:basedOn w:val="Standardnpsmoodstavce1"/>
    <w:rsid w:val="000E6ED2"/>
  </w:style>
  <w:style w:type="paragraph" w:customStyle="1" w:styleId="Zkladntext1">
    <w:name w:val="Základní text~~"/>
    <w:basedOn w:val="Normln"/>
    <w:rsid w:val="000E6ED2"/>
    <w:pPr>
      <w:spacing w:line="288" w:lineRule="auto"/>
    </w:pPr>
  </w:style>
  <w:style w:type="paragraph" w:customStyle="1" w:styleId="Normln2">
    <w:name w:val="Normální~~"/>
    <w:basedOn w:val="Normln"/>
    <w:rsid w:val="000E6ED2"/>
    <w:rPr>
      <w:sz w:val="20"/>
    </w:rPr>
  </w:style>
  <w:style w:type="paragraph" w:customStyle="1" w:styleId="Zkladntext3">
    <w:name w:val="Základní text~~~"/>
    <w:basedOn w:val="Normln2"/>
    <w:rsid w:val="000E6ED2"/>
    <w:rPr>
      <w:color w:val="FF0000"/>
      <w:sz w:val="24"/>
    </w:rPr>
  </w:style>
  <w:style w:type="paragraph" w:customStyle="1" w:styleId="Zkladntext4">
    <w:name w:val="Základní text~~~~"/>
    <w:basedOn w:val="Normln"/>
    <w:rsid w:val="000E6ED2"/>
    <w:pPr>
      <w:jc w:val="center"/>
    </w:pPr>
  </w:style>
  <w:style w:type="paragraph" w:customStyle="1" w:styleId="Zkladntextodsazen1">
    <w:name w:val="Základní text odsazený1"/>
    <w:basedOn w:val="Normln"/>
    <w:rsid w:val="000E6ED2"/>
    <w:pPr>
      <w:ind w:left="360"/>
    </w:pPr>
  </w:style>
  <w:style w:type="paragraph" w:customStyle="1" w:styleId="Import0">
    <w:name w:val="Import 0"/>
    <w:basedOn w:val="Normln"/>
    <w:rsid w:val="000E6ED2"/>
    <w:pPr>
      <w:spacing w:line="288" w:lineRule="auto"/>
    </w:pPr>
    <w:rPr>
      <w:rFonts w:ascii="Courier New" w:hAnsi="Courier New"/>
    </w:rPr>
  </w:style>
  <w:style w:type="paragraph" w:customStyle="1" w:styleId="Import26">
    <w:name w:val="Import 26"/>
    <w:basedOn w:val="Import0"/>
    <w:rsid w:val="000E6ED2"/>
    <w:pPr>
      <w:tabs>
        <w:tab w:val="left" w:pos="9504"/>
      </w:tabs>
      <w:spacing w:line="240" w:lineRule="auto"/>
      <w:ind w:left="432"/>
    </w:pPr>
  </w:style>
  <w:style w:type="paragraph" w:customStyle="1" w:styleId="Zkladntext5">
    <w:name w:val="Základní text~~~~~"/>
    <w:basedOn w:val="Normln"/>
    <w:rsid w:val="000E6ED2"/>
    <w:rPr>
      <w:color w:val="000000"/>
    </w:rPr>
  </w:style>
  <w:style w:type="paragraph" w:customStyle="1" w:styleId="Normln3">
    <w:name w:val="Normální~~~"/>
    <w:basedOn w:val="Normln"/>
    <w:rsid w:val="000E6ED2"/>
    <w:rPr>
      <w:b/>
    </w:rPr>
  </w:style>
  <w:style w:type="paragraph" w:customStyle="1" w:styleId="Zkladntextodsazen21">
    <w:name w:val="Základní text odsazený 21"/>
    <w:basedOn w:val="Normln"/>
    <w:rsid w:val="000E6ED2"/>
    <w:pPr>
      <w:ind w:left="708"/>
    </w:pPr>
    <w:rPr>
      <w:rFonts w:ascii="Arial" w:hAnsi="Arial"/>
    </w:rPr>
  </w:style>
  <w:style w:type="paragraph" w:customStyle="1" w:styleId="Normln4">
    <w:name w:val="Normální~~~~"/>
    <w:basedOn w:val="Normln"/>
    <w:rsid w:val="000E6ED2"/>
    <w:rPr>
      <w:sz w:val="20"/>
    </w:rPr>
  </w:style>
  <w:style w:type="paragraph" w:customStyle="1" w:styleId="Zkladntext6">
    <w:name w:val="Základní text~~~~~~"/>
    <w:basedOn w:val="Normln4"/>
    <w:rsid w:val="000E6ED2"/>
    <w:rPr>
      <w:b/>
      <w:sz w:val="28"/>
      <w:u w:val="single"/>
    </w:rPr>
  </w:style>
  <w:style w:type="paragraph" w:customStyle="1" w:styleId="Standardnte">
    <w:name w:val="Standardní te"/>
    <w:basedOn w:val="Normln"/>
    <w:rsid w:val="000E6ED2"/>
    <w:rPr>
      <w:color w:val="000000"/>
    </w:rPr>
  </w:style>
  <w:style w:type="paragraph" w:customStyle="1" w:styleId="Normln5">
    <w:name w:val="Normální~~~~~"/>
    <w:basedOn w:val="Normln"/>
    <w:rsid w:val="000E6ED2"/>
    <w:pPr>
      <w:spacing w:line="288" w:lineRule="auto"/>
    </w:pPr>
  </w:style>
  <w:style w:type="paragraph" w:customStyle="1" w:styleId="Nadpis30">
    <w:name w:val="Nadpis 3~"/>
    <w:basedOn w:val="Normln4"/>
    <w:rsid w:val="000E6ED2"/>
    <w:pPr>
      <w:spacing w:before="120"/>
    </w:pPr>
    <w:rPr>
      <w:rFonts w:ascii="Arial" w:hAnsi="Arial"/>
      <w:color w:val="000000"/>
      <w:sz w:val="28"/>
      <w:u w:val="single"/>
    </w:rPr>
  </w:style>
  <w:style w:type="paragraph" w:customStyle="1" w:styleId="Nadpis10">
    <w:name w:val="Nadpis 1~~"/>
    <w:basedOn w:val="Normln"/>
    <w:rsid w:val="000E6ED2"/>
    <w:rPr>
      <w:b/>
    </w:rPr>
  </w:style>
  <w:style w:type="paragraph" w:customStyle="1" w:styleId="Zkladntextodsazen">
    <w:name w:val="Základní text odsazený~"/>
    <w:basedOn w:val="Normln"/>
    <w:rsid w:val="000E6ED2"/>
    <w:pPr>
      <w:ind w:left="360"/>
    </w:pPr>
  </w:style>
  <w:style w:type="paragraph" w:customStyle="1" w:styleId="Zkladntext20">
    <w:name w:val="Základní text 2~"/>
    <w:basedOn w:val="Normln"/>
    <w:rsid w:val="000E6ED2"/>
    <w:pPr>
      <w:jc w:val="both"/>
    </w:pPr>
  </w:style>
  <w:style w:type="paragraph" w:customStyle="1" w:styleId="Zkladntext31">
    <w:name w:val="Základní text 31"/>
    <w:basedOn w:val="Normln"/>
    <w:rsid w:val="000E6ED2"/>
    <w:pPr>
      <w:spacing w:after="120"/>
    </w:pPr>
    <w:rPr>
      <w:sz w:val="16"/>
    </w:rPr>
  </w:style>
  <w:style w:type="paragraph" w:customStyle="1" w:styleId="seminarni">
    <w:name w:val="seminarni"/>
    <w:basedOn w:val="Zkladntext31"/>
    <w:rsid w:val="000E6ED2"/>
    <w:pPr>
      <w:spacing w:after="0" w:line="408" w:lineRule="auto"/>
      <w:jc w:val="both"/>
    </w:pPr>
    <w:rPr>
      <w:spacing w:val="50"/>
      <w:sz w:val="24"/>
    </w:rPr>
  </w:style>
  <w:style w:type="paragraph" w:customStyle="1" w:styleId="NormlnIMP">
    <w:name w:val="Normální_IMP"/>
    <w:basedOn w:val="Normln0"/>
    <w:rsid w:val="000E6ED2"/>
    <w:pPr>
      <w:spacing w:line="228" w:lineRule="auto"/>
    </w:pPr>
    <w:rPr>
      <w:sz w:val="24"/>
    </w:rPr>
  </w:style>
  <w:style w:type="paragraph" w:customStyle="1" w:styleId="Zkladntext10">
    <w:name w:val="Základní text1"/>
    <w:basedOn w:val="NormlnIMP"/>
    <w:rsid w:val="000E6ED2"/>
    <w:pPr>
      <w:jc w:val="center"/>
    </w:pPr>
  </w:style>
  <w:style w:type="paragraph" w:customStyle="1" w:styleId="Normln6">
    <w:name w:val="Normální~~~~~~~~~~~~~~"/>
    <w:basedOn w:val="Normln"/>
    <w:rsid w:val="001A7BA0"/>
    <w:rPr>
      <w:rFonts w:eastAsia="Lucida Sans Unicode" w:cs="Mangal"/>
      <w:bCs/>
      <w:kern w:val="1"/>
      <w:szCs w:val="24"/>
      <w:lang w:eastAsia="hi-IN" w:bidi="hi-IN"/>
    </w:rPr>
  </w:style>
  <w:style w:type="paragraph" w:styleId="Zkladntextodsazen0">
    <w:name w:val="Body Text Indent"/>
    <w:basedOn w:val="Normln"/>
    <w:rsid w:val="001A7BA0"/>
    <w:pPr>
      <w:spacing w:after="120"/>
      <w:ind w:left="283"/>
    </w:pPr>
  </w:style>
  <w:style w:type="paragraph" w:styleId="Textbubliny">
    <w:name w:val="Balloon Text"/>
    <w:basedOn w:val="Normln"/>
    <w:link w:val="TextbublinyChar"/>
    <w:rsid w:val="008A3574"/>
    <w:rPr>
      <w:rFonts w:ascii="Segoe UI" w:hAnsi="Segoe UI" w:cs="Segoe UI"/>
      <w:sz w:val="18"/>
      <w:szCs w:val="18"/>
    </w:rPr>
  </w:style>
  <w:style w:type="character" w:customStyle="1" w:styleId="TextbublinyChar">
    <w:name w:val="Text bubliny Char"/>
    <w:basedOn w:val="Standardnpsmoodstavce"/>
    <w:link w:val="Textbubliny"/>
    <w:rsid w:val="008A3574"/>
    <w:rPr>
      <w:rFonts w:ascii="Segoe UI" w:hAnsi="Segoe UI" w:cs="Segoe UI"/>
      <w:sz w:val="18"/>
      <w:szCs w:val="18"/>
    </w:rPr>
  </w:style>
  <w:style w:type="paragraph" w:customStyle="1" w:styleId="Styltabulky">
    <w:name w:val="Styl tabulky"/>
    <w:basedOn w:val="Normln"/>
    <w:rsid w:val="009C70DE"/>
    <w:pPr>
      <w:spacing w:line="100" w:lineRule="atLeast"/>
    </w:pPr>
    <w:rPr>
      <w:sz w:val="20"/>
    </w:rPr>
  </w:style>
  <w:style w:type="character" w:customStyle="1" w:styleId="ZpatChar">
    <w:name w:val="Zápatí Char"/>
    <w:basedOn w:val="Standardnpsmoodstavce"/>
    <w:link w:val="Zpat"/>
    <w:uiPriority w:val="99"/>
    <w:rsid w:val="00523E21"/>
    <w:rPr>
      <w:sz w:val="24"/>
    </w:rPr>
  </w:style>
  <w:style w:type="character" w:customStyle="1" w:styleId="Nadpis1Char">
    <w:name w:val="Nadpis 1 Char"/>
    <w:aliases w:val="Kapitola Char,_Nadpis 1 Char,H1 Char"/>
    <w:basedOn w:val="Standardnpsmoodstavce"/>
    <w:link w:val="Nadpis1"/>
    <w:uiPriority w:val="9"/>
    <w:rsid w:val="00546684"/>
    <w:rPr>
      <w:rFonts w:ascii="Arial" w:eastAsiaTheme="majorEastAsia" w:hAnsi="Arial" w:cs="Arial"/>
      <w:b/>
      <w:bCs/>
      <w:caps/>
      <w:color w:val="808080" w:themeColor="background1" w:themeShade="80"/>
      <w:sz w:val="28"/>
      <w:szCs w:val="28"/>
      <w:lang w:eastAsia="en-US"/>
    </w:rPr>
  </w:style>
  <w:style w:type="paragraph" w:customStyle="1" w:styleId="Tloslovan">
    <w:name w:val="Tělo číslované"/>
    <w:basedOn w:val="Normln"/>
    <w:link w:val="TloslovanChar"/>
    <w:qFormat/>
    <w:rsid w:val="00546684"/>
    <w:pPr>
      <w:widowControl/>
      <w:numPr>
        <w:ilvl w:val="1"/>
        <w:numId w:val="7"/>
      </w:numPr>
      <w:suppressAutoHyphens w:val="0"/>
      <w:spacing w:before="120" w:after="120" w:line="276" w:lineRule="auto"/>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546684"/>
    <w:rPr>
      <w:rFonts w:ascii="Arial" w:eastAsiaTheme="minorHAnsi" w:hAnsi="Arial" w:cs="Arial"/>
      <w:sz w:val="22"/>
      <w:szCs w:val="22"/>
      <w:lang w:eastAsia="en-US"/>
    </w:rPr>
  </w:style>
  <w:style w:type="character" w:customStyle="1" w:styleId="Nadpis2Char">
    <w:name w:val="Nadpis 2 Char"/>
    <w:basedOn w:val="Standardnpsmoodstavce"/>
    <w:link w:val="Nadpis2"/>
    <w:semiHidden/>
    <w:rsid w:val="00546684"/>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542F6E"/>
    <w:pPr>
      <w:ind w:left="108" w:firstLine="4"/>
      <w:jc w:val="both"/>
    </w:pPr>
    <w:rPr>
      <w:rFonts w:ascii="Arial" w:eastAsia="Arial" w:hAnsi="Arial" w:cs="Arial"/>
      <w:color w:val="000000"/>
      <w:sz w:val="22"/>
      <w:szCs w:val="22"/>
    </w:rPr>
  </w:style>
  <w:style w:type="paragraph" w:customStyle="1" w:styleId="Default">
    <w:name w:val="Default"/>
    <w:rsid w:val="00D909DD"/>
    <w:pPr>
      <w:autoSpaceDE w:val="0"/>
      <w:autoSpaceDN w:val="0"/>
      <w:adjustRightInd w:val="0"/>
    </w:pPr>
    <w:rPr>
      <w:rFonts w:ascii="Arial" w:eastAsiaTheme="minorEastAsia" w:hAnsi="Arial" w:cs="Arial"/>
      <w:color w:val="000000"/>
      <w:sz w:val="24"/>
      <w:szCs w:val="24"/>
    </w:rPr>
  </w:style>
  <w:style w:type="paragraph" w:styleId="Odstavecseseznamem">
    <w:name w:val="List Paragraph"/>
    <w:basedOn w:val="Normln"/>
    <w:uiPriority w:val="34"/>
    <w:qFormat/>
    <w:rsid w:val="00915D1E"/>
    <w:pPr>
      <w:ind w:left="720"/>
      <w:contextualSpacing/>
    </w:pPr>
  </w:style>
  <w:style w:type="character" w:customStyle="1" w:styleId="Nadpis3Char">
    <w:name w:val="Nadpis 3 Char"/>
    <w:basedOn w:val="Standardnpsmoodstavce"/>
    <w:link w:val="Nadpis3"/>
    <w:rsid w:val="009D0E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242712">
      <w:bodyDiv w:val="1"/>
      <w:marLeft w:val="0"/>
      <w:marRight w:val="0"/>
      <w:marTop w:val="0"/>
      <w:marBottom w:val="0"/>
      <w:divBdr>
        <w:top w:val="none" w:sz="0" w:space="0" w:color="auto"/>
        <w:left w:val="none" w:sz="0" w:space="0" w:color="auto"/>
        <w:bottom w:val="none" w:sz="0" w:space="0" w:color="auto"/>
        <w:right w:val="none" w:sz="0" w:space="0" w:color="auto"/>
      </w:divBdr>
    </w:div>
    <w:div w:id="10881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0CA4-E5D2-46ED-90C6-3802DBD1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1</Pages>
  <Words>5295</Words>
  <Characters>31242</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Hewlett-Packard Company</Company>
  <LinksUpToDate>false</LinksUpToDate>
  <CharactersWithSpaces>36465</CharactersWithSpaces>
  <SharedDoc>false</SharedDoc>
  <HLinks>
    <vt:vector size="6" baseType="variant">
      <vt:variant>
        <vt:i4>2031691</vt:i4>
      </vt:variant>
      <vt:variant>
        <vt:i4>0</vt:i4>
      </vt:variant>
      <vt:variant>
        <vt:i4>0</vt:i4>
      </vt:variant>
      <vt:variant>
        <vt:i4>5</vt:i4>
      </vt:variant>
      <vt:variant>
        <vt:lpwstr>http://www.mesto-bohumin.cz/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creator>Veličková Michaela</dc:creator>
  <cp:lastModifiedBy>Kolařík Zdeněk</cp:lastModifiedBy>
  <cp:revision>28</cp:revision>
  <cp:lastPrinted>2021-02-02T11:50:00Z</cp:lastPrinted>
  <dcterms:created xsi:type="dcterms:W3CDTF">2023-02-17T08:31:00Z</dcterms:created>
  <dcterms:modified xsi:type="dcterms:W3CDTF">2025-11-05T13:56:00Z</dcterms:modified>
</cp:coreProperties>
</file>