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F5AF7" w:rsidRPr="001A6EBD" w:rsidRDefault="005F5AF7" w:rsidP="00782C5E">
      <w:pPr>
        <w:pStyle w:val="Zkladntext2"/>
        <w:spacing w:before="360"/>
        <w:jc w:val="center"/>
        <w:rPr>
          <w:rFonts w:ascii="Arial" w:hAnsi="Arial" w:cs="Arial"/>
          <w:b/>
          <w:sz w:val="32"/>
          <w:szCs w:val="32"/>
        </w:rPr>
      </w:pPr>
      <w:r w:rsidRPr="001A6EBD">
        <w:rPr>
          <w:rFonts w:ascii="Arial" w:hAnsi="Arial" w:cs="Arial"/>
          <w:b/>
          <w:sz w:val="32"/>
          <w:szCs w:val="32"/>
        </w:rPr>
        <w:t>Smlouva o dílo</w:t>
      </w:r>
    </w:p>
    <w:p w:rsidR="0054752E" w:rsidRPr="0054752E" w:rsidRDefault="0054752E" w:rsidP="0054752E">
      <w:pPr>
        <w:pStyle w:val="Zkladntext"/>
        <w:spacing w:before="120" w:after="0"/>
        <w:jc w:val="center"/>
        <w:rPr>
          <w:rFonts w:ascii="Arial" w:hAnsi="Arial" w:cs="Arial"/>
          <w:b/>
          <w:sz w:val="22"/>
          <w:szCs w:val="22"/>
        </w:rPr>
      </w:pPr>
      <w:r w:rsidRPr="0054752E">
        <w:rPr>
          <w:rFonts w:ascii="Arial" w:hAnsi="Arial" w:cs="Arial"/>
          <w:b/>
          <w:sz w:val="22"/>
          <w:szCs w:val="22"/>
        </w:rPr>
        <w:t>uzavřená v souladu s § 2586 a následujících zákona č. 89/2012 Sb. občanského zákoníku v platném znění</w:t>
      </w:r>
    </w:p>
    <w:p w:rsidR="005F5AF7" w:rsidRPr="00646956" w:rsidRDefault="005F5AF7" w:rsidP="00782C5E">
      <w:pPr>
        <w:pStyle w:val="Zkladntext"/>
        <w:spacing w:before="480" w:after="0"/>
        <w:jc w:val="center"/>
        <w:rPr>
          <w:rFonts w:ascii="Arial" w:hAnsi="Arial" w:cs="Arial"/>
          <w:b/>
          <w:sz w:val="22"/>
          <w:szCs w:val="22"/>
        </w:rPr>
      </w:pPr>
      <w:r w:rsidRPr="00646956">
        <w:rPr>
          <w:rFonts w:ascii="Arial" w:hAnsi="Arial" w:cs="Arial"/>
          <w:b/>
          <w:sz w:val="22"/>
          <w:szCs w:val="22"/>
        </w:rPr>
        <w:t>I. Smluvní strany</w:t>
      </w:r>
    </w:p>
    <w:p w:rsidR="005F5AF7" w:rsidRPr="00646956" w:rsidRDefault="00B36762" w:rsidP="00782C5E">
      <w:pPr>
        <w:pStyle w:val="Zkladntext"/>
        <w:tabs>
          <w:tab w:val="left" w:pos="3969"/>
        </w:tabs>
        <w:spacing w:before="360" w:after="0"/>
        <w:rPr>
          <w:rFonts w:ascii="Arial" w:hAnsi="Arial" w:cs="Arial"/>
          <w:b/>
          <w:sz w:val="22"/>
          <w:szCs w:val="22"/>
        </w:rPr>
      </w:pPr>
      <w:r>
        <w:rPr>
          <w:rFonts w:ascii="Arial" w:hAnsi="Arial" w:cs="Arial"/>
          <w:b/>
          <w:sz w:val="22"/>
          <w:szCs w:val="22"/>
        </w:rPr>
        <w:t>1.1. Objednatel</w:t>
      </w:r>
      <w:r w:rsidR="005F5AF7" w:rsidRPr="00646956">
        <w:rPr>
          <w:rFonts w:ascii="Arial" w:hAnsi="Arial" w:cs="Arial"/>
          <w:sz w:val="22"/>
          <w:szCs w:val="22"/>
        </w:rPr>
        <w:t xml:space="preserve">: </w:t>
      </w:r>
      <w:r w:rsidR="00E9137C">
        <w:rPr>
          <w:rFonts w:ascii="Arial" w:hAnsi="Arial" w:cs="Arial"/>
          <w:b/>
          <w:sz w:val="22"/>
          <w:szCs w:val="22"/>
        </w:rPr>
        <w:tab/>
        <w:t>m</w:t>
      </w:r>
      <w:r w:rsidR="005F5AF7" w:rsidRPr="00646956">
        <w:rPr>
          <w:rFonts w:ascii="Arial" w:hAnsi="Arial" w:cs="Arial"/>
          <w:b/>
          <w:sz w:val="22"/>
          <w:szCs w:val="22"/>
        </w:rPr>
        <w:t>ěsto Bohumín</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Sídlo:</w:t>
      </w:r>
      <w:r w:rsidRPr="00646956">
        <w:rPr>
          <w:rFonts w:ascii="Arial" w:hAnsi="Arial" w:cs="Arial"/>
          <w:sz w:val="22"/>
          <w:szCs w:val="22"/>
        </w:rPr>
        <w:tab/>
        <w:t>Masarykova 158</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 xml:space="preserve"> </w:t>
      </w:r>
      <w:r w:rsidRPr="00646956">
        <w:rPr>
          <w:rFonts w:ascii="Arial" w:hAnsi="Arial" w:cs="Arial"/>
          <w:sz w:val="22"/>
          <w:szCs w:val="22"/>
        </w:rPr>
        <w:tab/>
        <w:t>735 81, Bohumín</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Zastoupený:</w:t>
      </w:r>
      <w:r w:rsidRPr="00646956">
        <w:rPr>
          <w:rFonts w:ascii="Arial" w:hAnsi="Arial" w:cs="Arial"/>
          <w:sz w:val="22"/>
          <w:szCs w:val="22"/>
        </w:rPr>
        <w:tab/>
        <w:t xml:space="preserve">Ing. </w:t>
      </w:r>
      <w:r w:rsidR="009B5486">
        <w:rPr>
          <w:rFonts w:ascii="Arial" w:hAnsi="Arial" w:cs="Arial"/>
          <w:sz w:val="22"/>
          <w:szCs w:val="22"/>
        </w:rPr>
        <w:t>Lumírem Macurou</w:t>
      </w:r>
      <w:r w:rsidRPr="00646956">
        <w:rPr>
          <w:rFonts w:ascii="Arial" w:hAnsi="Arial" w:cs="Arial"/>
          <w:sz w:val="22"/>
          <w:szCs w:val="22"/>
        </w:rPr>
        <w:t>, starostou města</w:t>
      </w:r>
    </w:p>
    <w:p w:rsidR="005F5AF7" w:rsidRPr="00646956" w:rsidRDefault="005F5AF7">
      <w:pPr>
        <w:pStyle w:val="Normln1"/>
        <w:tabs>
          <w:tab w:val="left" w:pos="284"/>
        </w:tabs>
        <w:ind w:firstLine="30"/>
        <w:rPr>
          <w:rFonts w:ascii="Arial" w:hAnsi="Arial" w:cs="Arial"/>
          <w:sz w:val="22"/>
          <w:szCs w:val="22"/>
        </w:rPr>
      </w:pPr>
      <w:r w:rsidRPr="00646956">
        <w:rPr>
          <w:rFonts w:ascii="Arial" w:hAnsi="Arial" w:cs="Arial"/>
          <w:sz w:val="22"/>
          <w:szCs w:val="22"/>
        </w:rPr>
        <w:t>zástupce pověřený k jednání ve věcech:</w:t>
      </w:r>
    </w:p>
    <w:p w:rsidR="005F5AF7" w:rsidRPr="00646956" w:rsidRDefault="005F5AF7">
      <w:pPr>
        <w:pStyle w:val="Normln1"/>
        <w:ind w:left="1701"/>
        <w:rPr>
          <w:rFonts w:ascii="Arial" w:hAnsi="Arial" w:cs="Arial"/>
          <w:sz w:val="22"/>
          <w:szCs w:val="22"/>
        </w:rPr>
      </w:pPr>
      <w:r w:rsidRPr="00646956">
        <w:rPr>
          <w:rFonts w:ascii="Arial" w:hAnsi="Arial" w:cs="Arial"/>
          <w:sz w:val="22"/>
          <w:szCs w:val="22"/>
        </w:rPr>
        <w:t>a) smluvních:</w:t>
      </w:r>
      <w:r w:rsidRPr="00646956">
        <w:rPr>
          <w:rFonts w:ascii="Arial" w:hAnsi="Arial" w:cs="Arial"/>
          <w:sz w:val="22"/>
          <w:szCs w:val="22"/>
        </w:rPr>
        <w:tab/>
        <w:t xml:space="preserve">      Ing. </w:t>
      </w:r>
      <w:r w:rsidR="009B5486">
        <w:rPr>
          <w:rFonts w:ascii="Arial" w:hAnsi="Arial" w:cs="Arial"/>
          <w:sz w:val="22"/>
          <w:szCs w:val="22"/>
        </w:rPr>
        <w:t>Lumír Macura</w:t>
      </w:r>
      <w:r w:rsidR="00646956">
        <w:rPr>
          <w:rFonts w:ascii="Arial" w:hAnsi="Arial" w:cs="Arial"/>
          <w:sz w:val="22"/>
          <w:szCs w:val="22"/>
        </w:rPr>
        <w:t>, starosta města</w:t>
      </w:r>
    </w:p>
    <w:p w:rsidR="0041064F" w:rsidRDefault="005F5AF7" w:rsidP="0041064F">
      <w:pPr>
        <w:pStyle w:val="Normln1"/>
        <w:ind w:left="3600" w:hanging="1899"/>
        <w:rPr>
          <w:rFonts w:ascii="Arial" w:hAnsi="Arial" w:cs="Arial"/>
          <w:sz w:val="22"/>
          <w:szCs w:val="22"/>
        </w:rPr>
      </w:pPr>
      <w:r w:rsidRPr="00646956">
        <w:rPr>
          <w:rFonts w:ascii="Arial" w:hAnsi="Arial" w:cs="Arial"/>
          <w:sz w:val="22"/>
          <w:szCs w:val="22"/>
        </w:rPr>
        <w:t>b) technických:</w:t>
      </w:r>
      <w:r w:rsidRPr="00646956">
        <w:rPr>
          <w:rFonts w:ascii="Arial" w:hAnsi="Arial" w:cs="Arial"/>
          <w:sz w:val="22"/>
          <w:szCs w:val="22"/>
        </w:rPr>
        <w:tab/>
      </w:r>
      <w:r w:rsidR="00B36762">
        <w:rPr>
          <w:rFonts w:ascii="Arial" w:hAnsi="Arial" w:cs="Arial"/>
          <w:sz w:val="22"/>
          <w:szCs w:val="22"/>
        </w:rPr>
        <w:t xml:space="preserve">      </w:t>
      </w:r>
      <w:r w:rsidR="00B36762" w:rsidRPr="00B36762">
        <w:rPr>
          <w:rFonts w:ascii="Arial" w:hAnsi="Arial" w:cs="Arial"/>
          <w:bCs/>
          <w:sz w:val="22"/>
          <w:szCs w:val="22"/>
        </w:rPr>
        <w:t xml:space="preserve">Ing. </w:t>
      </w:r>
      <w:r w:rsidR="0041064F">
        <w:rPr>
          <w:rFonts w:ascii="Arial" w:hAnsi="Arial" w:cs="Arial"/>
          <w:bCs/>
          <w:sz w:val="22"/>
          <w:szCs w:val="22"/>
        </w:rPr>
        <w:t>Kateřina Pálková</w:t>
      </w:r>
      <w:r w:rsidR="00B36762" w:rsidRPr="00B36762">
        <w:rPr>
          <w:rFonts w:ascii="Arial" w:hAnsi="Arial" w:cs="Arial"/>
          <w:bCs/>
          <w:sz w:val="22"/>
          <w:szCs w:val="22"/>
        </w:rPr>
        <w:t xml:space="preserve">, </w:t>
      </w:r>
      <w:r w:rsidR="00B36762" w:rsidRPr="00B36762">
        <w:rPr>
          <w:rFonts w:ascii="Arial" w:hAnsi="Arial" w:cs="Arial"/>
          <w:sz w:val="22"/>
          <w:szCs w:val="22"/>
        </w:rPr>
        <w:t>vedoucí odb</w:t>
      </w:r>
      <w:r w:rsidR="0041064F">
        <w:rPr>
          <w:rFonts w:ascii="Arial" w:hAnsi="Arial" w:cs="Arial"/>
          <w:sz w:val="22"/>
          <w:szCs w:val="22"/>
        </w:rPr>
        <w:t xml:space="preserve">oru </w:t>
      </w:r>
      <w:r w:rsidR="00B36762" w:rsidRPr="00B36762">
        <w:rPr>
          <w:rFonts w:ascii="Arial" w:hAnsi="Arial" w:cs="Arial"/>
          <w:sz w:val="22"/>
          <w:szCs w:val="22"/>
        </w:rPr>
        <w:t>správy</w:t>
      </w:r>
      <w:r w:rsidR="0041064F">
        <w:rPr>
          <w:rFonts w:ascii="Arial" w:hAnsi="Arial" w:cs="Arial"/>
          <w:sz w:val="22"/>
          <w:szCs w:val="22"/>
        </w:rPr>
        <w:t xml:space="preserve"> </w:t>
      </w:r>
      <w:r w:rsidR="00B36762" w:rsidRPr="00B36762">
        <w:rPr>
          <w:rFonts w:ascii="Arial" w:hAnsi="Arial" w:cs="Arial"/>
          <w:sz w:val="22"/>
          <w:szCs w:val="22"/>
        </w:rPr>
        <w:t xml:space="preserve">domů, </w:t>
      </w:r>
    </w:p>
    <w:p w:rsidR="00B36762" w:rsidRPr="00B36762" w:rsidRDefault="0041064F" w:rsidP="0041064F">
      <w:pPr>
        <w:pStyle w:val="Normln1"/>
        <w:ind w:left="3600" w:hanging="1899"/>
        <w:rPr>
          <w:rFonts w:ascii="Arial" w:hAnsi="Arial" w:cs="Arial"/>
          <w:sz w:val="22"/>
          <w:szCs w:val="22"/>
        </w:rPr>
      </w:pPr>
      <w:r>
        <w:rPr>
          <w:rFonts w:ascii="Arial" w:hAnsi="Arial" w:cs="Arial"/>
          <w:sz w:val="22"/>
          <w:szCs w:val="22"/>
        </w:rPr>
        <w:tab/>
        <w:t xml:space="preserve">      </w:t>
      </w:r>
      <w:r w:rsidR="00B36762" w:rsidRPr="00B36762">
        <w:rPr>
          <w:rFonts w:ascii="Arial" w:hAnsi="Arial" w:cs="Arial"/>
          <w:sz w:val="22"/>
          <w:szCs w:val="22"/>
        </w:rPr>
        <w:t xml:space="preserve">tel. 596 092 226, e-mail: </w:t>
      </w:r>
      <w:r>
        <w:rPr>
          <w:rFonts w:ascii="Arial" w:hAnsi="Arial" w:cs="Arial"/>
          <w:sz w:val="22"/>
          <w:szCs w:val="22"/>
        </w:rPr>
        <w:t>palkova.katerina</w:t>
      </w:r>
      <w:r w:rsidR="00B36762" w:rsidRPr="00B36762">
        <w:rPr>
          <w:rFonts w:ascii="Arial" w:hAnsi="Arial" w:cs="Arial"/>
          <w:sz w:val="22"/>
          <w:szCs w:val="22"/>
        </w:rPr>
        <w:t>@mubo.cz</w:t>
      </w:r>
    </w:p>
    <w:p w:rsidR="005F5AF7" w:rsidRPr="00646956" w:rsidRDefault="00B36762">
      <w:pPr>
        <w:pStyle w:val="Normln1"/>
        <w:ind w:left="1701"/>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2B095D">
        <w:rPr>
          <w:rFonts w:ascii="Arial" w:hAnsi="Arial" w:cs="Arial"/>
          <w:sz w:val="22"/>
          <w:szCs w:val="22"/>
        </w:rPr>
        <w:t>Eva Ličková</w:t>
      </w:r>
      <w:r w:rsidRPr="00B36762">
        <w:rPr>
          <w:rFonts w:ascii="Arial" w:hAnsi="Arial" w:cs="Arial"/>
          <w:sz w:val="22"/>
          <w:szCs w:val="22"/>
        </w:rPr>
        <w:t xml:space="preserve">, referent odboru správy domů,  </w:t>
      </w:r>
      <w:r w:rsidRPr="00B36762">
        <w:rPr>
          <w:rFonts w:ascii="Arial" w:hAnsi="Arial" w:cs="Arial"/>
          <w:sz w:val="22"/>
          <w:szCs w:val="22"/>
        </w:rPr>
        <w:tab/>
        <w:t xml:space="preserve"> </w:t>
      </w:r>
      <w:r w:rsidRPr="00B36762">
        <w:rPr>
          <w:rFonts w:ascii="Arial" w:hAnsi="Arial" w:cs="Arial"/>
          <w:sz w:val="22"/>
          <w:szCs w:val="22"/>
        </w:rPr>
        <w:tab/>
        <w:t xml:space="preserve"> </w:t>
      </w:r>
      <w:r w:rsidRPr="00B36762">
        <w:rPr>
          <w:rFonts w:ascii="Arial" w:hAnsi="Arial" w:cs="Arial"/>
          <w:sz w:val="22"/>
          <w:szCs w:val="22"/>
        </w:rPr>
        <w:tab/>
        <w:t xml:space="preserve"> </w:t>
      </w:r>
      <w:r w:rsidRPr="00B36762">
        <w:rPr>
          <w:rFonts w:ascii="Arial" w:hAnsi="Arial" w:cs="Arial"/>
          <w:sz w:val="22"/>
          <w:szCs w:val="22"/>
        </w:rPr>
        <w:tab/>
        <w:t xml:space="preserve">     </w:t>
      </w:r>
      <w:r>
        <w:rPr>
          <w:rFonts w:ascii="Arial" w:hAnsi="Arial" w:cs="Arial"/>
          <w:sz w:val="22"/>
          <w:szCs w:val="22"/>
        </w:rPr>
        <w:t xml:space="preserve"> </w:t>
      </w:r>
      <w:r w:rsidR="00C3386B">
        <w:rPr>
          <w:rFonts w:ascii="Arial" w:hAnsi="Arial" w:cs="Arial"/>
          <w:sz w:val="22"/>
          <w:szCs w:val="22"/>
        </w:rPr>
        <w:t xml:space="preserve">            </w:t>
      </w:r>
      <w:r w:rsidRPr="00B36762">
        <w:rPr>
          <w:rFonts w:ascii="Arial" w:hAnsi="Arial" w:cs="Arial"/>
          <w:sz w:val="22"/>
          <w:szCs w:val="22"/>
        </w:rPr>
        <w:t xml:space="preserve">tel. 596 092 </w:t>
      </w:r>
      <w:r w:rsidR="002B095D">
        <w:rPr>
          <w:rFonts w:ascii="Arial" w:hAnsi="Arial" w:cs="Arial"/>
          <w:sz w:val="22"/>
          <w:szCs w:val="22"/>
        </w:rPr>
        <w:t>178</w:t>
      </w:r>
      <w:r w:rsidRPr="00B36762">
        <w:rPr>
          <w:rFonts w:ascii="Arial" w:hAnsi="Arial" w:cs="Arial"/>
          <w:sz w:val="22"/>
          <w:szCs w:val="22"/>
        </w:rPr>
        <w:t xml:space="preserve">, e-mail: </w:t>
      </w:r>
      <w:r w:rsidR="002B095D">
        <w:rPr>
          <w:rFonts w:ascii="Arial" w:hAnsi="Arial" w:cs="Arial"/>
          <w:sz w:val="22"/>
          <w:szCs w:val="22"/>
          <w:u w:val="single"/>
        </w:rPr>
        <w:t>lickova.eva</w:t>
      </w:r>
      <w:r w:rsidRPr="00B36762">
        <w:rPr>
          <w:rFonts w:ascii="Arial" w:hAnsi="Arial" w:cs="Arial"/>
          <w:sz w:val="22"/>
          <w:szCs w:val="22"/>
          <w:u w:val="single"/>
        </w:rPr>
        <w:t>@mubo.cz</w:t>
      </w:r>
    </w:p>
    <w:p w:rsidR="005F5AF7" w:rsidRPr="00646956" w:rsidRDefault="005F5AF7">
      <w:pPr>
        <w:tabs>
          <w:tab w:val="left" w:pos="4820"/>
        </w:tabs>
        <w:rPr>
          <w:rFonts w:ascii="Arial" w:hAnsi="Arial" w:cs="Arial"/>
          <w:sz w:val="22"/>
          <w:szCs w:val="22"/>
        </w:rPr>
      </w:pPr>
      <w:r w:rsidRPr="00646956">
        <w:rPr>
          <w:rFonts w:ascii="Arial" w:hAnsi="Arial" w:cs="Arial"/>
          <w:sz w:val="22"/>
          <w:szCs w:val="22"/>
        </w:rPr>
        <w:t>IČ:                                                             00297569</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DIČ:</w:t>
      </w:r>
      <w:r w:rsidRPr="00646956">
        <w:rPr>
          <w:rFonts w:ascii="Arial" w:hAnsi="Arial" w:cs="Arial"/>
          <w:sz w:val="22"/>
          <w:szCs w:val="22"/>
        </w:rPr>
        <w:tab/>
        <w:t>CZ 00297569</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 xml:space="preserve">Daňový režim: </w:t>
      </w:r>
      <w:r w:rsidRPr="00646956">
        <w:rPr>
          <w:rFonts w:ascii="Arial" w:hAnsi="Arial" w:cs="Arial"/>
          <w:sz w:val="22"/>
          <w:szCs w:val="22"/>
        </w:rPr>
        <w:tab/>
        <w:t xml:space="preserve">plátce DPH </w:t>
      </w:r>
    </w:p>
    <w:p w:rsidR="005F5AF7" w:rsidRPr="00646956" w:rsidRDefault="005F5AF7">
      <w:pPr>
        <w:pStyle w:val="Zkladntext0"/>
        <w:tabs>
          <w:tab w:val="left" w:pos="3969"/>
        </w:tabs>
        <w:spacing w:line="240" w:lineRule="auto"/>
        <w:rPr>
          <w:rFonts w:ascii="Arial" w:hAnsi="Arial" w:cs="Arial"/>
          <w:sz w:val="22"/>
          <w:szCs w:val="22"/>
        </w:rPr>
      </w:pPr>
      <w:r w:rsidRPr="00646956">
        <w:rPr>
          <w:rFonts w:ascii="Arial" w:hAnsi="Arial" w:cs="Arial"/>
          <w:sz w:val="22"/>
          <w:szCs w:val="22"/>
        </w:rPr>
        <w:t>Bankovní s</w:t>
      </w:r>
      <w:r w:rsidR="00B36762">
        <w:rPr>
          <w:rFonts w:ascii="Arial" w:hAnsi="Arial" w:cs="Arial"/>
          <w:sz w:val="22"/>
          <w:szCs w:val="22"/>
        </w:rPr>
        <w:t xml:space="preserve">pojení: </w:t>
      </w:r>
      <w:r w:rsidR="00B36762">
        <w:rPr>
          <w:rFonts w:ascii="Arial" w:hAnsi="Arial" w:cs="Arial"/>
          <w:sz w:val="22"/>
          <w:szCs w:val="22"/>
        </w:rPr>
        <w:tab/>
        <w:t>Česká spořitelna a. s.</w:t>
      </w:r>
      <w:r w:rsidRPr="00646956">
        <w:rPr>
          <w:rFonts w:ascii="Arial" w:hAnsi="Arial" w:cs="Arial"/>
          <w:sz w:val="22"/>
          <w:szCs w:val="22"/>
        </w:rPr>
        <w:t xml:space="preserve">, Bohumín, </w:t>
      </w:r>
    </w:p>
    <w:p w:rsidR="005F5AF7" w:rsidRDefault="005F5AF7">
      <w:pPr>
        <w:pStyle w:val="Zkladntext0"/>
        <w:tabs>
          <w:tab w:val="left" w:pos="3969"/>
        </w:tabs>
        <w:spacing w:line="240" w:lineRule="auto"/>
        <w:rPr>
          <w:rFonts w:ascii="Arial" w:hAnsi="Arial" w:cs="Arial"/>
          <w:sz w:val="22"/>
          <w:szCs w:val="22"/>
        </w:rPr>
      </w:pPr>
      <w:proofErr w:type="spellStart"/>
      <w:proofErr w:type="gramStart"/>
      <w:r w:rsidRPr="00646956">
        <w:rPr>
          <w:rFonts w:ascii="Arial" w:hAnsi="Arial" w:cs="Arial"/>
          <w:sz w:val="22"/>
          <w:szCs w:val="22"/>
        </w:rPr>
        <w:t>Č.účtu</w:t>
      </w:r>
      <w:proofErr w:type="spellEnd"/>
      <w:proofErr w:type="gramEnd"/>
      <w:r w:rsidRPr="00646956">
        <w:rPr>
          <w:rFonts w:ascii="Arial" w:hAnsi="Arial" w:cs="Arial"/>
          <w:sz w:val="22"/>
          <w:szCs w:val="22"/>
        </w:rPr>
        <w:t xml:space="preserve">: </w:t>
      </w:r>
      <w:r w:rsidRPr="00646956">
        <w:rPr>
          <w:rFonts w:ascii="Arial" w:hAnsi="Arial" w:cs="Arial"/>
          <w:sz w:val="22"/>
          <w:szCs w:val="22"/>
        </w:rPr>
        <w:tab/>
        <w:t>1721638359/0800</w:t>
      </w:r>
    </w:p>
    <w:p w:rsidR="00704BD9" w:rsidRPr="00646956" w:rsidRDefault="00704BD9">
      <w:pPr>
        <w:pStyle w:val="Zkladntext0"/>
        <w:tabs>
          <w:tab w:val="left" w:pos="3969"/>
        </w:tabs>
        <w:spacing w:line="240" w:lineRule="auto"/>
        <w:rPr>
          <w:rFonts w:ascii="Arial" w:hAnsi="Arial" w:cs="Arial"/>
          <w:sz w:val="22"/>
          <w:szCs w:val="22"/>
        </w:rPr>
      </w:pPr>
    </w:p>
    <w:p w:rsidR="005F5AF7" w:rsidRPr="00646956" w:rsidRDefault="00B36762" w:rsidP="00782C5E">
      <w:pPr>
        <w:pStyle w:val="Zkladntext"/>
        <w:tabs>
          <w:tab w:val="left" w:pos="3969"/>
        </w:tabs>
        <w:spacing w:before="360" w:after="0"/>
        <w:rPr>
          <w:rFonts w:ascii="Arial" w:hAnsi="Arial" w:cs="Arial"/>
          <w:b/>
          <w:sz w:val="22"/>
          <w:szCs w:val="22"/>
        </w:rPr>
      </w:pPr>
      <w:r>
        <w:rPr>
          <w:rFonts w:ascii="Arial" w:hAnsi="Arial" w:cs="Arial"/>
          <w:b/>
          <w:sz w:val="22"/>
          <w:szCs w:val="22"/>
        </w:rPr>
        <w:t>1.2. Zhotovitel</w:t>
      </w:r>
      <w:r w:rsidR="005F5AF7" w:rsidRPr="00646956">
        <w:rPr>
          <w:rFonts w:ascii="Arial" w:hAnsi="Arial" w:cs="Arial"/>
          <w:sz w:val="22"/>
          <w:szCs w:val="22"/>
        </w:rPr>
        <w:t>:</w:t>
      </w:r>
      <w:r w:rsidR="008655F7">
        <w:rPr>
          <w:rFonts w:ascii="Arial" w:hAnsi="Arial" w:cs="Arial"/>
          <w:sz w:val="22"/>
          <w:szCs w:val="22"/>
        </w:rPr>
        <w:tab/>
      </w:r>
    </w:p>
    <w:p w:rsidR="005F5AF7" w:rsidRPr="00646956" w:rsidRDefault="005F5AF7" w:rsidP="00957198">
      <w:pPr>
        <w:pStyle w:val="Zkladntext"/>
        <w:tabs>
          <w:tab w:val="left" w:pos="3969"/>
        </w:tabs>
        <w:spacing w:after="0"/>
        <w:rPr>
          <w:rFonts w:ascii="Arial" w:hAnsi="Arial" w:cs="Arial"/>
          <w:sz w:val="22"/>
          <w:szCs w:val="22"/>
        </w:rPr>
      </w:pPr>
      <w:r w:rsidRPr="00646956">
        <w:rPr>
          <w:rFonts w:ascii="Arial" w:hAnsi="Arial" w:cs="Arial"/>
          <w:sz w:val="22"/>
          <w:szCs w:val="22"/>
        </w:rPr>
        <w:t>Sídlo:</w:t>
      </w:r>
      <w:r w:rsidR="008655F7">
        <w:rPr>
          <w:rFonts w:ascii="Arial" w:hAnsi="Arial" w:cs="Arial"/>
          <w:sz w:val="22"/>
          <w:szCs w:val="22"/>
        </w:rPr>
        <w:tab/>
      </w:r>
      <w:r w:rsidRPr="00646956">
        <w:rPr>
          <w:rFonts w:ascii="Arial" w:hAnsi="Arial" w:cs="Arial"/>
          <w:sz w:val="22"/>
          <w:szCs w:val="22"/>
        </w:rPr>
        <w:tab/>
      </w:r>
    </w:p>
    <w:p w:rsidR="005F5AF7" w:rsidRPr="00646956" w:rsidRDefault="005F5AF7" w:rsidP="00957198">
      <w:pPr>
        <w:pStyle w:val="Zkladntext"/>
        <w:tabs>
          <w:tab w:val="left" w:pos="-17908"/>
        </w:tabs>
        <w:spacing w:after="0"/>
        <w:ind w:left="3969" w:hanging="3969"/>
        <w:jc w:val="both"/>
        <w:rPr>
          <w:rFonts w:ascii="Arial" w:hAnsi="Arial" w:cs="Arial"/>
          <w:sz w:val="22"/>
          <w:szCs w:val="22"/>
        </w:rPr>
      </w:pPr>
      <w:r w:rsidRPr="00646956">
        <w:rPr>
          <w:rFonts w:ascii="Arial" w:hAnsi="Arial" w:cs="Arial"/>
          <w:sz w:val="22"/>
          <w:szCs w:val="22"/>
        </w:rPr>
        <w:t>Zastoupený:</w:t>
      </w:r>
      <w:r w:rsidR="008655F7">
        <w:rPr>
          <w:rFonts w:ascii="Arial" w:hAnsi="Arial" w:cs="Arial"/>
          <w:sz w:val="22"/>
          <w:szCs w:val="22"/>
        </w:rPr>
        <w:tab/>
      </w:r>
    </w:p>
    <w:p w:rsidR="005F5AF7" w:rsidRPr="00646956" w:rsidRDefault="005F5AF7" w:rsidP="00957198">
      <w:pPr>
        <w:pStyle w:val="Zkladntext"/>
        <w:tabs>
          <w:tab w:val="left" w:pos="3969"/>
        </w:tabs>
        <w:spacing w:after="0"/>
        <w:rPr>
          <w:rFonts w:ascii="Arial" w:hAnsi="Arial" w:cs="Arial"/>
          <w:sz w:val="22"/>
          <w:szCs w:val="22"/>
        </w:rPr>
      </w:pPr>
      <w:r w:rsidRPr="00646956">
        <w:rPr>
          <w:rFonts w:ascii="Arial" w:hAnsi="Arial" w:cs="Arial"/>
          <w:sz w:val="22"/>
          <w:szCs w:val="22"/>
        </w:rPr>
        <w:t>zástupce pověřený k jednání ve věcech:</w:t>
      </w:r>
    </w:p>
    <w:p w:rsidR="005F5AF7" w:rsidRPr="00646956" w:rsidRDefault="005F5AF7">
      <w:pPr>
        <w:pStyle w:val="Normln1"/>
        <w:tabs>
          <w:tab w:val="left" w:pos="18995"/>
          <w:tab w:val="left" w:pos="22680"/>
        </w:tabs>
        <w:ind w:left="1701"/>
        <w:rPr>
          <w:rFonts w:ascii="Arial" w:hAnsi="Arial" w:cs="Arial"/>
          <w:sz w:val="22"/>
          <w:szCs w:val="22"/>
        </w:rPr>
      </w:pPr>
      <w:r w:rsidRPr="00646956">
        <w:rPr>
          <w:rFonts w:ascii="Arial" w:hAnsi="Arial" w:cs="Arial"/>
          <w:sz w:val="22"/>
          <w:szCs w:val="22"/>
        </w:rPr>
        <w:t>a) smluvních:</w:t>
      </w:r>
      <w:r w:rsidR="008655F7">
        <w:rPr>
          <w:rFonts w:ascii="Arial" w:hAnsi="Arial" w:cs="Arial"/>
          <w:sz w:val="22"/>
          <w:szCs w:val="22"/>
        </w:rPr>
        <w:t xml:space="preserve">                </w:t>
      </w:r>
      <w:r w:rsidR="008655F7">
        <w:rPr>
          <w:rFonts w:ascii="Arial" w:hAnsi="Arial" w:cs="Arial"/>
          <w:sz w:val="22"/>
          <w:szCs w:val="22"/>
        </w:rPr>
        <w:tab/>
      </w:r>
    </w:p>
    <w:p w:rsidR="005F5AF7" w:rsidRPr="00646956" w:rsidRDefault="005F5AF7">
      <w:pPr>
        <w:pStyle w:val="Normln1"/>
        <w:tabs>
          <w:tab w:val="left" w:pos="18995"/>
          <w:tab w:val="left" w:pos="22680"/>
        </w:tabs>
        <w:ind w:left="1701"/>
        <w:rPr>
          <w:rFonts w:ascii="Arial" w:hAnsi="Arial" w:cs="Arial"/>
          <w:sz w:val="22"/>
          <w:szCs w:val="22"/>
        </w:rPr>
      </w:pPr>
      <w:r w:rsidRPr="00646956">
        <w:rPr>
          <w:rFonts w:ascii="Arial" w:hAnsi="Arial" w:cs="Arial"/>
          <w:sz w:val="22"/>
          <w:szCs w:val="22"/>
        </w:rPr>
        <w:t>b) technických:</w:t>
      </w:r>
      <w:r w:rsidR="008655F7">
        <w:rPr>
          <w:rFonts w:ascii="Arial" w:hAnsi="Arial" w:cs="Arial"/>
          <w:sz w:val="22"/>
          <w:szCs w:val="22"/>
        </w:rPr>
        <w:t xml:space="preserve">              </w:t>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IČ:</w:t>
      </w:r>
      <w:r w:rsidR="008655F7">
        <w:rPr>
          <w:rFonts w:ascii="Arial" w:hAnsi="Arial" w:cs="Arial"/>
          <w:sz w:val="22"/>
          <w:szCs w:val="22"/>
        </w:rPr>
        <w:t xml:space="preserve">                                                             </w:t>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DIČ:</w:t>
      </w:r>
      <w:r w:rsidR="008655F7">
        <w:rPr>
          <w:rFonts w:ascii="Arial" w:hAnsi="Arial" w:cs="Arial"/>
          <w:sz w:val="22"/>
          <w:szCs w:val="22"/>
        </w:rPr>
        <w:t xml:space="preserve">                                                          </w:t>
      </w:r>
      <w:r w:rsidRPr="00646956">
        <w:rPr>
          <w:rFonts w:ascii="Arial" w:hAnsi="Arial" w:cs="Arial"/>
          <w:sz w:val="22"/>
          <w:szCs w:val="22"/>
        </w:rPr>
        <w:tab/>
      </w:r>
    </w:p>
    <w:p w:rsidR="005F5AF7" w:rsidRPr="00646956" w:rsidRDefault="005F5AF7">
      <w:pPr>
        <w:pStyle w:val="Zkladntext"/>
        <w:tabs>
          <w:tab w:val="left" w:pos="3969"/>
        </w:tabs>
        <w:spacing w:after="6"/>
        <w:rPr>
          <w:rFonts w:ascii="Arial" w:hAnsi="Arial" w:cs="Arial"/>
          <w:sz w:val="22"/>
          <w:szCs w:val="22"/>
        </w:rPr>
      </w:pPr>
      <w:r w:rsidRPr="00646956">
        <w:rPr>
          <w:rFonts w:ascii="Arial" w:hAnsi="Arial" w:cs="Arial"/>
          <w:sz w:val="22"/>
          <w:szCs w:val="22"/>
        </w:rPr>
        <w:t>Bankovní spojení:</w:t>
      </w:r>
      <w:r w:rsidR="008655F7">
        <w:rPr>
          <w:rFonts w:ascii="Arial" w:hAnsi="Arial" w:cs="Arial"/>
          <w:sz w:val="22"/>
          <w:szCs w:val="22"/>
        </w:rPr>
        <w:tab/>
      </w:r>
    </w:p>
    <w:p w:rsidR="002D126A" w:rsidRDefault="00EC00CD" w:rsidP="00957198">
      <w:pPr>
        <w:pStyle w:val="Zkladntext"/>
        <w:tabs>
          <w:tab w:val="left" w:pos="3969"/>
        </w:tabs>
        <w:spacing w:after="6"/>
        <w:rPr>
          <w:rFonts w:ascii="Arial" w:hAnsi="Arial" w:cs="Arial"/>
          <w:sz w:val="22"/>
          <w:szCs w:val="22"/>
        </w:rPr>
      </w:pPr>
      <w:r>
        <w:rPr>
          <w:rFonts w:ascii="Arial" w:hAnsi="Arial" w:cs="Arial"/>
          <w:sz w:val="22"/>
          <w:szCs w:val="22"/>
        </w:rPr>
        <w:t>Číslo účtu</w:t>
      </w:r>
      <w:r w:rsidR="005F5AF7" w:rsidRPr="00646956">
        <w:rPr>
          <w:rFonts w:ascii="Arial" w:hAnsi="Arial" w:cs="Arial"/>
          <w:sz w:val="22"/>
          <w:szCs w:val="22"/>
        </w:rPr>
        <w:t>:</w:t>
      </w:r>
    </w:p>
    <w:p w:rsidR="00A71C01" w:rsidRDefault="00A71C01" w:rsidP="00957198">
      <w:pPr>
        <w:pStyle w:val="Zkladntext"/>
        <w:tabs>
          <w:tab w:val="left" w:pos="3969"/>
        </w:tabs>
        <w:spacing w:after="6"/>
        <w:rPr>
          <w:rFonts w:ascii="Arial" w:hAnsi="Arial" w:cs="Arial"/>
          <w:sz w:val="22"/>
          <w:szCs w:val="22"/>
        </w:rPr>
      </w:pPr>
    </w:p>
    <w:p w:rsidR="002674F7" w:rsidRDefault="002674F7" w:rsidP="00160D29">
      <w:pPr>
        <w:pStyle w:val="Zkladntext"/>
        <w:tabs>
          <w:tab w:val="left" w:pos="3969"/>
        </w:tabs>
        <w:spacing w:after="6"/>
        <w:jc w:val="center"/>
        <w:rPr>
          <w:rFonts w:ascii="Arial" w:hAnsi="Arial" w:cs="Arial"/>
          <w:b/>
          <w:sz w:val="22"/>
          <w:szCs w:val="22"/>
        </w:rPr>
      </w:pPr>
    </w:p>
    <w:p w:rsidR="002674F7" w:rsidRDefault="002674F7" w:rsidP="00160D29">
      <w:pPr>
        <w:pStyle w:val="Zkladntext"/>
        <w:tabs>
          <w:tab w:val="left" w:pos="3969"/>
        </w:tabs>
        <w:spacing w:after="6"/>
        <w:jc w:val="center"/>
        <w:rPr>
          <w:rFonts w:ascii="Arial" w:hAnsi="Arial" w:cs="Arial"/>
          <w:b/>
          <w:sz w:val="22"/>
          <w:szCs w:val="22"/>
        </w:rPr>
      </w:pPr>
    </w:p>
    <w:p w:rsidR="002674F7" w:rsidRDefault="002674F7" w:rsidP="00160D29">
      <w:pPr>
        <w:pStyle w:val="Zkladntext"/>
        <w:tabs>
          <w:tab w:val="left" w:pos="3969"/>
        </w:tabs>
        <w:spacing w:after="6"/>
        <w:jc w:val="center"/>
        <w:rPr>
          <w:rFonts w:ascii="Arial" w:hAnsi="Arial" w:cs="Arial"/>
          <w:b/>
          <w:sz w:val="22"/>
          <w:szCs w:val="22"/>
        </w:rPr>
      </w:pPr>
    </w:p>
    <w:p w:rsidR="005F5AF7" w:rsidRDefault="005F5AF7" w:rsidP="006953B4">
      <w:pPr>
        <w:pStyle w:val="Zkladntext"/>
        <w:tabs>
          <w:tab w:val="left" w:pos="3969"/>
        </w:tabs>
        <w:spacing w:before="360" w:after="360"/>
        <w:jc w:val="center"/>
        <w:rPr>
          <w:rFonts w:ascii="Arial" w:hAnsi="Arial" w:cs="Arial"/>
          <w:b/>
          <w:sz w:val="22"/>
          <w:szCs w:val="22"/>
        </w:rPr>
      </w:pPr>
      <w:r w:rsidRPr="00646956">
        <w:rPr>
          <w:rFonts w:ascii="Arial" w:hAnsi="Arial" w:cs="Arial"/>
          <w:b/>
          <w:sz w:val="22"/>
          <w:szCs w:val="22"/>
        </w:rPr>
        <w:t>II. Předmět smlouvy</w:t>
      </w:r>
    </w:p>
    <w:p w:rsidR="00A71C01" w:rsidRPr="00646956" w:rsidRDefault="00A71C01" w:rsidP="00160D29">
      <w:pPr>
        <w:pStyle w:val="Zkladntext"/>
        <w:tabs>
          <w:tab w:val="left" w:pos="3969"/>
        </w:tabs>
        <w:spacing w:after="6"/>
        <w:jc w:val="center"/>
        <w:rPr>
          <w:rFonts w:ascii="Arial" w:hAnsi="Arial" w:cs="Arial"/>
          <w:b/>
          <w:sz w:val="22"/>
          <w:szCs w:val="22"/>
        </w:rPr>
      </w:pPr>
    </w:p>
    <w:p w:rsidR="005F5AF7" w:rsidRDefault="00C20209" w:rsidP="00110E6B">
      <w:pPr>
        <w:pStyle w:val="Zkladntext2"/>
        <w:spacing w:before="120" w:line="200" w:lineRule="atLeast"/>
        <w:rPr>
          <w:rFonts w:ascii="Arial" w:hAnsi="Arial" w:cs="Arial"/>
          <w:sz w:val="22"/>
          <w:szCs w:val="22"/>
        </w:rPr>
      </w:pPr>
      <w:r>
        <w:rPr>
          <w:rFonts w:ascii="Arial" w:hAnsi="Arial" w:cs="Arial"/>
          <w:sz w:val="22"/>
          <w:szCs w:val="22"/>
        </w:rPr>
        <w:t>2.1. Předmět díla</w:t>
      </w:r>
      <w:r w:rsidR="005F5AF7" w:rsidRPr="00646956">
        <w:rPr>
          <w:rFonts w:ascii="Arial" w:hAnsi="Arial" w:cs="Arial"/>
          <w:sz w:val="22"/>
          <w:szCs w:val="22"/>
        </w:rPr>
        <w:t>:</w:t>
      </w:r>
    </w:p>
    <w:p w:rsidR="00566D24" w:rsidRDefault="00566D24" w:rsidP="00B77CC2">
      <w:pPr>
        <w:spacing w:line="216" w:lineRule="auto"/>
        <w:jc w:val="both"/>
        <w:rPr>
          <w:rFonts w:ascii="Arial" w:hAnsi="Arial" w:cs="Arial"/>
          <w:b/>
          <w:sz w:val="22"/>
          <w:szCs w:val="22"/>
        </w:rPr>
      </w:pPr>
    </w:p>
    <w:p w:rsidR="009B5486" w:rsidRDefault="009B5486" w:rsidP="00B77CC2">
      <w:pPr>
        <w:pStyle w:val="Zkladntext2"/>
        <w:spacing w:before="120" w:after="240" w:line="200" w:lineRule="atLeast"/>
        <w:jc w:val="both"/>
        <w:rPr>
          <w:rFonts w:ascii="Arial" w:hAnsi="Arial" w:cs="Arial"/>
          <w:b/>
          <w:sz w:val="22"/>
          <w:szCs w:val="22"/>
        </w:rPr>
      </w:pPr>
      <w:r w:rsidRPr="009B5486">
        <w:rPr>
          <w:rFonts w:ascii="Arial" w:hAnsi="Arial" w:cs="Arial"/>
          <w:b/>
          <w:sz w:val="22"/>
          <w:szCs w:val="22"/>
        </w:rPr>
        <w:t>Fotbalový umělý trávník na hale Bospor</w:t>
      </w:r>
    </w:p>
    <w:p w:rsidR="006121B8" w:rsidRPr="006121B8" w:rsidRDefault="007B1EB0" w:rsidP="006121B8">
      <w:pPr>
        <w:pStyle w:val="Default"/>
        <w:rPr>
          <w:rFonts w:eastAsia="Times New Roman"/>
        </w:rPr>
      </w:pPr>
      <w:r w:rsidRPr="007B1EB0">
        <w:rPr>
          <w:sz w:val="22"/>
          <w:szCs w:val="22"/>
        </w:rPr>
        <w:t>Předmětem veřejné zakázky je</w:t>
      </w:r>
      <w:r w:rsidR="006121B8">
        <w:rPr>
          <w:sz w:val="22"/>
          <w:szCs w:val="22"/>
        </w:rPr>
        <w:t xml:space="preserve"> </w:t>
      </w:r>
    </w:p>
    <w:p w:rsidR="006121B8" w:rsidRPr="006121B8" w:rsidRDefault="006121B8" w:rsidP="006121B8">
      <w:pPr>
        <w:widowControl/>
        <w:suppressAutoHyphens w:val="0"/>
        <w:autoSpaceDE w:val="0"/>
        <w:autoSpaceDN w:val="0"/>
        <w:adjustRightInd w:val="0"/>
        <w:rPr>
          <w:rFonts w:ascii="Arial" w:hAnsi="Arial" w:cs="Arial"/>
          <w:color w:val="000000"/>
          <w:sz w:val="22"/>
          <w:szCs w:val="22"/>
        </w:rPr>
      </w:pPr>
      <w:r w:rsidRPr="006121B8">
        <w:rPr>
          <w:rFonts w:ascii="Arial" w:hAnsi="Arial" w:cs="Arial"/>
          <w:color w:val="000000"/>
          <w:szCs w:val="24"/>
        </w:rPr>
        <w:t xml:space="preserve"> </w:t>
      </w:r>
      <w:r w:rsidRPr="006121B8">
        <w:rPr>
          <w:rFonts w:ascii="Arial" w:hAnsi="Arial" w:cs="Arial"/>
          <w:color w:val="000000"/>
          <w:sz w:val="22"/>
          <w:szCs w:val="22"/>
        </w:rPr>
        <w:t xml:space="preserve">dodávka a pokládka nového povrchu </w:t>
      </w:r>
      <w:proofErr w:type="spellStart"/>
      <w:r w:rsidRPr="006121B8">
        <w:rPr>
          <w:rFonts w:ascii="Arial" w:hAnsi="Arial" w:cs="Arial"/>
          <w:color w:val="000000"/>
          <w:sz w:val="22"/>
          <w:szCs w:val="22"/>
        </w:rPr>
        <w:t>bezzásypového</w:t>
      </w:r>
      <w:proofErr w:type="spellEnd"/>
      <w:r w:rsidRPr="006121B8">
        <w:rPr>
          <w:rFonts w:ascii="Arial" w:hAnsi="Arial" w:cs="Arial"/>
          <w:color w:val="000000"/>
          <w:sz w:val="22"/>
          <w:szCs w:val="22"/>
        </w:rPr>
        <w:t xml:space="preserve"> umělého fotbalového koberce včetně odstranění a likvidace stávajícího umělého trávníku pro sportovní halu Bospor v Bohumíně. </w:t>
      </w:r>
    </w:p>
    <w:p w:rsidR="006121B8" w:rsidRPr="006121B8" w:rsidRDefault="006121B8" w:rsidP="006121B8">
      <w:pPr>
        <w:widowControl/>
        <w:suppressAutoHyphens w:val="0"/>
        <w:autoSpaceDE w:val="0"/>
        <w:autoSpaceDN w:val="0"/>
        <w:adjustRightInd w:val="0"/>
        <w:rPr>
          <w:rFonts w:ascii="Arial" w:hAnsi="Arial" w:cs="Arial"/>
          <w:color w:val="000000"/>
          <w:sz w:val="22"/>
          <w:szCs w:val="22"/>
        </w:rPr>
      </w:pPr>
      <w:r w:rsidRPr="006121B8">
        <w:rPr>
          <w:rFonts w:ascii="Arial" w:hAnsi="Arial" w:cs="Arial"/>
          <w:b/>
          <w:bCs/>
          <w:color w:val="000000"/>
          <w:sz w:val="22"/>
          <w:szCs w:val="22"/>
        </w:rPr>
        <w:t xml:space="preserve">Součástí dodávky bude: </w:t>
      </w:r>
    </w:p>
    <w:p w:rsidR="006121B8" w:rsidRPr="006121B8" w:rsidRDefault="006121B8" w:rsidP="006121B8">
      <w:pPr>
        <w:widowControl/>
        <w:suppressAutoHyphens w:val="0"/>
        <w:autoSpaceDE w:val="0"/>
        <w:autoSpaceDN w:val="0"/>
        <w:adjustRightInd w:val="0"/>
        <w:rPr>
          <w:rFonts w:ascii="Arial" w:hAnsi="Arial" w:cs="Arial"/>
          <w:color w:val="000000"/>
          <w:sz w:val="22"/>
          <w:szCs w:val="22"/>
        </w:rPr>
      </w:pPr>
      <w:r w:rsidRPr="006121B8">
        <w:rPr>
          <w:rFonts w:ascii="Arial" w:hAnsi="Arial" w:cs="Arial"/>
          <w:color w:val="000000"/>
          <w:sz w:val="22"/>
          <w:szCs w:val="22"/>
        </w:rPr>
        <w:lastRenderedPageBreak/>
        <w:t xml:space="preserve">- demontáž stávajícího sportovního povrchu (stávající umělý trávník – 934,37 m2) včetně odvozu a likvidace </w:t>
      </w:r>
    </w:p>
    <w:p w:rsidR="006121B8" w:rsidRPr="006121B8" w:rsidRDefault="006121B8" w:rsidP="006121B8">
      <w:pPr>
        <w:widowControl/>
        <w:suppressAutoHyphens w:val="0"/>
        <w:autoSpaceDE w:val="0"/>
        <w:autoSpaceDN w:val="0"/>
        <w:adjustRightInd w:val="0"/>
        <w:rPr>
          <w:rFonts w:ascii="Arial" w:hAnsi="Arial" w:cs="Arial"/>
          <w:color w:val="000000"/>
          <w:sz w:val="22"/>
          <w:szCs w:val="22"/>
        </w:rPr>
      </w:pPr>
      <w:r w:rsidRPr="006121B8">
        <w:rPr>
          <w:rFonts w:ascii="Arial" w:hAnsi="Arial" w:cs="Arial"/>
          <w:color w:val="000000"/>
          <w:sz w:val="22"/>
          <w:szCs w:val="22"/>
        </w:rPr>
        <w:t xml:space="preserve">- stávající podklad pod trávníkem bude ponechán (tlumící podklad) </w:t>
      </w:r>
    </w:p>
    <w:p w:rsidR="006121B8" w:rsidRPr="006121B8" w:rsidRDefault="006121B8" w:rsidP="006121B8">
      <w:pPr>
        <w:widowControl/>
        <w:suppressAutoHyphens w:val="0"/>
        <w:autoSpaceDE w:val="0"/>
        <w:autoSpaceDN w:val="0"/>
        <w:adjustRightInd w:val="0"/>
        <w:rPr>
          <w:rFonts w:ascii="Arial" w:hAnsi="Arial" w:cs="Arial"/>
          <w:color w:val="000000"/>
          <w:sz w:val="22"/>
          <w:szCs w:val="22"/>
        </w:rPr>
      </w:pPr>
      <w:r w:rsidRPr="006121B8">
        <w:rPr>
          <w:rFonts w:ascii="Arial" w:hAnsi="Arial" w:cs="Arial"/>
          <w:color w:val="000000"/>
          <w:sz w:val="22"/>
          <w:szCs w:val="22"/>
        </w:rPr>
        <w:t xml:space="preserve">- pokládka sportovního povrchu – fotbalový </w:t>
      </w:r>
      <w:proofErr w:type="spellStart"/>
      <w:r w:rsidRPr="006121B8">
        <w:rPr>
          <w:rFonts w:ascii="Arial" w:hAnsi="Arial" w:cs="Arial"/>
          <w:color w:val="000000"/>
          <w:sz w:val="22"/>
          <w:szCs w:val="22"/>
        </w:rPr>
        <w:t>bezzásypový</w:t>
      </w:r>
      <w:proofErr w:type="spellEnd"/>
      <w:r w:rsidRPr="006121B8">
        <w:rPr>
          <w:rFonts w:ascii="Arial" w:hAnsi="Arial" w:cs="Arial"/>
          <w:color w:val="000000"/>
          <w:sz w:val="22"/>
          <w:szCs w:val="22"/>
        </w:rPr>
        <w:t xml:space="preserve"> umělý trávník </w:t>
      </w:r>
    </w:p>
    <w:p w:rsidR="009B5486" w:rsidRPr="00CF5CCB" w:rsidRDefault="006121B8" w:rsidP="006121B8">
      <w:pPr>
        <w:pStyle w:val="Zkladntext2"/>
        <w:spacing w:before="120" w:after="240" w:line="200" w:lineRule="atLeast"/>
        <w:jc w:val="both"/>
        <w:rPr>
          <w:rFonts w:ascii="Arial" w:hAnsi="Arial" w:cs="Arial"/>
          <w:sz w:val="22"/>
          <w:szCs w:val="22"/>
        </w:rPr>
      </w:pPr>
      <w:r w:rsidRPr="006121B8">
        <w:rPr>
          <w:rFonts w:ascii="Arial" w:hAnsi="Arial" w:cs="Arial"/>
          <w:color w:val="000000"/>
          <w:sz w:val="22"/>
          <w:szCs w:val="22"/>
        </w:rPr>
        <w:t xml:space="preserve">- lajnování – barevné vřezané lajny – rozsah </w:t>
      </w:r>
      <w:proofErr w:type="spellStart"/>
      <w:r w:rsidRPr="006121B8">
        <w:rPr>
          <w:rFonts w:ascii="Arial" w:hAnsi="Arial" w:cs="Arial"/>
          <w:color w:val="000000"/>
          <w:sz w:val="22"/>
          <w:szCs w:val="22"/>
        </w:rPr>
        <w:t>futsalového</w:t>
      </w:r>
      <w:proofErr w:type="spellEnd"/>
      <w:r w:rsidRPr="006121B8">
        <w:rPr>
          <w:rFonts w:ascii="Arial" w:hAnsi="Arial" w:cs="Arial"/>
          <w:color w:val="000000"/>
          <w:sz w:val="22"/>
          <w:szCs w:val="22"/>
        </w:rPr>
        <w:t xml:space="preserve"> hřiště</w:t>
      </w:r>
    </w:p>
    <w:p w:rsidR="00CF5CCB" w:rsidRDefault="00CF5CCB" w:rsidP="00CF5CCB">
      <w:pPr>
        <w:pStyle w:val="Zkladntext2"/>
        <w:spacing w:before="120" w:after="240" w:line="200" w:lineRule="atLeast"/>
        <w:jc w:val="both"/>
        <w:rPr>
          <w:rFonts w:ascii="Arial" w:hAnsi="Arial" w:cs="Arial"/>
          <w:sz w:val="22"/>
          <w:szCs w:val="22"/>
        </w:rPr>
      </w:pPr>
      <w:bookmarkStart w:id="0" w:name="_GoBack"/>
      <w:bookmarkEnd w:id="0"/>
      <w:r>
        <w:rPr>
          <w:rFonts w:ascii="Arial" w:hAnsi="Arial" w:cs="Arial"/>
          <w:sz w:val="22"/>
          <w:szCs w:val="22"/>
        </w:rPr>
        <w:t xml:space="preserve">Specifikace viz. </w:t>
      </w:r>
      <w:proofErr w:type="gramStart"/>
      <w:r>
        <w:rPr>
          <w:rFonts w:ascii="Arial" w:hAnsi="Arial" w:cs="Arial"/>
          <w:sz w:val="22"/>
          <w:szCs w:val="22"/>
        </w:rPr>
        <w:t>zadávací</w:t>
      </w:r>
      <w:proofErr w:type="gramEnd"/>
      <w:r>
        <w:rPr>
          <w:rFonts w:ascii="Arial" w:hAnsi="Arial" w:cs="Arial"/>
          <w:sz w:val="22"/>
          <w:szCs w:val="22"/>
        </w:rPr>
        <w:t xml:space="preserve"> dokumentace.</w:t>
      </w:r>
    </w:p>
    <w:p w:rsidR="00B36762" w:rsidRPr="00B36762" w:rsidRDefault="00A71C01" w:rsidP="00CF5CCB">
      <w:pPr>
        <w:pStyle w:val="Zkladntext2"/>
        <w:spacing w:before="120" w:after="240" w:line="200" w:lineRule="atLeast"/>
        <w:jc w:val="both"/>
        <w:rPr>
          <w:rFonts w:ascii="Arial" w:hAnsi="Arial" w:cs="Arial"/>
          <w:b/>
          <w:sz w:val="22"/>
          <w:szCs w:val="22"/>
        </w:rPr>
      </w:pPr>
      <w:r w:rsidRPr="00A71C01">
        <w:rPr>
          <w:rFonts w:ascii="Arial" w:hAnsi="Arial" w:cs="Arial"/>
          <w:sz w:val="22"/>
          <w:szCs w:val="22"/>
        </w:rPr>
        <w:t>2.2. Součástí díla jsou i následující práce, činnosti a povinnosti:</w:t>
      </w:r>
      <w:r w:rsidR="00B77CC2">
        <w:rPr>
          <w:rFonts w:ascii="Arial" w:hAnsi="Arial" w:cs="Arial"/>
          <w:sz w:val="22"/>
          <w:szCs w:val="22"/>
        </w:rPr>
        <w:t xml:space="preserve">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Zajištění odborného vedení stavby a odpovědnosti za organizaci postupu prací, dodržování platných norem a příslušných technických předpisů a technických norem.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Zajištění a provedení všech opatření organizačního a stavebně technologického charakteru k řádnému provedení díla.  </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zajistí stálý dozor na stavbě, zveřejní kontakty na zodpovědné osoby, které budou pověřeny k jednání s investorem, koordinátorem BOZP, TDI a AD. </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zajistí veškeré práce a dodávky související s bezpečnostními opatřeními na ochranu lidí a majetku. Při práci na provádění díla musí být dodržovány bezpečnostní předpisy a nařízení, zákon č. 309/2006 Sb. o bezpečnosti práce a ochraně zdraví při práci a </w:t>
      </w:r>
      <w:proofErr w:type="spellStart"/>
      <w:r w:rsidR="00B36762" w:rsidRPr="00B36762">
        <w:rPr>
          <w:rFonts w:ascii="Arial" w:hAnsi="Arial" w:cs="Arial"/>
          <w:sz w:val="22"/>
          <w:szCs w:val="22"/>
        </w:rPr>
        <w:t>vyhl</w:t>
      </w:r>
      <w:proofErr w:type="spellEnd"/>
      <w:r w:rsidR="00B36762" w:rsidRPr="00B36762">
        <w:rPr>
          <w:rFonts w:ascii="Arial" w:hAnsi="Arial" w:cs="Arial"/>
          <w:sz w:val="22"/>
          <w:szCs w:val="22"/>
        </w:rPr>
        <w:t xml:space="preserve">. č. 591/2006 Sb. o požadavcích na bezpečnost a ochranu zdraví na staveništích. Dále je povinen zabezpečit všechna organizační a technická opatření k zajištění požární ochrany při činnostech, u nichž hrozí nebezpečí vzniku požáru.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Se zadavatelem, TDI a AD budou předem průběžně odsouhlasovány materiály a výrobky dodávané na stavbu včetně odsouhlasení výrobní dokumentace </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zajistí ochranu život. </w:t>
      </w:r>
      <w:proofErr w:type="gramStart"/>
      <w:r w:rsidR="00B36762" w:rsidRPr="00B36762">
        <w:rPr>
          <w:rFonts w:ascii="Arial" w:hAnsi="Arial" w:cs="Arial"/>
          <w:sz w:val="22"/>
          <w:szCs w:val="22"/>
        </w:rPr>
        <w:t>prostředí</w:t>
      </w:r>
      <w:proofErr w:type="gramEnd"/>
      <w:r w:rsidR="00B36762" w:rsidRPr="00B36762">
        <w:rPr>
          <w:rFonts w:ascii="Arial" w:hAnsi="Arial" w:cs="Arial"/>
          <w:sz w:val="22"/>
          <w:szCs w:val="22"/>
        </w:rPr>
        <w:t xml:space="preserve"> (ochrana dřevin, zákaz spalování jakýkoliv látek).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Pracovníci budou prokazatelně (doloženo ve stavebním deníku) proškoleni a seznámeni s technologickými pokyny a aplikací materiálů s respektováním pokynů pro dodržení a splnění záručních podmínek ze strany výrobce.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Zajištění umístění výstražných tabulí upozorňujících na zákaz vstupu nepovolaným osobám do prostoru staveniště.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Doložení osvědčení o jakosti a kompletnosti použitých materiálů, zařízení a montážních prací, podle zákona č. 22/1997 Sb. o technických požadavcích na výrobky ve znění pozdějších předpisů tj. prohlášení o shodě, osvědčení, certifikátů a ostatní doklady potřebné k vydání kolaudačního souhlasu.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Doložit zápisy z předání a převzetí od všech správců inženýrských sítí, které budou stavbou dotčeny (zápisem ve st</w:t>
      </w:r>
      <w:r w:rsidR="00FB6EC7">
        <w:rPr>
          <w:rFonts w:ascii="Arial" w:hAnsi="Arial" w:cs="Arial"/>
          <w:sz w:val="22"/>
          <w:szCs w:val="22"/>
        </w:rPr>
        <w:t>avebním deníku nebo protokolem)</w:t>
      </w:r>
      <w:r w:rsidRPr="00B36762">
        <w:rPr>
          <w:rFonts w:ascii="Arial" w:hAnsi="Arial" w:cs="Arial"/>
          <w:sz w:val="22"/>
          <w:szCs w:val="22"/>
        </w:rPr>
        <w:t>. Předat návody k údržbě dodaných výrobků</w:t>
      </w:r>
      <w:r w:rsidR="00FB6EC7">
        <w:rPr>
          <w:rFonts w:ascii="Arial" w:hAnsi="Arial" w:cs="Arial"/>
          <w:sz w:val="22"/>
          <w:szCs w:val="22"/>
        </w:rPr>
        <w:t xml:space="preserve"> a revizní zprávy</w:t>
      </w:r>
      <w:r w:rsidRPr="00B36762">
        <w:rPr>
          <w:rFonts w:ascii="Arial" w:hAnsi="Arial" w:cs="Arial"/>
          <w:sz w:val="22"/>
          <w:szCs w:val="22"/>
        </w:rPr>
        <w:t xml:space="preserve">.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Dílo bude splňovat příslušné předpisy, normy a technické standarty platné v době provádění a předání díla, kterými bude prokázáno dosažení předepsané kvality a předepsaných technických parametrů díla.</w:t>
      </w:r>
      <w:r w:rsidRPr="00B36762">
        <w:rPr>
          <w:rFonts w:ascii="Arial" w:hAnsi="Arial" w:cs="Arial"/>
          <w:noProof/>
          <w:sz w:val="22"/>
          <w:szCs w:val="22"/>
        </w:rPr>
        <w:drawing>
          <wp:anchor distT="0" distB="0" distL="114300" distR="114300" simplePos="0" relativeHeight="251659264" behindDoc="0" locked="0" layoutInCell="1" allowOverlap="1" wp14:anchorId="2058D3A1" wp14:editId="0ABB811D">
            <wp:simplePos x="0" y="0"/>
            <wp:positionH relativeFrom="page">
              <wp:posOffset>6715125</wp:posOffset>
            </wp:positionH>
            <wp:positionV relativeFrom="page">
              <wp:posOffset>5486400</wp:posOffset>
            </wp:positionV>
            <wp:extent cx="13970" cy="1397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6762">
        <w:rPr>
          <w:rFonts w:ascii="Arial" w:hAnsi="Arial" w:cs="Arial"/>
          <w:noProof/>
          <w:sz w:val="22"/>
          <w:szCs w:val="22"/>
        </w:rPr>
        <w:drawing>
          <wp:anchor distT="0" distB="0" distL="114300" distR="114300" simplePos="0" relativeHeight="251660288" behindDoc="0" locked="0" layoutInCell="1" allowOverlap="1" wp14:anchorId="5654DCCC" wp14:editId="10A75ED8">
            <wp:simplePos x="0" y="0"/>
            <wp:positionH relativeFrom="page">
              <wp:posOffset>6715125</wp:posOffset>
            </wp:positionH>
            <wp:positionV relativeFrom="page">
              <wp:posOffset>5492750</wp:posOffset>
            </wp:positionV>
            <wp:extent cx="13970" cy="14605"/>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70" cy="146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36762">
        <w:rPr>
          <w:rFonts w:ascii="Arial" w:hAnsi="Arial" w:cs="Arial"/>
          <w:noProof/>
          <w:sz w:val="22"/>
          <w:szCs w:val="22"/>
        </w:rPr>
        <w:drawing>
          <wp:anchor distT="0" distB="0" distL="114300" distR="114300" simplePos="0" relativeHeight="251661312" behindDoc="0" locked="0" layoutInCell="1" allowOverlap="1" wp14:anchorId="7FEE4B0C" wp14:editId="73C20F9B">
            <wp:simplePos x="0" y="0"/>
            <wp:positionH relativeFrom="page">
              <wp:posOffset>6703060</wp:posOffset>
            </wp:positionH>
            <wp:positionV relativeFrom="page">
              <wp:posOffset>5523230</wp:posOffset>
            </wp:positionV>
            <wp:extent cx="13970" cy="1397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Pro provedení stavby budou použity jen nové a takové výrobky, hmoty a materiály, které zaručují při běžné údržbě požadované vlastnosti po celou dobu předpokláda</w:t>
      </w:r>
      <w:r w:rsidR="00B76672">
        <w:rPr>
          <w:rFonts w:ascii="Arial" w:hAnsi="Arial" w:cs="Arial"/>
          <w:sz w:val="22"/>
          <w:szCs w:val="22"/>
        </w:rPr>
        <w:t>né existence stavby, podle § 153</w:t>
      </w:r>
      <w:r w:rsidRPr="00B36762">
        <w:rPr>
          <w:rFonts w:ascii="Arial" w:hAnsi="Arial" w:cs="Arial"/>
          <w:sz w:val="22"/>
          <w:szCs w:val="22"/>
        </w:rPr>
        <w:t xml:space="preserve"> stavebního zákona č. </w:t>
      </w:r>
      <w:r w:rsidR="00B76672">
        <w:rPr>
          <w:rFonts w:ascii="Arial" w:hAnsi="Arial" w:cs="Arial"/>
          <w:sz w:val="22"/>
          <w:szCs w:val="22"/>
        </w:rPr>
        <w:t>283/2021</w:t>
      </w:r>
      <w:r w:rsidRPr="00B36762">
        <w:rPr>
          <w:rFonts w:ascii="Arial" w:hAnsi="Arial" w:cs="Arial"/>
          <w:sz w:val="22"/>
          <w:szCs w:val="22"/>
        </w:rPr>
        <w:t>. Doklady budou přiloženy k přejímce díla</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Práce musí být zabezpečeny a prováděny tak, aby nedošlo k ohrožení bezpečnosti nebo zdraví osob a poškození majetku. Staveniště </w:t>
      </w:r>
      <w:r w:rsidR="007B1EB0">
        <w:rPr>
          <w:rFonts w:ascii="Arial" w:hAnsi="Arial" w:cs="Arial"/>
          <w:sz w:val="22"/>
          <w:szCs w:val="22"/>
        </w:rPr>
        <w:t>z</w:t>
      </w:r>
      <w:r w:rsidR="00B73A41">
        <w:rPr>
          <w:rFonts w:ascii="Arial" w:hAnsi="Arial" w:cs="Arial"/>
          <w:sz w:val="22"/>
          <w:szCs w:val="22"/>
        </w:rPr>
        <w:t>hotovitel</w:t>
      </w:r>
      <w:r w:rsidRPr="00B36762">
        <w:rPr>
          <w:rFonts w:ascii="Arial" w:hAnsi="Arial" w:cs="Arial"/>
          <w:sz w:val="22"/>
          <w:szCs w:val="22"/>
        </w:rPr>
        <w:t xml:space="preserve">e a skladovaný materiál po celou dobu </w:t>
      </w:r>
      <w:r w:rsidR="00662D1C">
        <w:rPr>
          <w:rFonts w:ascii="Arial" w:hAnsi="Arial" w:cs="Arial"/>
          <w:sz w:val="22"/>
          <w:szCs w:val="22"/>
        </w:rPr>
        <w:t>stavby</w:t>
      </w:r>
      <w:r w:rsidRPr="00B36762">
        <w:rPr>
          <w:rFonts w:ascii="Arial" w:hAnsi="Arial" w:cs="Arial"/>
          <w:sz w:val="22"/>
          <w:szCs w:val="22"/>
        </w:rPr>
        <w:t xml:space="preserve"> musí být zabezpečen tak, aby nemohlo dojít ke vstupu nepovolaných osob na </w:t>
      </w:r>
      <w:r w:rsidRPr="00B36762">
        <w:rPr>
          <w:rFonts w:ascii="Arial" w:hAnsi="Arial" w:cs="Arial"/>
          <w:sz w:val="22"/>
          <w:szCs w:val="22"/>
        </w:rPr>
        <w:lastRenderedPageBreak/>
        <w:t>staveniště a skládky materiálu.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Stavební práce budou prováděny v pracovní dny tak, aby byl dodržován noční klid v době od 20,00 hod. do 7,00 hod.</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zajistí odborné vedení stavby a je plně zodpovědný za organizaci a postup prováděných prací.</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bude dbát na každodenní vyčištění pracoviště, staveniště a dalších používaných prostor.</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Pracovníci budou dodržovat zákaz kouření v</w:t>
      </w:r>
      <w:r w:rsidR="007B1EB0">
        <w:rPr>
          <w:rFonts w:ascii="Arial" w:hAnsi="Arial" w:cs="Arial"/>
          <w:sz w:val="22"/>
          <w:szCs w:val="22"/>
        </w:rPr>
        <w:t> celé budově.</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zajistí odvoz a uložení demontovaného zařízení a odpadů, vzniklých stavební činností dle zákona č. </w:t>
      </w:r>
      <w:r w:rsidR="00CF5CCB">
        <w:rPr>
          <w:rFonts w:ascii="Arial" w:hAnsi="Arial" w:cs="Arial"/>
          <w:sz w:val="22"/>
          <w:szCs w:val="22"/>
        </w:rPr>
        <w:t>541/2020</w:t>
      </w:r>
      <w:r w:rsidR="00B36762" w:rsidRPr="00B36762">
        <w:rPr>
          <w:rFonts w:ascii="Arial" w:hAnsi="Arial" w:cs="Arial"/>
          <w:sz w:val="22"/>
          <w:szCs w:val="22"/>
        </w:rPr>
        <w:t xml:space="preserve"> Sb., o odpadech a předloží doklad o likvidaci. Odpady a demontovaný materiál nesmí být ukládán mimo kontejnery, určené k odvozu odpadů a jejich zneškodnění.</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zajistí na vlastní náklady zařízení staveniště, hygienické zázemí pro všechny zaměstnance i pod</w:t>
      </w:r>
      <w:r>
        <w:rPr>
          <w:rFonts w:ascii="Arial" w:hAnsi="Arial" w:cs="Arial"/>
          <w:sz w:val="22"/>
          <w:szCs w:val="22"/>
        </w:rPr>
        <w:t>dodavatele</w:t>
      </w:r>
      <w:r w:rsidR="00B36762" w:rsidRPr="00B36762">
        <w:rPr>
          <w:rFonts w:ascii="Arial" w:hAnsi="Arial" w:cs="Arial"/>
          <w:sz w:val="22"/>
          <w:szCs w:val="22"/>
        </w:rPr>
        <w:t xml:space="preserve">, dále odběr vody, el. </w:t>
      </w:r>
      <w:proofErr w:type="gramStart"/>
      <w:r w:rsidR="00B36762" w:rsidRPr="00B36762">
        <w:rPr>
          <w:rFonts w:ascii="Arial" w:hAnsi="Arial" w:cs="Arial"/>
          <w:sz w:val="22"/>
          <w:szCs w:val="22"/>
        </w:rPr>
        <w:t>energie</w:t>
      </w:r>
      <w:proofErr w:type="gramEnd"/>
      <w:r w:rsidR="00B36762" w:rsidRPr="00B36762">
        <w:rPr>
          <w:rFonts w:ascii="Arial" w:hAnsi="Arial" w:cs="Arial"/>
          <w:sz w:val="22"/>
          <w:szCs w:val="22"/>
        </w:rPr>
        <w:t xml:space="preserve"> a jiných zdrojů pro účely provedení prací po celu dobu provádění stavebních prací.</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uhradí z vlastních prostředků el. </w:t>
      </w:r>
      <w:proofErr w:type="gramStart"/>
      <w:r w:rsidR="00B36762" w:rsidRPr="00B36762">
        <w:rPr>
          <w:rFonts w:ascii="Arial" w:hAnsi="Arial" w:cs="Arial"/>
          <w:sz w:val="22"/>
          <w:szCs w:val="22"/>
        </w:rPr>
        <w:t>energii</w:t>
      </w:r>
      <w:proofErr w:type="gramEnd"/>
      <w:r w:rsidR="00B36762" w:rsidRPr="00B36762">
        <w:rPr>
          <w:rFonts w:ascii="Arial" w:hAnsi="Arial" w:cs="Arial"/>
          <w:sz w:val="22"/>
          <w:szCs w:val="22"/>
        </w:rPr>
        <w:t>, vodu a další odebraná media při napojení přes podružné měření z</w:t>
      </w:r>
      <w:r w:rsidR="007B1EB0">
        <w:rPr>
          <w:rFonts w:ascii="Arial" w:hAnsi="Arial" w:cs="Arial"/>
          <w:sz w:val="22"/>
          <w:szCs w:val="22"/>
        </w:rPr>
        <w:t> budovy.</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Zástupce MÚ Bohumín,</w:t>
      </w:r>
      <w:r w:rsidRPr="00B36762">
        <w:rPr>
          <w:rFonts w:ascii="Arial" w:hAnsi="Arial" w:cs="Arial"/>
          <w:i/>
          <w:iCs/>
          <w:sz w:val="22"/>
          <w:szCs w:val="22"/>
        </w:rPr>
        <w:t xml:space="preserve"> </w:t>
      </w:r>
      <w:r w:rsidRPr="00B36762">
        <w:rPr>
          <w:rFonts w:ascii="Arial" w:hAnsi="Arial" w:cs="Arial"/>
          <w:iCs/>
          <w:sz w:val="22"/>
          <w:szCs w:val="22"/>
        </w:rPr>
        <w:t>odbor správy domů</w:t>
      </w:r>
      <w:r w:rsidRPr="00B36762">
        <w:rPr>
          <w:rFonts w:ascii="Arial" w:hAnsi="Arial" w:cs="Arial"/>
          <w:sz w:val="22"/>
          <w:szCs w:val="22"/>
        </w:rPr>
        <w:t>, určí odběrné místo napojení při předání staveniště</w:t>
      </w:r>
      <w:r w:rsidRPr="00B36762">
        <w:rPr>
          <w:rFonts w:ascii="Arial" w:hAnsi="Arial" w:cs="Arial"/>
          <w:noProof/>
          <w:sz w:val="22"/>
          <w:szCs w:val="22"/>
        </w:rPr>
        <w:drawing>
          <wp:inline distT="0" distB="0" distL="0" distR="0" wp14:anchorId="76DD9E13" wp14:editId="2F0626FB">
            <wp:extent cx="15240" cy="1524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solidFill>
                      <a:srgbClr val="FFFFFF"/>
                    </a:solidFill>
                    <a:ln>
                      <a:noFill/>
                    </a:ln>
                  </pic:spPr>
                </pic:pic>
              </a:graphicData>
            </a:graphic>
          </wp:inline>
        </w:drawing>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Před zahájením prací </w:t>
      </w:r>
      <w:r w:rsidR="00B73A41">
        <w:rPr>
          <w:rFonts w:ascii="Arial" w:hAnsi="Arial" w:cs="Arial"/>
          <w:sz w:val="22"/>
          <w:szCs w:val="22"/>
        </w:rPr>
        <w:t>Zhotovitel</w:t>
      </w:r>
      <w:r w:rsidRPr="00B36762">
        <w:rPr>
          <w:rFonts w:ascii="Arial" w:hAnsi="Arial" w:cs="Arial"/>
          <w:sz w:val="22"/>
          <w:szCs w:val="22"/>
        </w:rPr>
        <w:t xml:space="preserve"> požádá o vydání rozhodnutí o zvláštním užívání veřejných prostranství po dobu výstavby, které vydá příslušný správní úřad - odboru </w:t>
      </w:r>
      <w:proofErr w:type="spellStart"/>
      <w:r w:rsidRPr="00B36762">
        <w:rPr>
          <w:rFonts w:ascii="Arial" w:hAnsi="Arial" w:cs="Arial"/>
          <w:sz w:val="22"/>
          <w:szCs w:val="22"/>
        </w:rPr>
        <w:t>ŽPaS</w:t>
      </w:r>
      <w:proofErr w:type="spellEnd"/>
      <w:r w:rsidRPr="00B36762">
        <w:rPr>
          <w:rFonts w:ascii="Arial" w:hAnsi="Arial" w:cs="Arial"/>
          <w:sz w:val="22"/>
          <w:szCs w:val="22"/>
        </w:rPr>
        <w:t xml:space="preserve"> </w:t>
      </w:r>
      <w:proofErr w:type="spellStart"/>
      <w:r w:rsidRPr="00B36762">
        <w:rPr>
          <w:rFonts w:ascii="Arial" w:hAnsi="Arial" w:cs="Arial"/>
          <w:sz w:val="22"/>
          <w:szCs w:val="22"/>
        </w:rPr>
        <w:t>MěÚ</w:t>
      </w:r>
      <w:proofErr w:type="spellEnd"/>
      <w:r w:rsidRPr="00B36762">
        <w:rPr>
          <w:rFonts w:ascii="Arial" w:hAnsi="Arial" w:cs="Arial"/>
          <w:sz w:val="22"/>
          <w:szCs w:val="22"/>
        </w:rPr>
        <w:t xml:space="preserve"> Bohumín – pro stavby Města Bohumín na jeho pozemcích jsou poplatky za užívání osvobozeny. </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Plochy používané pro zařízení staveniště nebo jinak poškozené při provádění stavby </w:t>
      </w:r>
      <w:r w:rsidRPr="00B36762">
        <w:rPr>
          <w:rFonts w:ascii="Arial" w:hAnsi="Arial" w:cs="Arial"/>
          <w:noProof/>
          <w:sz w:val="22"/>
          <w:szCs w:val="22"/>
        </w:rPr>
        <w:drawing>
          <wp:inline distT="0" distB="0" distL="0" distR="0" wp14:anchorId="1A122A33" wp14:editId="45E9B726">
            <wp:extent cx="15240" cy="30480"/>
            <wp:effectExtent l="0" t="0" r="381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 cy="30480"/>
                    </a:xfrm>
                    <a:prstGeom prst="rect">
                      <a:avLst/>
                    </a:prstGeom>
                    <a:solidFill>
                      <a:srgbClr val="FFFFFF"/>
                    </a:solidFill>
                    <a:ln>
                      <a:noFill/>
                    </a:ln>
                  </pic:spPr>
                </pic:pic>
              </a:graphicData>
            </a:graphic>
          </wp:inline>
        </w:drawing>
      </w:r>
      <w:r w:rsidRPr="00B36762">
        <w:rPr>
          <w:rFonts w:ascii="Arial" w:hAnsi="Arial" w:cs="Arial"/>
          <w:sz w:val="22"/>
          <w:szCs w:val="22"/>
        </w:rPr>
        <w:t>budou uvedené do původního stavu.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Zařízení staveniště bude vyklizeno a zlikvidováno nejpozději do 5 dnů od předání a převzetí díla.</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Zajištění a provedení všech revizí či nutných kontrolních zkoušek dle ČSN, případně jiných norem vztahujících se k prováděnému dílu.</w:t>
      </w:r>
    </w:p>
    <w:p w:rsidR="00B36762" w:rsidRPr="00B36762" w:rsidRDefault="00B36762" w:rsidP="00E37F66">
      <w:pPr>
        <w:pStyle w:val="Zkladntext2"/>
        <w:numPr>
          <w:ilvl w:val="0"/>
          <w:numId w:val="8"/>
        </w:numPr>
        <w:tabs>
          <w:tab w:val="left" w:pos="4500"/>
        </w:tabs>
        <w:spacing w:before="120"/>
        <w:jc w:val="both"/>
        <w:rPr>
          <w:rFonts w:ascii="Arial" w:hAnsi="Arial" w:cs="Arial"/>
          <w:sz w:val="22"/>
          <w:szCs w:val="22"/>
        </w:rPr>
      </w:pPr>
      <w:r w:rsidRPr="00B36762">
        <w:rPr>
          <w:rFonts w:ascii="Arial" w:hAnsi="Arial" w:cs="Arial"/>
          <w:sz w:val="22"/>
          <w:szCs w:val="22"/>
        </w:rPr>
        <w:t xml:space="preserve">Bude minimalizován rozsah hlučných a vibrace přenášejících prací Provádění stavebních prací je podmíněno použitím vhodných technologií minimalizujících víření </w:t>
      </w:r>
      <w:r w:rsidRPr="00B36762">
        <w:rPr>
          <w:rFonts w:ascii="Arial" w:hAnsi="Arial" w:cs="Arial"/>
          <w:noProof/>
          <w:sz w:val="22"/>
          <w:szCs w:val="22"/>
        </w:rPr>
        <w:drawing>
          <wp:inline distT="0" distB="0" distL="0" distR="0" wp14:anchorId="322417BB" wp14:editId="2DAF1C21">
            <wp:extent cx="15240" cy="152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solidFill>
                      <a:srgbClr val="FFFFFF"/>
                    </a:solidFill>
                    <a:ln>
                      <a:noFill/>
                    </a:ln>
                  </pic:spPr>
                </pic:pic>
              </a:graphicData>
            </a:graphic>
          </wp:inline>
        </w:drawing>
      </w:r>
      <w:r w:rsidRPr="00B36762">
        <w:rPr>
          <w:rFonts w:ascii="Arial" w:hAnsi="Arial" w:cs="Arial"/>
          <w:sz w:val="22"/>
          <w:szCs w:val="22"/>
        </w:rPr>
        <w:t>prachu, nepůsobících nadměrný hluk.</w:t>
      </w:r>
    </w:p>
    <w:p w:rsidR="00B36762" w:rsidRPr="00B36762" w:rsidRDefault="00662D1C"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Stavba</w:t>
      </w:r>
      <w:r w:rsidR="00B36762" w:rsidRPr="00B36762">
        <w:rPr>
          <w:rFonts w:ascii="Arial" w:hAnsi="Arial" w:cs="Arial"/>
          <w:sz w:val="22"/>
          <w:szCs w:val="22"/>
        </w:rPr>
        <w:t xml:space="preserve"> bude prováděna tak, aby provoz v domě a užívání bytů nájemníky nebyl omezen nad přípustnou míru.</w:t>
      </w:r>
    </w:p>
    <w:p w:rsidR="00B36762" w:rsidRPr="00B36762" w:rsidRDefault="00B73A41" w:rsidP="00E37F66">
      <w:pPr>
        <w:pStyle w:val="Zkladntext2"/>
        <w:numPr>
          <w:ilvl w:val="0"/>
          <w:numId w:val="8"/>
        </w:numPr>
        <w:tabs>
          <w:tab w:val="left" w:pos="4500"/>
        </w:tabs>
        <w:spacing w:before="120"/>
        <w:jc w:val="both"/>
        <w:rPr>
          <w:rFonts w:ascii="Arial" w:hAnsi="Arial" w:cs="Arial"/>
          <w:sz w:val="22"/>
          <w:szCs w:val="22"/>
        </w:rPr>
      </w:pPr>
      <w:r>
        <w:rPr>
          <w:rFonts w:ascii="Arial" w:hAnsi="Arial" w:cs="Arial"/>
          <w:sz w:val="22"/>
          <w:szCs w:val="22"/>
        </w:rPr>
        <w:t>Zhotovitel</w:t>
      </w:r>
      <w:r w:rsidR="00B36762" w:rsidRPr="00B36762">
        <w:rPr>
          <w:rFonts w:ascii="Arial" w:hAnsi="Arial" w:cs="Arial"/>
          <w:sz w:val="22"/>
          <w:szCs w:val="22"/>
        </w:rPr>
        <w:t xml:space="preserve"> si v případě potřeby zajistí dopravní značení k dopravnímu omezení souvisejícím se stavebními pracemi, jeho údržbu, přemisťování a odstranění. V případě nutnosti použití přechodného dopravního značení, je nutno řešit příslušná povolení na odboru dopravy </w:t>
      </w:r>
      <w:proofErr w:type="spellStart"/>
      <w:r w:rsidR="00B36762" w:rsidRPr="00B36762">
        <w:rPr>
          <w:rFonts w:ascii="Arial" w:hAnsi="Arial" w:cs="Arial"/>
          <w:sz w:val="22"/>
          <w:szCs w:val="22"/>
        </w:rPr>
        <w:t>MěÚ</w:t>
      </w:r>
      <w:proofErr w:type="spellEnd"/>
      <w:r w:rsidR="00B36762" w:rsidRPr="00B36762">
        <w:rPr>
          <w:rFonts w:ascii="Arial" w:hAnsi="Arial" w:cs="Arial"/>
          <w:sz w:val="22"/>
          <w:szCs w:val="22"/>
        </w:rPr>
        <w:t xml:space="preserve"> Bohumín</w:t>
      </w:r>
    </w:p>
    <w:p w:rsidR="00B36762" w:rsidRPr="00B36762" w:rsidRDefault="00B36762" w:rsidP="00E37F66">
      <w:pPr>
        <w:pStyle w:val="Zkladntext2"/>
        <w:tabs>
          <w:tab w:val="left" w:pos="4500"/>
        </w:tabs>
        <w:spacing w:before="120"/>
        <w:ind w:left="435"/>
        <w:jc w:val="both"/>
        <w:rPr>
          <w:rFonts w:ascii="Arial" w:hAnsi="Arial" w:cs="Arial"/>
          <w:b/>
          <w:sz w:val="22"/>
          <w:szCs w:val="22"/>
        </w:rPr>
      </w:pPr>
    </w:p>
    <w:p w:rsidR="00BF36E1" w:rsidRDefault="00BF36E1" w:rsidP="00610A01">
      <w:pPr>
        <w:pStyle w:val="Zkladntext"/>
        <w:spacing w:after="0" w:line="200" w:lineRule="atLeast"/>
        <w:jc w:val="both"/>
        <w:rPr>
          <w:rFonts w:ascii="Arial" w:hAnsi="Arial" w:cs="Arial"/>
          <w:b/>
          <w:bCs/>
          <w:sz w:val="22"/>
          <w:szCs w:val="22"/>
        </w:rPr>
      </w:pPr>
    </w:p>
    <w:p w:rsidR="005F5AF7" w:rsidRPr="00646956" w:rsidRDefault="005F5AF7" w:rsidP="00610A01">
      <w:pPr>
        <w:tabs>
          <w:tab w:val="left" w:pos="90"/>
        </w:tabs>
        <w:jc w:val="both"/>
        <w:rPr>
          <w:rFonts w:ascii="Arial" w:hAnsi="Arial" w:cs="Arial"/>
          <w:sz w:val="22"/>
          <w:szCs w:val="22"/>
        </w:rPr>
      </w:pPr>
      <w:r w:rsidRPr="00646956">
        <w:rPr>
          <w:rFonts w:ascii="Arial" w:hAnsi="Arial" w:cs="Arial"/>
          <w:sz w:val="22"/>
          <w:szCs w:val="22"/>
        </w:rPr>
        <w:t xml:space="preserve">2.3. Zhotovitel zodpovídá za úplnost specifikace prací a dodávek pro ocenění celé stavby v rozsahu </w:t>
      </w:r>
      <w:r w:rsidR="002B6B46">
        <w:rPr>
          <w:rFonts w:ascii="Arial" w:hAnsi="Arial" w:cs="Arial"/>
          <w:sz w:val="22"/>
          <w:szCs w:val="22"/>
        </w:rPr>
        <w:t>zadávací</w:t>
      </w:r>
      <w:r w:rsidRPr="00646956">
        <w:rPr>
          <w:rFonts w:ascii="Arial" w:hAnsi="Arial" w:cs="Arial"/>
          <w:sz w:val="22"/>
          <w:szCs w:val="22"/>
        </w:rPr>
        <w:t xml:space="preserve"> dokumentace. Předmětem díla jsou veškeré práce a dodávky nezbytné k bezvadnému provedení díla a zajištění jeho funkčnosti. </w:t>
      </w:r>
    </w:p>
    <w:p w:rsidR="002E2E03" w:rsidRPr="002E2E03" w:rsidRDefault="005F5AF7" w:rsidP="00BF1933">
      <w:pPr>
        <w:pStyle w:val="Zkladntext10"/>
        <w:spacing w:before="120" w:line="240" w:lineRule="auto"/>
        <w:jc w:val="both"/>
        <w:rPr>
          <w:rFonts w:ascii="Arial" w:hAnsi="Arial" w:cs="Arial"/>
          <w:sz w:val="22"/>
          <w:szCs w:val="22"/>
        </w:rPr>
      </w:pPr>
      <w:r w:rsidRPr="00646956">
        <w:rPr>
          <w:rFonts w:ascii="Arial" w:hAnsi="Arial" w:cs="Arial"/>
          <w:sz w:val="22"/>
          <w:szCs w:val="22"/>
        </w:rPr>
        <w:t>2.4</w:t>
      </w:r>
      <w:r w:rsidRPr="002E2E03">
        <w:rPr>
          <w:rFonts w:ascii="Arial" w:hAnsi="Arial" w:cs="Arial"/>
          <w:sz w:val="22"/>
          <w:szCs w:val="22"/>
        </w:rPr>
        <w:t xml:space="preserve">. </w:t>
      </w:r>
      <w:r w:rsidR="002E2E03" w:rsidRPr="002E2E03">
        <w:rPr>
          <w:rFonts w:ascii="Arial" w:hAnsi="Arial" w:cs="Arial"/>
          <w:sz w:val="22"/>
          <w:szCs w:val="22"/>
        </w:rPr>
        <w:t xml:space="preserve">Případná změna </w:t>
      </w:r>
      <w:r w:rsidR="0099662E">
        <w:rPr>
          <w:rFonts w:ascii="Arial" w:hAnsi="Arial" w:cs="Arial"/>
          <w:sz w:val="22"/>
          <w:szCs w:val="22"/>
        </w:rPr>
        <w:t xml:space="preserve">závazku ze smlouvy na veřejnou zakázku ve smyslu § 222 zákona o zadávání veřejných zakázek </w:t>
      </w:r>
      <w:r w:rsidR="002E2E03" w:rsidRPr="002E2E03">
        <w:rPr>
          <w:rFonts w:ascii="Arial" w:hAnsi="Arial" w:cs="Arial"/>
          <w:sz w:val="22"/>
          <w:szCs w:val="22"/>
        </w:rPr>
        <w:t xml:space="preserve">může být provedena pouze na základě písemné dohody mezi zhotovitelem a objednatelem. Dojde-li při realizaci díla k jakýmkoliv změnám, doplňkům nebo rozšíření či zkrácení předmětu díla, provede zhotovitel soupis těchto změn, doplňků nebo rozšíření, ocení ho a předloží zástupci objednatele ke vzájemnému písemnému odsouhlasení, teprve po jeho odsouhlasení a </w:t>
      </w:r>
      <w:r w:rsidR="002E2E03" w:rsidRPr="002E2E03">
        <w:rPr>
          <w:rFonts w:ascii="Arial" w:hAnsi="Arial" w:cs="Arial"/>
          <w:sz w:val="22"/>
          <w:szCs w:val="22"/>
        </w:rPr>
        <w:lastRenderedPageBreak/>
        <w:t>oboustranném podepsání soupisu má právo k realizaci těchto změn a uplatnění nároku na úhradu. Pokud tak zhotovitel neučiní, má se za to, že práce jim realizovány byly v předmětu díla a v jeho ceně zahrnuty. Všechny takto odsouhlasené změny budou pak předmětem dodatku ke smlouvě o dílo.</w:t>
      </w:r>
    </w:p>
    <w:p w:rsidR="005F5AF7" w:rsidRPr="00646956" w:rsidRDefault="005F5AF7" w:rsidP="00BF1933">
      <w:pPr>
        <w:pStyle w:val="Zkladntext2"/>
        <w:spacing w:before="120" w:after="120"/>
        <w:jc w:val="both"/>
        <w:rPr>
          <w:rFonts w:ascii="Arial" w:hAnsi="Arial" w:cs="Arial"/>
          <w:sz w:val="22"/>
          <w:szCs w:val="22"/>
        </w:rPr>
      </w:pPr>
      <w:r w:rsidRPr="00646956">
        <w:rPr>
          <w:rFonts w:ascii="Arial" w:hAnsi="Arial" w:cs="Arial"/>
          <w:sz w:val="22"/>
          <w:szCs w:val="22"/>
        </w:rPr>
        <w:t xml:space="preserve">2.5. Veškeré změny a úpravy oproti </w:t>
      </w:r>
      <w:r w:rsidR="002B6B46">
        <w:rPr>
          <w:rFonts w:ascii="Arial" w:hAnsi="Arial" w:cs="Arial"/>
          <w:sz w:val="22"/>
          <w:szCs w:val="22"/>
        </w:rPr>
        <w:t>zadávací</w:t>
      </w:r>
      <w:r w:rsidRPr="00646956">
        <w:rPr>
          <w:rFonts w:ascii="Arial" w:hAnsi="Arial" w:cs="Arial"/>
          <w:sz w:val="22"/>
          <w:szCs w:val="22"/>
        </w:rPr>
        <w:t xml:space="preserve"> dokumentaci musí písemně předem před jejich realizací odsouhlasit technický dozor investora a objednatel.</w:t>
      </w:r>
      <w:r w:rsidR="003D411C">
        <w:rPr>
          <w:rFonts w:ascii="Arial" w:hAnsi="Arial" w:cs="Arial"/>
          <w:sz w:val="22"/>
          <w:szCs w:val="22"/>
        </w:rPr>
        <w:t xml:space="preserve"> </w:t>
      </w:r>
    </w:p>
    <w:p w:rsidR="005F5AF7" w:rsidRDefault="005F5AF7" w:rsidP="00BF1933">
      <w:pPr>
        <w:pStyle w:val="Zkladntext2"/>
        <w:jc w:val="both"/>
        <w:rPr>
          <w:rFonts w:ascii="Arial" w:hAnsi="Arial" w:cs="Arial"/>
          <w:sz w:val="22"/>
          <w:szCs w:val="22"/>
        </w:rPr>
      </w:pPr>
      <w:r w:rsidRPr="00646956">
        <w:rPr>
          <w:rFonts w:ascii="Arial" w:hAnsi="Arial" w:cs="Arial"/>
          <w:sz w:val="22"/>
          <w:szCs w:val="22"/>
        </w:rPr>
        <w:t>2.6. Objednatel se zavazuje dílo převzít a uhradit jeho celkovou cenu zhotoviteli v souladu se smlouvou o dílo.</w:t>
      </w:r>
    </w:p>
    <w:p w:rsidR="00F15D1F" w:rsidRPr="00646956" w:rsidRDefault="00F15D1F" w:rsidP="00F15D1F">
      <w:pPr>
        <w:pStyle w:val="Zkladntext2"/>
        <w:jc w:val="both"/>
        <w:rPr>
          <w:rFonts w:ascii="Arial" w:hAnsi="Arial" w:cs="Arial"/>
          <w:sz w:val="22"/>
          <w:szCs w:val="22"/>
        </w:rPr>
      </w:pPr>
    </w:p>
    <w:p w:rsidR="005F5AF7" w:rsidRPr="008F7B0E" w:rsidRDefault="005F5AF7" w:rsidP="006953B4">
      <w:pPr>
        <w:pStyle w:val="Zkladntext2"/>
        <w:spacing w:before="360" w:after="360"/>
        <w:jc w:val="center"/>
        <w:rPr>
          <w:rFonts w:ascii="Arial" w:hAnsi="Arial" w:cs="Arial"/>
          <w:b/>
          <w:sz w:val="22"/>
          <w:szCs w:val="22"/>
        </w:rPr>
      </w:pPr>
      <w:r w:rsidRPr="008F7B0E">
        <w:rPr>
          <w:rFonts w:ascii="Arial" w:hAnsi="Arial" w:cs="Arial"/>
          <w:b/>
          <w:sz w:val="22"/>
          <w:szCs w:val="22"/>
        </w:rPr>
        <w:t>III. Doba plnění a místo plnění</w:t>
      </w:r>
    </w:p>
    <w:p w:rsidR="005F5AF7" w:rsidRPr="008F7B0E" w:rsidRDefault="005F5AF7" w:rsidP="00523E21">
      <w:pPr>
        <w:pStyle w:val="Zkladntext2"/>
        <w:spacing w:before="240" w:after="120"/>
        <w:jc w:val="both"/>
        <w:rPr>
          <w:rFonts w:ascii="Arial" w:hAnsi="Arial" w:cs="Arial"/>
          <w:sz w:val="22"/>
          <w:szCs w:val="22"/>
        </w:rPr>
      </w:pPr>
      <w:r w:rsidRPr="008F7B0E">
        <w:rPr>
          <w:rFonts w:ascii="Arial" w:hAnsi="Arial" w:cs="Arial"/>
          <w:sz w:val="22"/>
          <w:szCs w:val="22"/>
        </w:rPr>
        <w:t>3.1. Zhotovitel se zavazuje provést dílo ve sjednané době, svým jménem, na svůj náklad a nebezpečí a za podmínek uvedených</w:t>
      </w:r>
      <w:r w:rsidR="00CA3F67" w:rsidRPr="008F7B0E">
        <w:rPr>
          <w:rFonts w:ascii="Arial" w:hAnsi="Arial" w:cs="Arial"/>
          <w:sz w:val="22"/>
          <w:szCs w:val="22"/>
        </w:rPr>
        <w:t xml:space="preserve"> v dalších částech této smlouvy.</w:t>
      </w:r>
    </w:p>
    <w:p w:rsidR="002D126A" w:rsidRPr="008F7B0E" w:rsidRDefault="002D126A" w:rsidP="00CA3F67">
      <w:pPr>
        <w:tabs>
          <w:tab w:val="left" w:pos="43"/>
        </w:tabs>
        <w:spacing w:after="120"/>
        <w:rPr>
          <w:rFonts w:ascii="Arial" w:hAnsi="Arial" w:cs="Arial"/>
          <w:color w:val="000000"/>
          <w:sz w:val="22"/>
          <w:szCs w:val="22"/>
        </w:rPr>
      </w:pPr>
      <w:r w:rsidRPr="008F7B0E">
        <w:rPr>
          <w:rFonts w:ascii="Arial" w:hAnsi="Arial" w:cs="Arial"/>
          <w:color w:val="000000"/>
          <w:sz w:val="22"/>
          <w:szCs w:val="22"/>
        </w:rPr>
        <w:t>Objedna</w:t>
      </w:r>
      <w:r w:rsidR="00C20209" w:rsidRPr="008F7B0E">
        <w:rPr>
          <w:rFonts w:ascii="Arial" w:hAnsi="Arial" w:cs="Arial"/>
          <w:color w:val="000000"/>
          <w:sz w:val="22"/>
          <w:szCs w:val="22"/>
        </w:rPr>
        <w:t>tel pro plnění díla</w:t>
      </w:r>
      <w:r w:rsidRPr="008F7B0E">
        <w:rPr>
          <w:rFonts w:ascii="Arial" w:hAnsi="Arial" w:cs="Arial"/>
          <w:color w:val="000000"/>
          <w:sz w:val="22"/>
          <w:szCs w:val="22"/>
        </w:rPr>
        <w:t xml:space="preserve"> stanoví následující termíny:</w:t>
      </w:r>
    </w:p>
    <w:p w:rsidR="000C7F7F" w:rsidRDefault="00EC57BF" w:rsidP="00DB157E">
      <w:pPr>
        <w:pStyle w:val="Zkladntext21"/>
        <w:spacing w:line="240" w:lineRule="auto"/>
        <w:rPr>
          <w:rFonts w:ascii="Arial" w:hAnsi="Arial" w:cs="Arial"/>
          <w:b/>
          <w:sz w:val="22"/>
          <w:szCs w:val="22"/>
        </w:rPr>
      </w:pPr>
      <w:r w:rsidRPr="00EC57BF">
        <w:rPr>
          <w:rFonts w:ascii="Arial" w:hAnsi="Arial" w:cs="Arial"/>
          <w:color w:val="000000"/>
          <w:sz w:val="22"/>
          <w:szCs w:val="22"/>
        </w:rPr>
        <w:t xml:space="preserve">Termín podepsání </w:t>
      </w:r>
      <w:proofErr w:type="spellStart"/>
      <w:r w:rsidRPr="00EC57BF">
        <w:rPr>
          <w:rFonts w:ascii="Arial" w:hAnsi="Arial" w:cs="Arial"/>
          <w:color w:val="000000"/>
          <w:sz w:val="22"/>
          <w:szCs w:val="22"/>
        </w:rPr>
        <w:t>SoD</w:t>
      </w:r>
      <w:proofErr w:type="spellEnd"/>
      <w:r w:rsidR="00BF1933" w:rsidRPr="008F7B0E">
        <w:rPr>
          <w:rFonts w:ascii="Arial" w:hAnsi="Arial" w:cs="Arial"/>
          <w:color w:val="000000"/>
          <w:sz w:val="22"/>
          <w:szCs w:val="22"/>
        </w:rPr>
        <w:t>:</w:t>
      </w:r>
      <w:r w:rsidR="000C7F7F" w:rsidRPr="008F7B0E">
        <w:rPr>
          <w:rFonts w:ascii="Arial" w:hAnsi="Arial" w:cs="Arial"/>
          <w:color w:val="000000"/>
          <w:sz w:val="22"/>
          <w:szCs w:val="22"/>
        </w:rPr>
        <w:t xml:space="preserve"> </w:t>
      </w:r>
      <w:r w:rsidR="000C7F7F" w:rsidRPr="008F7B0E">
        <w:rPr>
          <w:rFonts w:ascii="Arial" w:hAnsi="Arial" w:cs="Arial"/>
          <w:color w:val="000000"/>
          <w:sz w:val="22"/>
          <w:szCs w:val="22"/>
        </w:rPr>
        <w:tab/>
      </w:r>
      <w:r>
        <w:rPr>
          <w:rFonts w:ascii="Arial" w:hAnsi="Arial" w:cs="Arial"/>
          <w:color w:val="000000"/>
          <w:sz w:val="22"/>
          <w:szCs w:val="22"/>
        </w:rPr>
        <w:tab/>
        <w:t xml:space="preserve">  </w:t>
      </w:r>
      <w:r w:rsidR="00DE3878" w:rsidRPr="008F7B0E">
        <w:rPr>
          <w:rFonts w:ascii="Arial" w:hAnsi="Arial" w:cs="Arial"/>
          <w:color w:val="000000"/>
          <w:sz w:val="22"/>
          <w:szCs w:val="22"/>
        </w:rPr>
        <w:t xml:space="preserve">- </w:t>
      </w:r>
      <w:r w:rsidR="00BF1933" w:rsidRPr="008F7B0E">
        <w:rPr>
          <w:rFonts w:ascii="Arial" w:hAnsi="Arial" w:cs="Arial"/>
          <w:sz w:val="22"/>
          <w:szCs w:val="22"/>
        </w:rPr>
        <w:t>předpoklad</w:t>
      </w:r>
      <w:r w:rsidR="00DE3878" w:rsidRPr="008F7B0E">
        <w:rPr>
          <w:rFonts w:ascii="Arial" w:hAnsi="Arial" w:cs="Arial"/>
          <w:sz w:val="22"/>
          <w:szCs w:val="22"/>
        </w:rPr>
        <w:t xml:space="preserve"> </w:t>
      </w:r>
      <w:r w:rsidR="00C12958" w:rsidRPr="00C12958">
        <w:rPr>
          <w:rFonts w:ascii="Arial" w:hAnsi="Arial" w:cs="Arial"/>
          <w:b/>
          <w:sz w:val="22"/>
          <w:szCs w:val="22"/>
        </w:rPr>
        <w:t>květen 2025</w:t>
      </w:r>
    </w:p>
    <w:p w:rsidR="00C23222" w:rsidRPr="00C23222" w:rsidRDefault="00C23222" w:rsidP="00DB157E">
      <w:pPr>
        <w:pStyle w:val="Zkladntext21"/>
        <w:spacing w:line="240" w:lineRule="auto"/>
        <w:rPr>
          <w:rFonts w:ascii="Arial" w:hAnsi="Arial" w:cs="Arial"/>
          <w:sz w:val="22"/>
          <w:szCs w:val="22"/>
        </w:rPr>
      </w:pPr>
      <w:r w:rsidRPr="00C23222">
        <w:rPr>
          <w:rFonts w:ascii="Arial" w:hAnsi="Arial" w:cs="Arial"/>
          <w:sz w:val="22"/>
          <w:szCs w:val="22"/>
        </w:rPr>
        <w:t>Termín dodání</w:t>
      </w:r>
      <w:r w:rsidR="00C12958">
        <w:rPr>
          <w:rFonts w:ascii="Arial" w:hAnsi="Arial" w:cs="Arial"/>
          <w:sz w:val="22"/>
          <w:szCs w:val="22"/>
        </w:rPr>
        <w:t>:</w:t>
      </w:r>
      <w:r w:rsidR="00C12958">
        <w:rPr>
          <w:rFonts w:ascii="Arial" w:hAnsi="Arial" w:cs="Arial"/>
          <w:sz w:val="22"/>
          <w:szCs w:val="22"/>
        </w:rPr>
        <w:tab/>
      </w:r>
      <w:r w:rsidR="00C12958">
        <w:rPr>
          <w:rFonts w:ascii="Arial" w:hAnsi="Arial" w:cs="Arial"/>
          <w:sz w:val="22"/>
          <w:szCs w:val="22"/>
        </w:rPr>
        <w:tab/>
      </w:r>
      <w:r w:rsidR="002E7917">
        <w:rPr>
          <w:rFonts w:ascii="Arial" w:hAnsi="Arial" w:cs="Arial"/>
          <w:sz w:val="22"/>
          <w:szCs w:val="22"/>
        </w:rPr>
        <w:tab/>
        <w:t xml:space="preserve">  - </w:t>
      </w:r>
      <w:r w:rsidR="002E7917" w:rsidRPr="002E7917">
        <w:rPr>
          <w:rFonts w:ascii="Arial" w:hAnsi="Arial" w:cs="Arial"/>
          <w:b/>
          <w:sz w:val="22"/>
          <w:szCs w:val="22"/>
        </w:rPr>
        <w:t>červenec/srpen</w:t>
      </w:r>
    </w:p>
    <w:p w:rsidR="000C7F7F" w:rsidRPr="008F7B0E" w:rsidRDefault="004555FE" w:rsidP="000C7F7F">
      <w:pPr>
        <w:pStyle w:val="Zkladntext21"/>
        <w:spacing w:after="0" w:line="240" w:lineRule="auto"/>
        <w:rPr>
          <w:rFonts w:ascii="Arial" w:hAnsi="Arial" w:cs="Arial"/>
          <w:b/>
          <w:sz w:val="22"/>
          <w:szCs w:val="22"/>
        </w:rPr>
      </w:pPr>
      <w:r w:rsidRPr="004555FE">
        <w:rPr>
          <w:rFonts w:ascii="Arial" w:hAnsi="Arial" w:cs="Arial"/>
          <w:color w:val="000000"/>
          <w:sz w:val="22"/>
          <w:szCs w:val="22"/>
        </w:rPr>
        <w:t>Termín dokončení</w:t>
      </w:r>
      <w:r w:rsidRPr="004555FE">
        <w:rPr>
          <w:rFonts w:ascii="Arial" w:hAnsi="Arial" w:cs="Arial"/>
          <w:sz w:val="22"/>
          <w:szCs w:val="22"/>
        </w:rPr>
        <w:t>:</w:t>
      </w:r>
      <w:r>
        <w:rPr>
          <w:rFonts w:ascii="Arial" w:hAnsi="Arial" w:cs="Arial"/>
          <w:b/>
          <w:sz w:val="22"/>
          <w:szCs w:val="22"/>
        </w:rPr>
        <w:tab/>
        <w:t xml:space="preserve"> </w:t>
      </w:r>
      <w:r>
        <w:rPr>
          <w:rFonts w:ascii="Arial" w:hAnsi="Arial" w:cs="Arial"/>
          <w:b/>
          <w:sz w:val="22"/>
          <w:szCs w:val="22"/>
        </w:rPr>
        <w:tab/>
        <w:t xml:space="preserve">              </w:t>
      </w:r>
      <w:r w:rsidR="00C23222">
        <w:rPr>
          <w:rFonts w:ascii="Arial" w:hAnsi="Arial" w:cs="Arial"/>
          <w:b/>
          <w:sz w:val="22"/>
          <w:szCs w:val="22"/>
        </w:rPr>
        <w:t xml:space="preserve">- </w:t>
      </w:r>
      <w:r w:rsidR="002E7917" w:rsidRPr="002E7917">
        <w:rPr>
          <w:rFonts w:ascii="Arial" w:hAnsi="Arial" w:cs="Arial"/>
          <w:b/>
          <w:sz w:val="22"/>
          <w:szCs w:val="22"/>
        </w:rPr>
        <w:t>do 14 dnů od předání staveniště</w:t>
      </w:r>
    </w:p>
    <w:p w:rsidR="000C7F7F" w:rsidRPr="008F7B0E" w:rsidRDefault="000C7F7F" w:rsidP="00DB157E">
      <w:pPr>
        <w:pStyle w:val="Zkladntext21"/>
        <w:spacing w:before="120" w:after="0" w:line="240" w:lineRule="auto"/>
        <w:rPr>
          <w:rFonts w:ascii="Arial" w:hAnsi="Arial" w:cs="Arial"/>
          <w:color w:val="000000"/>
          <w:sz w:val="22"/>
          <w:szCs w:val="22"/>
        </w:rPr>
      </w:pPr>
      <w:r w:rsidRPr="008F7B0E">
        <w:rPr>
          <w:rFonts w:ascii="Arial" w:hAnsi="Arial" w:cs="Arial"/>
          <w:color w:val="000000"/>
          <w:sz w:val="22"/>
          <w:szCs w:val="22"/>
        </w:rPr>
        <w:t>Termín pro odstranění zařízení staveniště</w:t>
      </w:r>
    </w:p>
    <w:p w:rsidR="000C7F7F" w:rsidRPr="008F7B0E" w:rsidRDefault="000C7F7F" w:rsidP="000C7F7F">
      <w:pPr>
        <w:pStyle w:val="Zkladntext21"/>
        <w:spacing w:after="0" w:line="240" w:lineRule="auto"/>
        <w:rPr>
          <w:rFonts w:ascii="Arial" w:hAnsi="Arial" w:cs="Arial"/>
          <w:b/>
          <w:bCs/>
          <w:color w:val="000000"/>
          <w:sz w:val="22"/>
          <w:szCs w:val="22"/>
        </w:rPr>
      </w:pPr>
      <w:r w:rsidRPr="008F7B0E">
        <w:rPr>
          <w:rFonts w:ascii="Arial" w:hAnsi="Arial" w:cs="Arial"/>
          <w:color w:val="000000"/>
          <w:sz w:val="22"/>
          <w:szCs w:val="22"/>
        </w:rPr>
        <w:t>a</w:t>
      </w:r>
      <w:r w:rsidR="00F50E1E">
        <w:rPr>
          <w:rFonts w:ascii="Arial" w:hAnsi="Arial" w:cs="Arial"/>
          <w:color w:val="000000"/>
          <w:sz w:val="22"/>
          <w:szCs w:val="22"/>
        </w:rPr>
        <w:t xml:space="preserve"> vyklizení staveniště:</w:t>
      </w:r>
      <w:r w:rsidR="00F50E1E">
        <w:rPr>
          <w:rFonts w:ascii="Arial" w:hAnsi="Arial" w:cs="Arial"/>
          <w:color w:val="000000"/>
          <w:sz w:val="22"/>
          <w:szCs w:val="22"/>
        </w:rPr>
        <w:tab/>
      </w:r>
      <w:r w:rsidR="00F50E1E">
        <w:rPr>
          <w:rFonts w:ascii="Arial" w:hAnsi="Arial" w:cs="Arial"/>
          <w:color w:val="000000"/>
          <w:sz w:val="22"/>
          <w:szCs w:val="22"/>
        </w:rPr>
        <w:tab/>
      </w:r>
      <w:r w:rsidR="00F50E1E">
        <w:rPr>
          <w:rFonts w:ascii="Arial" w:hAnsi="Arial" w:cs="Arial"/>
          <w:color w:val="000000"/>
          <w:sz w:val="22"/>
          <w:szCs w:val="22"/>
        </w:rPr>
        <w:tab/>
        <w:t xml:space="preserve">  </w:t>
      </w:r>
      <w:r w:rsidRPr="008F7B0E">
        <w:rPr>
          <w:rFonts w:ascii="Arial" w:hAnsi="Arial" w:cs="Arial"/>
          <w:b/>
          <w:bCs/>
          <w:color w:val="000000"/>
          <w:sz w:val="22"/>
          <w:szCs w:val="22"/>
        </w:rPr>
        <w:t>do 5 pracovních dnů ode dne předání celé stavby</w:t>
      </w:r>
    </w:p>
    <w:p w:rsidR="004555FE" w:rsidRDefault="004555FE" w:rsidP="004555FE">
      <w:pPr>
        <w:pStyle w:val="Zkladntext3"/>
        <w:jc w:val="both"/>
        <w:rPr>
          <w:rFonts w:ascii="Arial" w:hAnsi="Arial" w:cs="Arial"/>
          <w:color w:val="000000"/>
          <w:sz w:val="22"/>
          <w:szCs w:val="22"/>
        </w:rPr>
      </w:pPr>
    </w:p>
    <w:p w:rsidR="000C7F7F" w:rsidRPr="004555FE" w:rsidRDefault="000C7F7F" w:rsidP="004555FE">
      <w:pPr>
        <w:pStyle w:val="Zkladntext3"/>
        <w:jc w:val="both"/>
        <w:rPr>
          <w:rFonts w:ascii="Arial" w:hAnsi="Arial" w:cs="Arial"/>
          <w:color w:val="000000"/>
          <w:sz w:val="22"/>
          <w:szCs w:val="22"/>
        </w:rPr>
      </w:pPr>
      <w:r w:rsidRPr="004555FE">
        <w:rPr>
          <w:rFonts w:ascii="Arial" w:hAnsi="Arial" w:cs="Arial"/>
          <w:color w:val="000000"/>
          <w:sz w:val="22"/>
          <w:szCs w:val="22"/>
        </w:rPr>
        <w:t>Splněním díla se rozumí úplné dokončení stavby, vyklizení staveniště, podepsání zápisu o předání a převzetí díla, předání dokladů.</w:t>
      </w:r>
    </w:p>
    <w:p w:rsidR="000C7F7F" w:rsidRPr="004555FE" w:rsidRDefault="000C7F7F" w:rsidP="004555FE">
      <w:pPr>
        <w:pStyle w:val="Zkladntext3"/>
        <w:jc w:val="both"/>
        <w:rPr>
          <w:rFonts w:ascii="Arial" w:hAnsi="Arial" w:cs="Arial"/>
          <w:color w:val="000000"/>
          <w:sz w:val="22"/>
          <w:szCs w:val="22"/>
        </w:rPr>
      </w:pPr>
    </w:p>
    <w:p w:rsidR="00E11BB1" w:rsidRPr="00E11BB1" w:rsidRDefault="00A71C01" w:rsidP="00E11BB1">
      <w:pPr>
        <w:pStyle w:val="Zkladntext3"/>
        <w:jc w:val="both"/>
        <w:rPr>
          <w:rFonts w:ascii="Arial" w:hAnsi="Arial" w:cs="Arial"/>
          <w:color w:val="000000"/>
          <w:sz w:val="22"/>
          <w:szCs w:val="22"/>
        </w:rPr>
      </w:pPr>
      <w:r w:rsidRPr="004555FE">
        <w:rPr>
          <w:rFonts w:ascii="Arial" w:hAnsi="Arial" w:cs="Arial"/>
          <w:color w:val="000000"/>
          <w:sz w:val="22"/>
          <w:szCs w:val="22"/>
        </w:rPr>
        <w:t xml:space="preserve">Místem </w:t>
      </w:r>
      <w:r w:rsidR="00E11BB1">
        <w:rPr>
          <w:rFonts w:ascii="Arial" w:hAnsi="Arial" w:cs="Arial"/>
          <w:color w:val="000000"/>
          <w:sz w:val="22"/>
          <w:szCs w:val="22"/>
        </w:rPr>
        <w:t xml:space="preserve">plnění díla je </w:t>
      </w:r>
      <w:r w:rsidR="00E11BB1" w:rsidRPr="00E11BB1">
        <w:rPr>
          <w:rFonts w:ascii="Arial" w:hAnsi="Arial" w:cs="Arial"/>
          <w:color w:val="auto"/>
          <w:sz w:val="22"/>
          <w:szCs w:val="22"/>
        </w:rPr>
        <w:t>sportovní hala Bospor, Koperníkova 1222 Bohumín – parcela č. 1461/7, katastrální území Nový Bohumín ve vlastnictví Města Bohumín</w:t>
      </w:r>
    </w:p>
    <w:p w:rsidR="004555FE" w:rsidRPr="008F7B0E" w:rsidRDefault="004555FE" w:rsidP="004555FE">
      <w:pPr>
        <w:pStyle w:val="Normln0"/>
        <w:spacing w:before="120"/>
        <w:rPr>
          <w:rFonts w:ascii="Arial" w:hAnsi="Arial" w:cs="Arial"/>
          <w:sz w:val="22"/>
          <w:szCs w:val="22"/>
        </w:rPr>
      </w:pPr>
    </w:p>
    <w:p w:rsidR="005F5AF7" w:rsidRPr="008F7B0E" w:rsidRDefault="005F5AF7" w:rsidP="000B0832">
      <w:pPr>
        <w:pStyle w:val="Zkladntext3"/>
        <w:jc w:val="both"/>
        <w:rPr>
          <w:rFonts w:ascii="Arial" w:hAnsi="Arial" w:cs="Arial"/>
          <w:color w:val="000000"/>
          <w:sz w:val="22"/>
          <w:szCs w:val="22"/>
        </w:rPr>
      </w:pPr>
      <w:r w:rsidRPr="008F7B0E">
        <w:rPr>
          <w:rFonts w:ascii="Arial" w:hAnsi="Arial" w:cs="Arial"/>
          <w:color w:val="000000"/>
          <w:sz w:val="22"/>
          <w:szCs w:val="22"/>
        </w:rPr>
        <w:t>3.2. Termín zahájení plnění</w:t>
      </w:r>
      <w:r w:rsidR="00C20209" w:rsidRPr="008F7B0E">
        <w:rPr>
          <w:rFonts w:ascii="Arial" w:hAnsi="Arial" w:cs="Arial"/>
          <w:color w:val="000000"/>
          <w:sz w:val="22"/>
          <w:szCs w:val="22"/>
        </w:rPr>
        <w:t xml:space="preserve"> díla</w:t>
      </w:r>
      <w:r w:rsidRPr="008F7B0E">
        <w:rPr>
          <w:rFonts w:ascii="Arial" w:hAnsi="Arial" w:cs="Arial"/>
          <w:color w:val="000000"/>
          <w:sz w:val="22"/>
          <w:szCs w:val="22"/>
        </w:rPr>
        <w:t xml:space="preserve"> v čl. </w:t>
      </w:r>
      <w:proofErr w:type="gramStart"/>
      <w:r w:rsidRPr="008F7B0E">
        <w:rPr>
          <w:rFonts w:ascii="Arial" w:hAnsi="Arial" w:cs="Arial"/>
          <w:color w:val="000000"/>
          <w:sz w:val="22"/>
          <w:szCs w:val="22"/>
        </w:rPr>
        <w:t>III./3.1</w:t>
      </w:r>
      <w:proofErr w:type="gramEnd"/>
      <w:r w:rsidRPr="008F7B0E">
        <w:rPr>
          <w:rFonts w:ascii="Arial" w:hAnsi="Arial" w:cs="Arial"/>
          <w:color w:val="000000"/>
          <w:sz w:val="22"/>
          <w:szCs w:val="22"/>
        </w:rPr>
        <w:t xml:space="preserve">. je podmíněn řádným ukončením zadávacího řízení a podepsáním příslušné smlouvy. </w:t>
      </w:r>
      <w:r w:rsidR="003E1C90" w:rsidRPr="008F7B0E">
        <w:rPr>
          <w:rFonts w:ascii="Arial" w:hAnsi="Arial" w:cs="Arial"/>
          <w:color w:val="000000"/>
          <w:sz w:val="22"/>
          <w:szCs w:val="22"/>
        </w:rPr>
        <w:t>N</w:t>
      </w:r>
      <w:r w:rsidR="00C20209" w:rsidRPr="008F7B0E">
        <w:rPr>
          <w:rFonts w:ascii="Arial" w:hAnsi="Arial" w:cs="Arial"/>
          <w:color w:val="000000"/>
          <w:sz w:val="22"/>
          <w:szCs w:val="22"/>
        </w:rPr>
        <w:t xml:space="preserve">ejpozději ke dni termínu </w:t>
      </w:r>
      <w:r w:rsidRPr="008F7B0E">
        <w:rPr>
          <w:rFonts w:ascii="Arial" w:hAnsi="Arial" w:cs="Arial"/>
          <w:color w:val="000000"/>
          <w:sz w:val="22"/>
          <w:szCs w:val="22"/>
        </w:rPr>
        <w:t xml:space="preserve">zahájení stavby bude předáno zhotoviteli </w:t>
      </w:r>
      <w:r w:rsidR="002B6B46">
        <w:rPr>
          <w:rFonts w:ascii="Arial" w:hAnsi="Arial" w:cs="Arial"/>
          <w:color w:val="000000"/>
          <w:sz w:val="22"/>
          <w:szCs w:val="22"/>
        </w:rPr>
        <w:t>staveniště.</w:t>
      </w:r>
    </w:p>
    <w:p w:rsidR="005F5AF7" w:rsidRPr="008F7B0E" w:rsidRDefault="005F5AF7" w:rsidP="0054752E">
      <w:pPr>
        <w:tabs>
          <w:tab w:val="left" w:pos="0"/>
          <w:tab w:val="left" w:pos="360"/>
          <w:tab w:val="left" w:pos="426"/>
        </w:tabs>
        <w:spacing w:before="120"/>
        <w:jc w:val="both"/>
        <w:rPr>
          <w:rFonts w:ascii="Arial" w:hAnsi="Arial" w:cs="Arial"/>
          <w:sz w:val="22"/>
          <w:szCs w:val="22"/>
        </w:rPr>
      </w:pPr>
      <w:r w:rsidRPr="008F7B0E">
        <w:rPr>
          <w:rFonts w:ascii="Arial" w:hAnsi="Arial" w:cs="Arial"/>
          <w:sz w:val="22"/>
          <w:szCs w:val="22"/>
        </w:rPr>
        <w:t>3.3.</w:t>
      </w:r>
      <w:r w:rsidRPr="008F7B0E">
        <w:rPr>
          <w:rFonts w:ascii="Arial" w:hAnsi="Arial" w:cs="Arial"/>
          <w:sz w:val="22"/>
          <w:szCs w:val="22"/>
        </w:rPr>
        <w:tab/>
      </w:r>
      <w:r w:rsidR="008A25EF" w:rsidRPr="008F7B0E">
        <w:rPr>
          <w:rFonts w:ascii="Arial" w:hAnsi="Arial" w:cs="Arial"/>
          <w:sz w:val="22"/>
          <w:szCs w:val="22"/>
        </w:rPr>
        <w:t xml:space="preserve"> </w:t>
      </w:r>
      <w:r w:rsidRPr="008F7B0E">
        <w:rPr>
          <w:rFonts w:ascii="Arial" w:hAnsi="Arial" w:cs="Arial"/>
          <w:sz w:val="22"/>
          <w:szCs w:val="22"/>
        </w:rPr>
        <w:t xml:space="preserve">Pokud se z důvodů na straně zadavatele nepodaří plnění </w:t>
      </w:r>
      <w:r w:rsidR="00C20209" w:rsidRPr="008F7B0E">
        <w:rPr>
          <w:rFonts w:ascii="Arial" w:hAnsi="Arial" w:cs="Arial"/>
          <w:sz w:val="22"/>
          <w:szCs w:val="22"/>
        </w:rPr>
        <w:t>díla</w:t>
      </w:r>
      <w:r w:rsidRPr="008F7B0E">
        <w:rPr>
          <w:rFonts w:ascii="Arial" w:hAnsi="Arial" w:cs="Arial"/>
          <w:sz w:val="22"/>
          <w:szCs w:val="22"/>
        </w:rPr>
        <w:t xml:space="preserve"> zahájit do dne předpokládaného termínu zahájení, uvedeného v čl. III/3.1., má zhotovitel právo na změnu termínu dokončení tak, aby jím stanovená lhůta výstavby ve dnech zůstala zachována a byla technologicky proveditelná.</w:t>
      </w:r>
    </w:p>
    <w:p w:rsidR="005F5AF7" w:rsidRPr="008F7B0E" w:rsidRDefault="005F5AF7" w:rsidP="0054752E">
      <w:pPr>
        <w:pStyle w:val="Zkladntext2"/>
        <w:spacing w:before="120"/>
        <w:jc w:val="both"/>
        <w:rPr>
          <w:rFonts w:ascii="Arial" w:hAnsi="Arial" w:cs="Arial"/>
          <w:sz w:val="22"/>
          <w:szCs w:val="22"/>
        </w:rPr>
      </w:pPr>
      <w:r w:rsidRPr="008F7B0E">
        <w:rPr>
          <w:rFonts w:ascii="Arial" w:hAnsi="Arial" w:cs="Arial"/>
          <w:sz w:val="22"/>
          <w:szCs w:val="22"/>
        </w:rPr>
        <w:t>3.4. Po zhotovení díla vyzve zhotovitel objednatele 7 pracovních dnů předem k jeho předání a převzetí v místě plnění. Splněním dodávky se rozumí úplné dokončení díla, podepsání zápisu o předání a p</w:t>
      </w:r>
      <w:r w:rsidR="006C6213" w:rsidRPr="008F7B0E">
        <w:rPr>
          <w:rFonts w:ascii="Arial" w:hAnsi="Arial" w:cs="Arial"/>
          <w:sz w:val="22"/>
          <w:szCs w:val="22"/>
        </w:rPr>
        <w:t>řevzetí stavby, předání dokladů.</w:t>
      </w:r>
    </w:p>
    <w:p w:rsidR="0062482B" w:rsidRPr="008F7B0E" w:rsidRDefault="005F5AF7" w:rsidP="0054752E">
      <w:pPr>
        <w:pStyle w:val="Zkladntext2"/>
        <w:spacing w:before="120"/>
        <w:jc w:val="both"/>
        <w:rPr>
          <w:rFonts w:ascii="Arial" w:hAnsi="Arial" w:cs="Arial"/>
          <w:sz w:val="22"/>
          <w:szCs w:val="22"/>
        </w:rPr>
      </w:pPr>
      <w:r w:rsidRPr="008F7B0E">
        <w:rPr>
          <w:rFonts w:ascii="Arial" w:hAnsi="Arial" w:cs="Arial"/>
          <w:sz w:val="22"/>
          <w:szCs w:val="22"/>
        </w:rPr>
        <w:t>3.5.</w:t>
      </w:r>
      <w:r w:rsidR="0014767B" w:rsidRPr="008F7B0E">
        <w:rPr>
          <w:rFonts w:ascii="Arial" w:hAnsi="Arial" w:cs="Arial"/>
          <w:sz w:val="22"/>
          <w:szCs w:val="22"/>
        </w:rPr>
        <w:t xml:space="preserve"> </w:t>
      </w:r>
      <w:proofErr w:type="gramStart"/>
      <w:r w:rsidRPr="008F7B0E">
        <w:rPr>
          <w:rFonts w:ascii="Arial" w:hAnsi="Arial" w:cs="Arial"/>
          <w:sz w:val="22"/>
          <w:szCs w:val="22"/>
        </w:rPr>
        <w:t>Obě</w:t>
      </w:r>
      <w:proofErr w:type="gramEnd"/>
      <w:r w:rsidR="0014767B" w:rsidRPr="008F7B0E">
        <w:rPr>
          <w:rFonts w:ascii="Arial" w:hAnsi="Arial" w:cs="Arial"/>
          <w:sz w:val="22"/>
          <w:szCs w:val="22"/>
        </w:rPr>
        <w:t xml:space="preserve"> </w:t>
      </w:r>
      <w:r w:rsidRPr="008F7B0E">
        <w:rPr>
          <w:rFonts w:ascii="Arial" w:hAnsi="Arial" w:cs="Arial"/>
          <w:sz w:val="22"/>
          <w:szCs w:val="22"/>
        </w:rPr>
        <w:t>smluvní strany se doho</w:t>
      </w:r>
      <w:r w:rsidR="0014767B" w:rsidRPr="008F7B0E">
        <w:rPr>
          <w:rFonts w:ascii="Arial" w:hAnsi="Arial" w:cs="Arial"/>
          <w:sz w:val="22"/>
          <w:szCs w:val="22"/>
        </w:rPr>
        <w:t>dly, že případné vícepráce, její</w:t>
      </w:r>
      <w:r w:rsidRPr="008F7B0E">
        <w:rPr>
          <w:rFonts w:ascii="Arial" w:hAnsi="Arial" w:cs="Arial"/>
          <w:sz w:val="22"/>
          <w:szCs w:val="22"/>
        </w:rPr>
        <w:t xml:space="preserve">chž finanční </w:t>
      </w:r>
      <w:proofErr w:type="gramStart"/>
      <w:r w:rsidRPr="008F7B0E">
        <w:rPr>
          <w:rFonts w:ascii="Arial" w:hAnsi="Arial" w:cs="Arial"/>
          <w:sz w:val="22"/>
          <w:szCs w:val="22"/>
        </w:rPr>
        <w:t>objem</w:t>
      </w:r>
      <w:proofErr w:type="gramEnd"/>
      <w:r w:rsidRPr="008F7B0E">
        <w:rPr>
          <w:rFonts w:ascii="Arial" w:hAnsi="Arial" w:cs="Arial"/>
          <w:sz w:val="22"/>
          <w:szCs w:val="22"/>
        </w:rPr>
        <w:t xml:space="preserve"> nepřekročí </w:t>
      </w:r>
      <w:r w:rsidR="001B0D2D" w:rsidRPr="008F7B0E">
        <w:rPr>
          <w:rFonts w:ascii="Arial" w:hAnsi="Arial" w:cs="Arial"/>
          <w:sz w:val="22"/>
          <w:szCs w:val="22"/>
        </w:rPr>
        <w:t>1</w:t>
      </w:r>
      <w:r w:rsidRPr="008F7B0E">
        <w:rPr>
          <w:rFonts w:ascii="Arial" w:hAnsi="Arial" w:cs="Arial"/>
          <w:sz w:val="22"/>
          <w:szCs w:val="22"/>
        </w:rPr>
        <w:t>0 % (slovy: d</w:t>
      </w:r>
      <w:r w:rsidR="001B0D2D" w:rsidRPr="008F7B0E">
        <w:rPr>
          <w:rFonts w:ascii="Arial" w:hAnsi="Arial" w:cs="Arial"/>
          <w:sz w:val="22"/>
          <w:szCs w:val="22"/>
        </w:rPr>
        <w:t>eset</w:t>
      </w:r>
      <w:r w:rsidRPr="008F7B0E">
        <w:rPr>
          <w:rFonts w:ascii="Arial" w:hAnsi="Arial" w:cs="Arial"/>
          <w:sz w:val="22"/>
          <w:szCs w:val="22"/>
        </w:rPr>
        <w:t xml:space="preserve"> procent) z celkové ceny za provedení díla, nebudou mít vliv na termín ukončení díla a dílo bude dokončeno ve sjednaném termínu dle smlouvy, pokud se smluvní strany písemně (dodatkem </w:t>
      </w:r>
      <w:r w:rsidR="0014767B" w:rsidRPr="008F7B0E">
        <w:rPr>
          <w:rFonts w:ascii="Arial" w:hAnsi="Arial" w:cs="Arial"/>
          <w:sz w:val="22"/>
          <w:szCs w:val="22"/>
        </w:rPr>
        <w:t>k</w:t>
      </w:r>
      <w:r w:rsidRPr="008F7B0E">
        <w:rPr>
          <w:rFonts w:ascii="Arial" w:hAnsi="Arial" w:cs="Arial"/>
          <w:sz w:val="22"/>
          <w:szCs w:val="22"/>
        </w:rPr>
        <w:t>e smlouvě o dílo) nedohodnou jinak.</w:t>
      </w:r>
    </w:p>
    <w:p w:rsidR="002674F7" w:rsidRDefault="004473C1" w:rsidP="002010E4">
      <w:pPr>
        <w:suppressAutoHyphens w:val="0"/>
        <w:spacing w:before="120" w:after="240"/>
        <w:jc w:val="both"/>
        <w:rPr>
          <w:rFonts w:ascii="Arial" w:hAnsi="Arial" w:cs="Arial"/>
          <w:sz w:val="22"/>
          <w:szCs w:val="22"/>
        </w:rPr>
      </w:pPr>
      <w:r w:rsidRPr="008F7B0E">
        <w:rPr>
          <w:rFonts w:ascii="Arial" w:hAnsi="Arial" w:cs="Arial"/>
          <w:sz w:val="22"/>
          <w:szCs w:val="22"/>
        </w:rPr>
        <w:t>3.</w:t>
      </w:r>
      <w:r w:rsidR="003E1C90" w:rsidRPr="008F7B0E">
        <w:rPr>
          <w:rFonts w:ascii="Arial" w:hAnsi="Arial" w:cs="Arial"/>
          <w:sz w:val="22"/>
          <w:szCs w:val="22"/>
        </w:rPr>
        <w:t>6</w:t>
      </w:r>
      <w:r w:rsidRPr="008F7B0E">
        <w:rPr>
          <w:rFonts w:ascii="Arial" w:hAnsi="Arial" w:cs="Arial"/>
          <w:sz w:val="22"/>
          <w:szCs w:val="22"/>
        </w:rPr>
        <w:t>. V případě omezení postupu prací vlivem nepříznivých klimatických podmínek bude jednáno o možnosti přerušení běhu lhůty dle odst. 1 tohoto článku. Omezení postupu prací dle tohoto odstavce bude posuzováno ve vztahu k možnosti provádění díla dle předepsaných technologických postupů. Doba, na kterou se přeruší běh lhůty dle odst. 1 tohoto článku smlouvy, bude zahájena zápisem do stavebního deníku a ukončena výzvou objednatele k opětovnému zahájení prací, uvedenou ve stavebním deníku. Oba tyto zápisy ve stavebním deníku musí být odsouhlaseny a podepsány osobou oprávněnou jednat ve věcech technických dle čl. I. této smlouvy. Přerušení doby plnění sjednané výše uvedeným způsobem není nutno upravit dodatkem ke smlouvě.</w:t>
      </w:r>
      <w:r w:rsidR="00DB157E" w:rsidRPr="008F7B0E">
        <w:rPr>
          <w:rFonts w:ascii="Arial" w:hAnsi="Arial" w:cs="Arial"/>
          <w:sz w:val="22"/>
          <w:szCs w:val="22"/>
        </w:rPr>
        <w:t xml:space="preserve"> </w:t>
      </w:r>
    </w:p>
    <w:p w:rsidR="00E11BB1" w:rsidRPr="008F7B0E" w:rsidRDefault="00E11BB1" w:rsidP="002010E4">
      <w:pPr>
        <w:suppressAutoHyphens w:val="0"/>
        <w:spacing w:before="120" w:after="240"/>
        <w:jc w:val="both"/>
        <w:rPr>
          <w:rFonts w:ascii="Arial" w:hAnsi="Arial" w:cs="Arial"/>
          <w:sz w:val="22"/>
          <w:szCs w:val="22"/>
        </w:rPr>
      </w:pPr>
    </w:p>
    <w:p w:rsidR="005F5AF7" w:rsidRPr="008F7B0E" w:rsidRDefault="005F5AF7" w:rsidP="006953B4">
      <w:pPr>
        <w:pStyle w:val="Zkladntext2"/>
        <w:tabs>
          <w:tab w:val="left" w:pos="6480"/>
        </w:tabs>
        <w:spacing w:before="360" w:after="360"/>
        <w:jc w:val="center"/>
        <w:rPr>
          <w:rFonts w:ascii="Arial" w:hAnsi="Arial" w:cs="Arial"/>
          <w:b/>
          <w:sz w:val="22"/>
          <w:szCs w:val="22"/>
        </w:rPr>
      </w:pPr>
      <w:r w:rsidRPr="008F7B0E">
        <w:rPr>
          <w:rFonts w:ascii="Arial" w:hAnsi="Arial" w:cs="Arial"/>
          <w:b/>
          <w:sz w:val="22"/>
          <w:szCs w:val="22"/>
        </w:rPr>
        <w:lastRenderedPageBreak/>
        <w:t>IV. Cenové ujednání a platební podmínky</w:t>
      </w:r>
    </w:p>
    <w:p w:rsidR="005F5AF7" w:rsidRDefault="005F5AF7" w:rsidP="00782C5E">
      <w:pPr>
        <w:pStyle w:val="Zkladntext2"/>
        <w:tabs>
          <w:tab w:val="left" w:pos="195"/>
        </w:tabs>
        <w:spacing w:before="240" w:after="240"/>
        <w:jc w:val="both"/>
        <w:rPr>
          <w:rFonts w:ascii="Arial" w:hAnsi="Arial" w:cs="Arial"/>
          <w:sz w:val="22"/>
          <w:szCs w:val="22"/>
        </w:rPr>
      </w:pPr>
      <w:r w:rsidRPr="008F7B0E">
        <w:rPr>
          <w:rFonts w:ascii="Arial" w:hAnsi="Arial" w:cs="Arial"/>
          <w:sz w:val="22"/>
          <w:szCs w:val="22"/>
        </w:rPr>
        <w:t>4.1.</w:t>
      </w:r>
      <w:r w:rsidR="00DA7C7F" w:rsidRPr="008F7B0E">
        <w:rPr>
          <w:rFonts w:ascii="Arial" w:hAnsi="Arial" w:cs="Arial"/>
          <w:sz w:val="22"/>
          <w:szCs w:val="22"/>
        </w:rPr>
        <w:t xml:space="preserve"> Celková cena za dílo je stanovena ve smyslu nabídky zhotovitele, jako maximálně přípustná po celou dobu realizace předmětu smlouvy, tj. do doby splnění závazků zhotovitele, jako cena smluvní, kterou je možné překročit jen za podmínek stanovených ve smlouvě a je ve výši:</w:t>
      </w:r>
    </w:p>
    <w:p w:rsidR="002E7917" w:rsidRDefault="002E7917" w:rsidP="00782C5E">
      <w:pPr>
        <w:pStyle w:val="Zkladntext2"/>
        <w:tabs>
          <w:tab w:val="left" w:pos="195"/>
        </w:tabs>
        <w:spacing w:before="240" w:after="240"/>
        <w:jc w:val="both"/>
        <w:rPr>
          <w:rFonts w:ascii="Arial" w:hAnsi="Arial" w:cs="Arial"/>
          <w:sz w:val="22"/>
          <w:szCs w:val="22"/>
        </w:rPr>
      </w:pPr>
    </w:p>
    <w:tbl>
      <w:tblPr>
        <w:tblW w:w="9781" w:type="dxa"/>
        <w:tblInd w:w="-5" w:type="dxa"/>
        <w:tblLayout w:type="fixed"/>
        <w:tblCellMar>
          <w:top w:w="55" w:type="dxa"/>
          <w:left w:w="55" w:type="dxa"/>
          <w:bottom w:w="55" w:type="dxa"/>
          <w:right w:w="55" w:type="dxa"/>
        </w:tblCellMar>
        <w:tblLook w:val="0000" w:firstRow="0" w:lastRow="0" w:firstColumn="0" w:lastColumn="0" w:noHBand="0" w:noVBand="0"/>
      </w:tblPr>
      <w:tblGrid>
        <w:gridCol w:w="3261"/>
        <w:gridCol w:w="1984"/>
        <w:gridCol w:w="851"/>
        <w:gridCol w:w="1559"/>
        <w:gridCol w:w="2126"/>
      </w:tblGrid>
      <w:tr w:rsidR="00E11BB1" w:rsidRPr="00905258" w:rsidTr="000A6153">
        <w:trPr>
          <w:trHeight w:val="350"/>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1BB1" w:rsidRPr="006E719A" w:rsidRDefault="002E7917" w:rsidP="000A6153">
            <w:pPr>
              <w:spacing w:before="60" w:after="60"/>
              <w:jc w:val="center"/>
              <w:rPr>
                <w:rFonts w:ascii="Arial" w:hAnsi="Arial" w:cs="Arial"/>
                <w:b/>
                <w:sz w:val="22"/>
                <w:szCs w:val="22"/>
              </w:rPr>
            </w:pPr>
            <w:r w:rsidRPr="002E7917">
              <w:rPr>
                <w:rFonts w:ascii="Arial" w:hAnsi="Arial" w:cs="Arial"/>
                <w:b/>
                <w:sz w:val="22"/>
                <w:szCs w:val="22"/>
              </w:rPr>
              <w:t xml:space="preserve">Fotbalový umělý trávník na hale </w:t>
            </w:r>
            <w:proofErr w:type="spellStart"/>
            <w:r w:rsidRPr="002E7917">
              <w:rPr>
                <w:rFonts w:ascii="Arial" w:hAnsi="Arial" w:cs="Arial"/>
                <w:b/>
                <w:sz w:val="22"/>
                <w:szCs w:val="22"/>
              </w:rPr>
              <w:t>Bospor</w:t>
            </w:r>
            <w:r w:rsidR="00E11BB1" w:rsidRPr="000333BB">
              <w:rPr>
                <w:rFonts w:ascii="Arial" w:hAnsi="Arial" w:cs="Arial"/>
                <w:b/>
                <w:sz w:val="22"/>
                <w:szCs w:val="22"/>
              </w:rPr>
              <w:t>sportovní</w:t>
            </w:r>
            <w:proofErr w:type="spellEnd"/>
            <w:r w:rsidR="00E11BB1" w:rsidRPr="000333BB">
              <w:rPr>
                <w:rFonts w:ascii="Arial" w:hAnsi="Arial" w:cs="Arial"/>
                <w:b/>
                <w:sz w:val="22"/>
                <w:szCs w:val="22"/>
              </w:rPr>
              <w:t xml:space="preserve"> halu, Bohumín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1BB1" w:rsidRPr="006E719A" w:rsidRDefault="00E11BB1" w:rsidP="000A6153">
            <w:pPr>
              <w:spacing w:before="60" w:after="60"/>
              <w:jc w:val="center"/>
              <w:rPr>
                <w:rFonts w:ascii="Arial" w:hAnsi="Arial" w:cs="Arial"/>
                <w:b/>
                <w:sz w:val="22"/>
                <w:szCs w:val="22"/>
              </w:rPr>
            </w:pPr>
            <w:r w:rsidRPr="006E719A">
              <w:rPr>
                <w:rFonts w:ascii="Arial" w:hAnsi="Arial" w:cs="Arial"/>
                <w:b/>
                <w:sz w:val="22"/>
                <w:szCs w:val="22"/>
              </w:rPr>
              <w:t>Cena bez DPH v Kč</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1BB1" w:rsidRDefault="00E11BB1" w:rsidP="000A6153">
            <w:pPr>
              <w:spacing w:before="60" w:after="60"/>
              <w:jc w:val="center"/>
              <w:rPr>
                <w:rFonts w:ascii="Arial" w:hAnsi="Arial" w:cs="Arial"/>
                <w:b/>
                <w:sz w:val="22"/>
                <w:szCs w:val="22"/>
              </w:rPr>
            </w:pPr>
            <w:r w:rsidRPr="006E719A">
              <w:rPr>
                <w:rFonts w:ascii="Arial" w:hAnsi="Arial" w:cs="Arial"/>
                <w:b/>
                <w:sz w:val="22"/>
                <w:szCs w:val="22"/>
              </w:rPr>
              <w:t xml:space="preserve">DPH </w:t>
            </w:r>
          </w:p>
          <w:p w:rsidR="00E11BB1" w:rsidRPr="006E719A" w:rsidRDefault="00E11BB1" w:rsidP="000A6153">
            <w:pPr>
              <w:spacing w:before="60" w:after="60"/>
              <w:jc w:val="center"/>
              <w:rPr>
                <w:rFonts w:ascii="Arial" w:hAnsi="Arial" w:cs="Arial"/>
                <w:b/>
                <w:sz w:val="22"/>
                <w:szCs w:val="22"/>
              </w:rPr>
            </w:pPr>
            <w:r>
              <w:rPr>
                <w:rFonts w:ascii="Arial" w:hAnsi="Arial" w:cs="Arial"/>
                <w:b/>
                <w:sz w:val="22"/>
                <w:szCs w:val="22"/>
              </w:rPr>
              <w:t>21</w:t>
            </w:r>
            <w:r w:rsidRPr="006E719A">
              <w:rPr>
                <w:rFonts w:ascii="Arial" w:hAnsi="Arial" w:cs="Arial"/>
                <w:b/>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1BB1" w:rsidRPr="006E719A" w:rsidRDefault="00E11BB1" w:rsidP="000A6153">
            <w:pPr>
              <w:spacing w:before="60" w:after="60"/>
              <w:jc w:val="center"/>
              <w:rPr>
                <w:rFonts w:ascii="Arial" w:hAnsi="Arial" w:cs="Arial"/>
                <w:b/>
                <w:sz w:val="22"/>
                <w:szCs w:val="22"/>
              </w:rPr>
            </w:pPr>
            <w:r w:rsidRPr="006E719A">
              <w:rPr>
                <w:rFonts w:ascii="Arial" w:hAnsi="Arial" w:cs="Arial"/>
                <w:b/>
                <w:sz w:val="22"/>
                <w:szCs w:val="22"/>
              </w:rPr>
              <w:t>DPH v Kč</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1BB1" w:rsidRPr="006E719A" w:rsidRDefault="00E11BB1" w:rsidP="000A6153">
            <w:pPr>
              <w:spacing w:before="60" w:after="60"/>
              <w:jc w:val="center"/>
              <w:rPr>
                <w:rFonts w:ascii="Arial" w:hAnsi="Arial" w:cs="Arial"/>
                <w:b/>
                <w:sz w:val="22"/>
                <w:szCs w:val="22"/>
              </w:rPr>
            </w:pPr>
            <w:r w:rsidRPr="006E719A">
              <w:rPr>
                <w:rFonts w:ascii="Arial" w:hAnsi="Arial" w:cs="Arial"/>
                <w:b/>
                <w:sz w:val="22"/>
                <w:szCs w:val="22"/>
              </w:rPr>
              <w:t>Cena s DPH v Kč</w:t>
            </w:r>
          </w:p>
        </w:tc>
      </w:tr>
      <w:tr w:rsidR="00E11BB1" w:rsidRPr="00905258" w:rsidTr="000A6153">
        <w:trPr>
          <w:trHeight w:val="346"/>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E11BB1" w:rsidRPr="006E719A" w:rsidRDefault="00E11BB1" w:rsidP="000A6153">
            <w:pPr>
              <w:pStyle w:val="Bezmezer"/>
              <w:jc w:val="center"/>
              <w:rPr>
                <w:b/>
              </w:rPr>
            </w:pPr>
            <w:r>
              <w:rPr>
                <w:b/>
              </w:rPr>
              <w:t>Cena</w:t>
            </w:r>
            <w:r w:rsidRPr="006E719A">
              <w:rPr>
                <w:b/>
              </w:rPr>
              <w:t xml:space="preserve"> celkem</w:t>
            </w:r>
          </w:p>
        </w:tc>
        <w:tc>
          <w:tcPr>
            <w:tcW w:w="1984" w:type="dxa"/>
            <w:tcBorders>
              <w:top w:val="single" w:sz="4" w:space="0" w:color="auto"/>
              <w:left w:val="single" w:sz="4" w:space="0" w:color="auto"/>
              <w:bottom w:val="single" w:sz="4" w:space="0" w:color="auto"/>
              <w:right w:val="single" w:sz="4" w:space="0" w:color="auto"/>
            </w:tcBorders>
            <w:shd w:val="clear" w:color="auto" w:fill="auto"/>
            <w:tcMar>
              <w:right w:w="284" w:type="dxa"/>
            </w:tcMar>
            <w:vAlign w:val="center"/>
          </w:tcPr>
          <w:p w:rsidR="00E11BB1" w:rsidRPr="006E719A" w:rsidRDefault="00E11BB1" w:rsidP="000A6153">
            <w:pPr>
              <w:spacing w:before="60" w:after="60"/>
              <w:jc w:val="right"/>
              <w:rPr>
                <w:rFonts w:ascii="Arial" w:hAnsi="Arial" w:cs="Arial"/>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E11BB1" w:rsidRPr="006E719A" w:rsidRDefault="00E11BB1" w:rsidP="000A6153">
            <w:pPr>
              <w:spacing w:before="60" w:after="60"/>
              <w:jc w:val="center"/>
              <w:rPr>
                <w:rFonts w:ascii="Arial" w:hAnsi="Arial" w:cs="Arial"/>
                <w:b/>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right w:w="284" w:type="dxa"/>
            </w:tcMar>
            <w:vAlign w:val="center"/>
          </w:tcPr>
          <w:p w:rsidR="00E11BB1" w:rsidRPr="006E719A" w:rsidRDefault="00E11BB1" w:rsidP="000A6153">
            <w:pPr>
              <w:spacing w:before="60" w:after="60"/>
              <w:jc w:val="right"/>
              <w:rPr>
                <w:rFonts w:ascii="Arial" w:hAnsi="Arial" w:cs="Arial"/>
                <w:b/>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E11BB1" w:rsidRPr="006E719A" w:rsidRDefault="00E11BB1" w:rsidP="000A6153">
            <w:pPr>
              <w:spacing w:before="60" w:after="60"/>
              <w:jc w:val="right"/>
              <w:rPr>
                <w:rFonts w:ascii="Arial" w:hAnsi="Arial" w:cs="Arial"/>
                <w:b/>
                <w:sz w:val="22"/>
                <w:szCs w:val="22"/>
              </w:rPr>
            </w:pPr>
          </w:p>
        </w:tc>
      </w:tr>
    </w:tbl>
    <w:p w:rsidR="00E11BB1" w:rsidRDefault="00E11BB1" w:rsidP="00782C5E">
      <w:pPr>
        <w:pStyle w:val="Zkladntext2"/>
        <w:tabs>
          <w:tab w:val="left" w:pos="195"/>
        </w:tabs>
        <w:spacing w:before="240" w:after="240"/>
        <w:jc w:val="both"/>
        <w:rPr>
          <w:rFonts w:ascii="Arial" w:hAnsi="Arial" w:cs="Arial"/>
          <w:sz w:val="22"/>
          <w:szCs w:val="22"/>
        </w:rPr>
      </w:pPr>
    </w:p>
    <w:p w:rsidR="005F5AF7" w:rsidRPr="008F7B0E" w:rsidRDefault="005F5AF7" w:rsidP="00782C5E">
      <w:pPr>
        <w:pStyle w:val="Zkladntext2"/>
        <w:tabs>
          <w:tab w:val="right" w:pos="4253"/>
          <w:tab w:val="left" w:pos="5103"/>
          <w:tab w:val="right" w:pos="8931"/>
        </w:tabs>
        <w:spacing w:before="240"/>
        <w:jc w:val="both"/>
        <w:rPr>
          <w:rFonts w:ascii="Arial" w:hAnsi="Arial" w:cs="Arial"/>
          <w:sz w:val="22"/>
          <w:szCs w:val="22"/>
        </w:rPr>
      </w:pPr>
      <w:r w:rsidRPr="008F7B0E">
        <w:rPr>
          <w:rFonts w:ascii="Arial" w:hAnsi="Arial" w:cs="Arial"/>
          <w:sz w:val="22"/>
          <w:szCs w:val="22"/>
        </w:rPr>
        <w:t>Za úplnost cenové nabídky ručí zhotovitel. Zhotovitel prohlašuje, že smluvená cena obsahuje veškeré práce a dodávky nezbytné k bezvadnému provedení díla a že se v plném rozsahu seznámil s rozsahem a povahou díla, že jsou mu známy veškeré technické, kvalitativní a jiné podmínky nezbytné k realizaci díla, zhotovitel se předem seznámil se všemi okolnostmi a podmínkami, které mohou mít vliv na cenu stavby.</w:t>
      </w:r>
    </w:p>
    <w:p w:rsidR="001A7BA0" w:rsidRPr="008F7B0E" w:rsidRDefault="005F5AF7" w:rsidP="0054752E">
      <w:pPr>
        <w:pStyle w:val="Zkladntext0"/>
        <w:spacing w:before="120" w:line="240" w:lineRule="auto"/>
        <w:jc w:val="both"/>
        <w:rPr>
          <w:rFonts w:ascii="Arial" w:hAnsi="Arial" w:cs="Arial"/>
          <w:sz w:val="22"/>
          <w:szCs w:val="22"/>
        </w:rPr>
      </w:pPr>
      <w:r w:rsidRPr="008F7B0E">
        <w:rPr>
          <w:rFonts w:ascii="Arial" w:hAnsi="Arial" w:cs="Arial"/>
          <w:sz w:val="22"/>
          <w:szCs w:val="22"/>
        </w:rPr>
        <w:t xml:space="preserve">4.2. Uvedená cena je cenou pevnou a obsahuje veškeré objemy a práce potřebné k realizaci díla. </w:t>
      </w:r>
      <w:r w:rsidR="001A7BA0" w:rsidRPr="008F7B0E">
        <w:rPr>
          <w:rFonts w:ascii="Arial" w:hAnsi="Arial" w:cs="Arial"/>
          <w:sz w:val="22"/>
          <w:szCs w:val="22"/>
        </w:rPr>
        <w:t>V ceně díla jsou zahrnuty náklady na zajištění</w:t>
      </w:r>
      <w:r w:rsidR="000C7F7F" w:rsidRPr="008F7B0E">
        <w:rPr>
          <w:rFonts w:ascii="Arial" w:hAnsi="Arial" w:cs="Arial"/>
          <w:sz w:val="22"/>
          <w:szCs w:val="22"/>
        </w:rPr>
        <w:t xml:space="preserve"> dokladů k přejímajícímu řízení</w:t>
      </w:r>
      <w:r w:rsidR="001A7BA0" w:rsidRPr="008F7B0E">
        <w:rPr>
          <w:rFonts w:ascii="Arial" w:hAnsi="Arial" w:cs="Arial"/>
          <w:sz w:val="22"/>
          <w:szCs w:val="22"/>
        </w:rPr>
        <w:t xml:space="preserve">, včetně nákladů pro vybudování, provoz a demontáž zařízení staveniště a dále náklady na spotřebu el. </w:t>
      </w:r>
      <w:proofErr w:type="gramStart"/>
      <w:r w:rsidR="001A7BA0" w:rsidRPr="008F7B0E">
        <w:rPr>
          <w:rFonts w:ascii="Arial" w:hAnsi="Arial" w:cs="Arial"/>
          <w:sz w:val="22"/>
          <w:szCs w:val="22"/>
        </w:rPr>
        <w:t>energi</w:t>
      </w:r>
      <w:r w:rsidR="009C70DE" w:rsidRPr="008F7B0E">
        <w:rPr>
          <w:rFonts w:ascii="Arial" w:hAnsi="Arial" w:cs="Arial"/>
          <w:sz w:val="22"/>
          <w:szCs w:val="22"/>
        </w:rPr>
        <w:t>e</w:t>
      </w:r>
      <w:proofErr w:type="gramEnd"/>
      <w:r w:rsidR="009C70DE" w:rsidRPr="008F7B0E">
        <w:rPr>
          <w:rFonts w:ascii="Arial" w:hAnsi="Arial" w:cs="Arial"/>
          <w:sz w:val="22"/>
          <w:szCs w:val="22"/>
        </w:rPr>
        <w:t>, vody, odvozu a uložení odpadů</w:t>
      </w:r>
      <w:r w:rsidR="001A7BA0" w:rsidRPr="008F7B0E">
        <w:rPr>
          <w:rFonts w:ascii="Arial" w:hAnsi="Arial" w:cs="Arial"/>
          <w:sz w:val="22"/>
          <w:szCs w:val="22"/>
        </w:rPr>
        <w:t xml:space="preserve"> a veškerých poplatků.</w:t>
      </w:r>
    </w:p>
    <w:p w:rsidR="002E2E03" w:rsidRPr="008F7B0E" w:rsidRDefault="006E67DA" w:rsidP="0054752E">
      <w:pPr>
        <w:spacing w:before="120"/>
        <w:jc w:val="both"/>
        <w:rPr>
          <w:rFonts w:ascii="Arial" w:hAnsi="Arial" w:cs="Arial"/>
          <w:sz w:val="22"/>
          <w:szCs w:val="22"/>
        </w:rPr>
      </w:pPr>
      <w:r w:rsidRPr="008F7B0E">
        <w:rPr>
          <w:rFonts w:ascii="Arial" w:hAnsi="Arial" w:cs="Arial"/>
          <w:sz w:val="22"/>
          <w:szCs w:val="22"/>
        </w:rPr>
        <w:t>4.3</w:t>
      </w:r>
      <w:r w:rsidR="005F5AF7" w:rsidRPr="008F7B0E">
        <w:rPr>
          <w:rFonts w:ascii="Arial" w:hAnsi="Arial" w:cs="Arial"/>
          <w:sz w:val="22"/>
          <w:szCs w:val="22"/>
        </w:rPr>
        <w:t xml:space="preserve">. </w:t>
      </w:r>
      <w:r w:rsidR="002E2E03" w:rsidRPr="008F7B0E">
        <w:rPr>
          <w:rFonts w:ascii="Arial" w:hAnsi="Arial" w:cs="Arial"/>
          <w:sz w:val="22"/>
          <w:szCs w:val="22"/>
        </w:rPr>
        <w:t>V případě oceňování víceprací, jejichž položky jsou již oceněny v položkovém rozpočtu, budou pro ocenění těchto víceprací použity jednotkové ceny z oceněného položkového rozpočtu. Vícepráce, které nebudou v položkovém rozpočtu obsažen</w:t>
      </w:r>
      <w:r w:rsidR="008F7B0E" w:rsidRPr="008F7B0E">
        <w:rPr>
          <w:rFonts w:ascii="Arial" w:hAnsi="Arial" w:cs="Arial"/>
          <w:sz w:val="22"/>
          <w:szCs w:val="22"/>
        </w:rPr>
        <w:t>y</w:t>
      </w:r>
      <w:r w:rsidR="002E2E03" w:rsidRPr="008F7B0E">
        <w:rPr>
          <w:rFonts w:ascii="Arial" w:hAnsi="Arial" w:cs="Arial"/>
          <w:sz w:val="22"/>
          <w:szCs w:val="22"/>
        </w:rPr>
        <w:t>, budou oceněny a cena bude odsouhlasena s objednatelem. V případě, že se některé práce nebudou provádět v původním rozsahu (</w:t>
      </w:r>
      <w:proofErr w:type="spellStart"/>
      <w:r w:rsidR="002E2E03" w:rsidRPr="008F7B0E">
        <w:rPr>
          <w:rFonts w:ascii="Arial" w:hAnsi="Arial" w:cs="Arial"/>
          <w:sz w:val="22"/>
          <w:szCs w:val="22"/>
        </w:rPr>
        <w:t>méněpráce</w:t>
      </w:r>
      <w:proofErr w:type="spellEnd"/>
      <w:r w:rsidR="002E2E03" w:rsidRPr="008F7B0E">
        <w:rPr>
          <w:rFonts w:ascii="Arial" w:hAnsi="Arial" w:cs="Arial"/>
          <w:sz w:val="22"/>
          <w:szCs w:val="22"/>
        </w:rPr>
        <w:t>), zhotovitel je odečte z ceny díla ve výši podle položek nabídkového rozpočtu.</w:t>
      </w:r>
    </w:p>
    <w:p w:rsidR="005F5AF7" w:rsidRPr="008F7B0E" w:rsidRDefault="005F5AF7" w:rsidP="0054752E">
      <w:pPr>
        <w:spacing w:before="120"/>
        <w:jc w:val="both"/>
        <w:rPr>
          <w:rFonts w:ascii="Arial" w:hAnsi="Arial" w:cs="Arial"/>
          <w:sz w:val="22"/>
          <w:szCs w:val="22"/>
        </w:rPr>
      </w:pPr>
      <w:r w:rsidRPr="008F7B0E">
        <w:rPr>
          <w:rFonts w:ascii="Arial" w:hAnsi="Arial" w:cs="Arial"/>
          <w:sz w:val="22"/>
          <w:szCs w:val="22"/>
        </w:rPr>
        <w:t>4.</w:t>
      </w:r>
      <w:r w:rsidR="006E67DA" w:rsidRPr="008F7B0E">
        <w:rPr>
          <w:rFonts w:ascii="Arial" w:hAnsi="Arial" w:cs="Arial"/>
          <w:sz w:val="22"/>
          <w:szCs w:val="22"/>
        </w:rPr>
        <w:t>4</w:t>
      </w:r>
      <w:r w:rsidRPr="008F7B0E">
        <w:rPr>
          <w:rFonts w:ascii="Arial" w:hAnsi="Arial" w:cs="Arial"/>
          <w:sz w:val="22"/>
          <w:szCs w:val="22"/>
        </w:rPr>
        <w:t>. Budou uhrazeny pouze provedené práce, měsíčně formou dílčích plateb, jejichž výše bude stanovena podle objemu provedených prací a dodávek, a to celkově do výše 90% smluvní ceny díla s tím, že zbývající 10% smluvní ceny bude uhrazena po převzetí díla objednatelem. Pokud se při předání a převzetí díla vyskytnou vady a nedodělky, tak až po jejich úplném odstranění.</w:t>
      </w:r>
    </w:p>
    <w:p w:rsidR="00294E34" w:rsidRPr="008F7B0E" w:rsidRDefault="006E67DA" w:rsidP="0054752E">
      <w:pPr>
        <w:pStyle w:val="Zkladntext0"/>
        <w:spacing w:before="120" w:line="240" w:lineRule="auto"/>
        <w:jc w:val="both"/>
        <w:rPr>
          <w:rFonts w:ascii="Arial" w:hAnsi="Arial" w:cs="Arial"/>
          <w:bCs/>
          <w:sz w:val="22"/>
          <w:szCs w:val="22"/>
        </w:rPr>
      </w:pPr>
      <w:r w:rsidRPr="008F7B0E">
        <w:rPr>
          <w:rFonts w:ascii="Arial" w:hAnsi="Arial" w:cs="Arial"/>
          <w:sz w:val="22"/>
          <w:szCs w:val="22"/>
        </w:rPr>
        <w:t>4.5</w:t>
      </w:r>
      <w:r w:rsidR="005F5AF7" w:rsidRPr="008F7B0E">
        <w:rPr>
          <w:rFonts w:ascii="Arial" w:hAnsi="Arial" w:cs="Arial"/>
          <w:sz w:val="22"/>
          <w:szCs w:val="22"/>
        </w:rPr>
        <w:t xml:space="preserve">. Úhrada bude provedena na základě daňového dokladu - faktury, </w:t>
      </w:r>
      <w:r w:rsidR="00C20209" w:rsidRPr="008F7B0E">
        <w:rPr>
          <w:rFonts w:ascii="Arial" w:hAnsi="Arial" w:cs="Arial"/>
          <w:sz w:val="22"/>
          <w:szCs w:val="22"/>
        </w:rPr>
        <w:t>která musí obsahovat náležitosti</w:t>
      </w:r>
      <w:r w:rsidR="005F5AF7" w:rsidRPr="008F7B0E">
        <w:rPr>
          <w:rFonts w:ascii="Arial" w:hAnsi="Arial" w:cs="Arial"/>
          <w:sz w:val="22"/>
          <w:szCs w:val="22"/>
        </w:rPr>
        <w:t xml:space="preserve"> § 26 zákona č. 235/2004 Sb. v platném znění. Přílohou každé faktury bude zjišťovací protokol, který bude obsahovat soupis provedených prací a dodávek a bude zkontrolován a odsouhlasen </w:t>
      </w:r>
      <w:r w:rsidR="006C6213" w:rsidRPr="008F7B0E">
        <w:rPr>
          <w:rFonts w:ascii="Arial" w:hAnsi="Arial" w:cs="Arial"/>
          <w:sz w:val="22"/>
          <w:szCs w:val="22"/>
        </w:rPr>
        <w:t>zástupcem objednatele</w:t>
      </w:r>
      <w:r w:rsidR="005F5AF7" w:rsidRPr="008F7B0E">
        <w:rPr>
          <w:rFonts w:ascii="Arial" w:hAnsi="Arial" w:cs="Arial"/>
          <w:sz w:val="22"/>
          <w:szCs w:val="22"/>
        </w:rPr>
        <w:t xml:space="preserve">, jenž svým podpisem jako přebírající potvrdí rozsah, kvalitu, cenu a správnost všech údajů. </w:t>
      </w:r>
      <w:r w:rsidR="00CB5DD7" w:rsidRPr="008F7B0E">
        <w:rPr>
          <w:rFonts w:ascii="Arial" w:hAnsi="Arial" w:cs="Arial"/>
          <w:sz w:val="22"/>
          <w:szCs w:val="22"/>
        </w:rPr>
        <w:t>Soupis provedených prací a dodávek z</w:t>
      </w:r>
      <w:r w:rsidR="00CB5DD7" w:rsidRPr="008F7B0E">
        <w:rPr>
          <w:rFonts w:ascii="Arial" w:hAnsi="Arial" w:cs="Arial"/>
          <w:bCs/>
          <w:sz w:val="22"/>
          <w:szCs w:val="22"/>
        </w:rPr>
        <w:t xml:space="preserve">hotovitel předloží zástupci objednatele nejpozději </w:t>
      </w:r>
    </w:p>
    <w:p w:rsidR="005F5AF7" w:rsidRPr="008F7B0E" w:rsidRDefault="00CB5DD7" w:rsidP="00294E34">
      <w:pPr>
        <w:pStyle w:val="Zkladntext0"/>
        <w:spacing w:line="240" w:lineRule="auto"/>
        <w:jc w:val="both"/>
        <w:rPr>
          <w:rFonts w:ascii="Arial" w:hAnsi="Arial" w:cs="Arial"/>
          <w:bCs/>
          <w:sz w:val="22"/>
          <w:szCs w:val="22"/>
        </w:rPr>
      </w:pPr>
      <w:r w:rsidRPr="008F7B0E">
        <w:rPr>
          <w:rFonts w:ascii="Arial" w:hAnsi="Arial" w:cs="Arial"/>
          <w:bCs/>
          <w:sz w:val="22"/>
          <w:szCs w:val="22"/>
        </w:rPr>
        <w:t xml:space="preserve">do </w:t>
      </w:r>
      <w:r w:rsidR="00894E6F" w:rsidRPr="008F7B0E">
        <w:rPr>
          <w:rFonts w:ascii="Arial" w:hAnsi="Arial" w:cs="Arial"/>
          <w:bCs/>
          <w:sz w:val="22"/>
          <w:szCs w:val="22"/>
        </w:rPr>
        <w:t>7</w:t>
      </w:r>
      <w:r w:rsidR="000B41DD" w:rsidRPr="008F7B0E">
        <w:rPr>
          <w:rFonts w:ascii="Arial" w:hAnsi="Arial" w:cs="Arial"/>
          <w:bCs/>
          <w:sz w:val="22"/>
          <w:szCs w:val="22"/>
        </w:rPr>
        <w:t>-m</w:t>
      </w:r>
      <w:r w:rsidRPr="008F7B0E">
        <w:rPr>
          <w:rFonts w:ascii="Arial" w:hAnsi="Arial" w:cs="Arial"/>
          <w:bCs/>
          <w:sz w:val="22"/>
          <w:szCs w:val="22"/>
        </w:rPr>
        <w:t>i kalendářních dnů následujícího měsíce.</w:t>
      </w:r>
    </w:p>
    <w:p w:rsidR="00B40218" w:rsidRPr="008F7B0E" w:rsidRDefault="005F5AF7" w:rsidP="0054752E">
      <w:pPr>
        <w:spacing w:before="120"/>
        <w:jc w:val="both"/>
        <w:rPr>
          <w:rFonts w:ascii="Arial" w:hAnsi="Arial" w:cs="Arial"/>
          <w:color w:val="000000"/>
          <w:sz w:val="22"/>
          <w:szCs w:val="22"/>
        </w:rPr>
      </w:pPr>
      <w:r w:rsidRPr="008F7B0E">
        <w:rPr>
          <w:rFonts w:ascii="Arial" w:hAnsi="Arial" w:cs="Arial"/>
          <w:sz w:val="22"/>
          <w:szCs w:val="22"/>
        </w:rPr>
        <w:t>4.</w:t>
      </w:r>
      <w:r w:rsidR="000C7F7F" w:rsidRPr="008F7B0E">
        <w:rPr>
          <w:rFonts w:ascii="Arial" w:hAnsi="Arial" w:cs="Arial"/>
          <w:sz w:val="22"/>
          <w:szCs w:val="22"/>
        </w:rPr>
        <w:t>6</w:t>
      </w:r>
      <w:r w:rsidRPr="008F7B0E">
        <w:rPr>
          <w:rFonts w:ascii="Arial" w:hAnsi="Arial" w:cs="Arial"/>
          <w:sz w:val="22"/>
          <w:szCs w:val="22"/>
        </w:rPr>
        <w:t xml:space="preserve">. </w:t>
      </w:r>
      <w:r w:rsidR="00153676" w:rsidRPr="00153676">
        <w:rPr>
          <w:rFonts w:ascii="Arial" w:hAnsi="Arial" w:cs="Arial"/>
          <w:sz w:val="22"/>
          <w:szCs w:val="22"/>
        </w:rPr>
        <w:t>Objednatel není při realizaci díla dle této smlouvy osobou povinnou k dani a u plnění nebude uplatněn režim přenesené daňové povinnosti dle §92e zákona o DPH v platném znění. Provedené práce budou fakturovány včetně DPH mimo režim přenesené daňové povinnosti. Daň z přidané hodnoty bude odvedena zhotovitelem.</w:t>
      </w:r>
    </w:p>
    <w:p w:rsidR="004473C1" w:rsidRPr="008F7B0E" w:rsidRDefault="004473C1" w:rsidP="004473C1">
      <w:pPr>
        <w:pStyle w:val="Zkladntext0"/>
        <w:spacing w:before="120" w:line="240" w:lineRule="auto"/>
        <w:jc w:val="both"/>
        <w:rPr>
          <w:rFonts w:ascii="Arial" w:hAnsi="Arial" w:cs="Arial"/>
          <w:sz w:val="22"/>
          <w:szCs w:val="22"/>
        </w:rPr>
      </w:pPr>
      <w:r w:rsidRPr="008F7B0E">
        <w:rPr>
          <w:rFonts w:ascii="Arial" w:hAnsi="Arial" w:cs="Arial"/>
          <w:sz w:val="22"/>
          <w:szCs w:val="22"/>
        </w:rPr>
        <w:t>4.</w:t>
      </w:r>
      <w:r w:rsidR="00153676">
        <w:rPr>
          <w:rFonts w:ascii="Arial" w:hAnsi="Arial" w:cs="Arial"/>
          <w:sz w:val="22"/>
          <w:szCs w:val="22"/>
        </w:rPr>
        <w:t>7</w:t>
      </w:r>
      <w:r w:rsidRPr="008F7B0E">
        <w:rPr>
          <w:rFonts w:ascii="Arial" w:hAnsi="Arial" w:cs="Arial"/>
          <w:sz w:val="22"/>
          <w:szCs w:val="22"/>
        </w:rPr>
        <w:t>. Splatnost daňového dokladu - faktury je 30 dnů ode dne doručení. Za den splatnosti (zaplacení) se považuje den připsání fakturované částky na účet zhotovitele. Za den uskutečnění zdanitelného plnění se považuje den předání a převzetí díla na základě předávacího protokolu bez vad a nedodělků.</w:t>
      </w:r>
    </w:p>
    <w:p w:rsidR="005F5AF7" w:rsidRPr="008F7B0E" w:rsidRDefault="006E67DA" w:rsidP="0054752E">
      <w:pPr>
        <w:pStyle w:val="Zkladntext2"/>
        <w:spacing w:before="120"/>
        <w:jc w:val="both"/>
        <w:rPr>
          <w:rFonts w:ascii="Arial" w:hAnsi="Arial" w:cs="Arial"/>
          <w:sz w:val="22"/>
          <w:szCs w:val="22"/>
        </w:rPr>
      </w:pPr>
      <w:r w:rsidRPr="008F7B0E">
        <w:rPr>
          <w:rFonts w:ascii="Arial" w:hAnsi="Arial" w:cs="Arial"/>
          <w:sz w:val="22"/>
          <w:szCs w:val="22"/>
        </w:rPr>
        <w:t>4.</w:t>
      </w:r>
      <w:r w:rsidR="00153676">
        <w:rPr>
          <w:rFonts w:ascii="Arial" w:hAnsi="Arial" w:cs="Arial"/>
          <w:sz w:val="22"/>
          <w:szCs w:val="22"/>
        </w:rPr>
        <w:t>8</w:t>
      </w:r>
      <w:r w:rsidR="005F5AF7" w:rsidRPr="008F7B0E">
        <w:rPr>
          <w:rFonts w:ascii="Arial" w:hAnsi="Arial" w:cs="Arial"/>
          <w:sz w:val="22"/>
          <w:szCs w:val="22"/>
        </w:rPr>
        <w:t xml:space="preserve">. </w:t>
      </w:r>
      <w:r w:rsidR="00B40218" w:rsidRPr="008F7B0E">
        <w:rPr>
          <w:rFonts w:ascii="Arial" w:hAnsi="Arial" w:cs="Arial"/>
          <w:sz w:val="22"/>
          <w:szCs w:val="22"/>
        </w:rPr>
        <w:t>V případě, že zhotovitel bude v prodlení</w:t>
      </w:r>
      <w:r w:rsidR="00894E6F" w:rsidRPr="008F7B0E">
        <w:rPr>
          <w:rFonts w:ascii="Arial" w:hAnsi="Arial" w:cs="Arial"/>
          <w:sz w:val="22"/>
          <w:szCs w:val="22"/>
        </w:rPr>
        <w:t xml:space="preserve"> s úhradou faktur jednotlivým pod</w:t>
      </w:r>
      <w:r w:rsidR="00B73A41">
        <w:rPr>
          <w:rFonts w:ascii="Arial" w:hAnsi="Arial" w:cs="Arial"/>
          <w:sz w:val="22"/>
          <w:szCs w:val="22"/>
        </w:rPr>
        <w:t>dodavatel</w:t>
      </w:r>
      <w:r w:rsidR="00894E6F" w:rsidRPr="008F7B0E">
        <w:rPr>
          <w:rFonts w:ascii="Arial" w:hAnsi="Arial" w:cs="Arial"/>
          <w:sz w:val="22"/>
          <w:szCs w:val="22"/>
        </w:rPr>
        <w:t xml:space="preserve"> o více než 15 dnů</w:t>
      </w:r>
      <w:r w:rsidR="00B40218" w:rsidRPr="008F7B0E">
        <w:rPr>
          <w:rFonts w:ascii="Arial" w:hAnsi="Arial" w:cs="Arial"/>
          <w:sz w:val="22"/>
          <w:szCs w:val="22"/>
        </w:rPr>
        <w:t>, má objednatel právo</w:t>
      </w:r>
      <w:r w:rsidR="00894E6F" w:rsidRPr="008F7B0E">
        <w:rPr>
          <w:rFonts w:ascii="Arial" w:hAnsi="Arial" w:cs="Arial"/>
          <w:sz w:val="22"/>
          <w:szCs w:val="22"/>
        </w:rPr>
        <w:t xml:space="preserve"> na žádost pod</w:t>
      </w:r>
      <w:r w:rsidR="00B73A41">
        <w:rPr>
          <w:rFonts w:ascii="Arial" w:hAnsi="Arial" w:cs="Arial"/>
          <w:sz w:val="22"/>
          <w:szCs w:val="22"/>
        </w:rPr>
        <w:t>dodavatel</w:t>
      </w:r>
      <w:r w:rsidR="00894E6F" w:rsidRPr="008F7B0E">
        <w:rPr>
          <w:rFonts w:ascii="Arial" w:hAnsi="Arial" w:cs="Arial"/>
          <w:sz w:val="22"/>
          <w:szCs w:val="22"/>
        </w:rPr>
        <w:t xml:space="preserve"> převést částky úhrady veřejné zakázky přímo pod</w:t>
      </w:r>
      <w:r w:rsidR="00B73A41">
        <w:rPr>
          <w:rFonts w:ascii="Arial" w:hAnsi="Arial" w:cs="Arial"/>
          <w:sz w:val="22"/>
          <w:szCs w:val="22"/>
        </w:rPr>
        <w:t>dodavatel</w:t>
      </w:r>
      <w:r w:rsidR="00894E6F" w:rsidRPr="008F7B0E">
        <w:rPr>
          <w:rFonts w:ascii="Arial" w:hAnsi="Arial" w:cs="Arial"/>
          <w:sz w:val="22"/>
          <w:szCs w:val="22"/>
        </w:rPr>
        <w:t xml:space="preserve">. </w:t>
      </w:r>
      <w:r w:rsidR="005F5AF7" w:rsidRPr="008F7B0E">
        <w:rPr>
          <w:rFonts w:ascii="Arial" w:hAnsi="Arial" w:cs="Arial"/>
          <w:sz w:val="22"/>
          <w:szCs w:val="22"/>
        </w:rPr>
        <w:t xml:space="preserve">Objednatel je oprávněn pozastavit financování v případě, že zhotovitel bezdůvodně </w:t>
      </w:r>
      <w:r w:rsidR="005F5AF7" w:rsidRPr="008F7B0E">
        <w:rPr>
          <w:rFonts w:ascii="Arial" w:hAnsi="Arial" w:cs="Arial"/>
          <w:sz w:val="22"/>
          <w:szCs w:val="22"/>
        </w:rPr>
        <w:lastRenderedPageBreak/>
        <w:t>přeruší práce</w:t>
      </w:r>
      <w:r w:rsidR="002B6B46">
        <w:rPr>
          <w:rFonts w:ascii="Arial" w:hAnsi="Arial" w:cs="Arial"/>
          <w:sz w:val="22"/>
          <w:szCs w:val="22"/>
        </w:rPr>
        <w:t xml:space="preserve"> nebo práce provádí v rozporu se </w:t>
      </w:r>
      <w:r w:rsidR="005F5AF7" w:rsidRPr="008F7B0E">
        <w:rPr>
          <w:rFonts w:ascii="Arial" w:hAnsi="Arial" w:cs="Arial"/>
          <w:sz w:val="22"/>
          <w:szCs w:val="22"/>
        </w:rPr>
        <w:t>zadávací dokumentací nebo ustanoveními této smlouvy.</w:t>
      </w:r>
      <w:r w:rsidR="00727D9A" w:rsidRPr="008F7B0E">
        <w:rPr>
          <w:rFonts w:ascii="Arial" w:hAnsi="Arial" w:cs="Arial"/>
          <w:sz w:val="22"/>
          <w:szCs w:val="22"/>
        </w:rPr>
        <w:t xml:space="preserve"> </w:t>
      </w:r>
    </w:p>
    <w:p w:rsidR="00A10A4A" w:rsidRPr="008F7B0E" w:rsidRDefault="00A10A4A" w:rsidP="00F15D1F">
      <w:pPr>
        <w:pStyle w:val="Zkladntext2"/>
        <w:jc w:val="center"/>
        <w:rPr>
          <w:rFonts w:ascii="Arial" w:hAnsi="Arial" w:cs="Arial"/>
          <w:b/>
          <w:sz w:val="22"/>
          <w:szCs w:val="22"/>
        </w:rPr>
      </w:pPr>
    </w:p>
    <w:p w:rsidR="005F5AF7" w:rsidRPr="008F7B0E" w:rsidRDefault="005F5AF7" w:rsidP="006953B4">
      <w:pPr>
        <w:pStyle w:val="Zkladntext2"/>
        <w:spacing w:before="360" w:after="360"/>
        <w:jc w:val="center"/>
        <w:rPr>
          <w:rFonts w:ascii="Arial" w:hAnsi="Arial" w:cs="Arial"/>
          <w:b/>
          <w:sz w:val="22"/>
          <w:szCs w:val="22"/>
        </w:rPr>
      </w:pPr>
      <w:r w:rsidRPr="008F7B0E">
        <w:rPr>
          <w:rFonts w:ascii="Arial" w:hAnsi="Arial" w:cs="Arial"/>
          <w:b/>
          <w:sz w:val="22"/>
          <w:szCs w:val="22"/>
        </w:rPr>
        <w:t>V. Záruční doba a odpovědnost za vady</w:t>
      </w:r>
    </w:p>
    <w:p w:rsidR="001F6E9E" w:rsidRPr="008F7B0E" w:rsidRDefault="005F5AF7" w:rsidP="00DB157E">
      <w:pPr>
        <w:spacing w:before="240"/>
        <w:jc w:val="both"/>
        <w:rPr>
          <w:rFonts w:ascii="Arial" w:hAnsi="Arial" w:cs="Arial"/>
          <w:bCs/>
          <w:sz w:val="22"/>
          <w:szCs w:val="22"/>
        </w:rPr>
      </w:pPr>
      <w:r w:rsidRPr="008F7B0E">
        <w:rPr>
          <w:rFonts w:ascii="Arial" w:hAnsi="Arial" w:cs="Arial"/>
          <w:sz w:val="22"/>
          <w:szCs w:val="22"/>
        </w:rPr>
        <w:t xml:space="preserve">5.1. </w:t>
      </w:r>
      <w:r w:rsidR="001F6E9E" w:rsidRPr="008F7B0E">
        <w:rPr>
          <w:rFonts w:ascii="Arial" w:hAnsi="Arial" w:cs="Arial"/>
          <w:bCs/>
          <w:sz w:val="22"/>
          <w:szCs w:val="22"/>
        </w:rPr>
        <w:t>Zhotovitel odpovídá za zhotovení předmětu díla podle podmínek této smlouvy</w:t>
      </w:r>
      <w:r w:rsidR="001B0D2D" w:rsidRPr="008F7B0E">
        <w:rPr>
          <w:rFonts w:ascii="Arial" w:hAnsi="Arial" w:cs="Arial"/>
          <w:bCs/>
          <w:sz w:val="22"/>
          <w:szCs w:val="22"/>
        </w:rPr>
        <w:t>,</w:t>
      </w:r>
      <w:r w:rsidR="001F6E9E" w:rsidRPr="008F7B0E">
        <w:rPr>
          <w:rFonts w:ascii="Arial" w:hAnsi="Arial" w:cs="Arial"/>
          <w:bCs/>
          <w:sz w:val="22"/>
          <w:szCs w:val="22"/>
        </w:rPr>
        <w:t xml:space="preserve"> a že dokončený a objednavateli předaný předmět plnění je kompletní bez právních vad a že má vlastnosti určené </w:t>
      </w:r>
      <w:r w:rsidR="002B6B46">
        <w:rPr>
          <w:rFonts w:ascii="Arial" w:hAnsi="Arial" w:cs="Arial"/>
          <w:bCs/>
          <w:sz w:val="22"/>
          <w:szCs w:val="22"/>
        </w:rPr>
        <w:t>zadávací</w:t>
      </w:r>
      <w:r w:rsidR="001F6E9E" w:rsidRPr="008F7B0E">
        <w:rPr>
          <w:rFonts w:ascii="Arial" w:hAnsi="Arial" w:cs="Arial"/>
          <w:bCs/>
          <w:sz w:val="22"/>
          <w:szCs w:val="22"/>
        </w:rPr>
        <w:t xml:space="preserve"> dokumentací, platnými předpisy, normami a touto smlouvou. Nemá-li dílo požadované vlastnosti, je vadné. </w:t>
      </w:r>
    </w:p>
    <w:p w:rsidR="005F5AF7" w:rsidRPr="008F7B0E" w:rsidRDefault="005F5AF7" w:rsidP="0054752E">
      <w:pPr>
        <w:pStyle w:val="Zkladntext0"/>
        <w:spacing w:before="120" w:line="240" w:lineRule="auto"/>
        <w:jc w:val="both"/>
        <w:rPr>
          <w:rFonts w:ascii="Arial" w:hAnsi="Arial" w:cs="Arial"/>
          <w:b/>
          <w:bCs/>
          <w:sz w:val="22"/>
          <w:szCs w:val="22"/>
        </w:rPr>
      </w:pPr>
      <w:r w:rsidRPr="008F7B0E">
        <w:rPr>
          <w:rFonts w:ascii="Arial" w:hAnsi="Arial" w:cs="Arial"/>
          <w:color w:val="000000"/>
          <w:sz w:val="22"/>
          <w:szCs w:val="22"/>
        </w:rPr>
        <w:t xml:space="preserve">5.2. </w:t>
      </w:r>
      <w:r w:rsidRPr="008F7B0E">
        <w:rPr>
          <w:rFonts w:ascii="Arial" w:hAnsi="Arial" w:cs="Arial"/>
          <w:sz w:val="22"/>
          <w:szCs w:val="22"/>
        </w:rPr>
        <w:t>Smluvní strany se dohodly na záruce za dílo s právem uplatnění odpovědnosti za vady v délce 60 měsíců</w:t>
      </w:r>
      <w:r w:rsidRPr="008F7B0E">
        <w:rPr>
          <w:rFonts w:ascii="Arial" w:hAnsi="Arial" w:cs="Arial"/>
          <w:b/>
          <w:sz w:val="22"/>
          <w:szCs w:val="22"/>
        </w:rPr>
        <w:t xml:space="preserve"> </w:t>
      </w:r>
      <w:r w:rsidRPr="008F7B0E">
        <w:rPr>
          <w:rFonts w:ascii="Arial" w:hAnsi="Arial" w:cs="Arial"/>
          <w:sz w:val="22"/>
          <w:szCs w:val="22"/>
        </w:rPr>
        <w:t xml:space="preserve">ode dne převzetí díla objednatelem od zhotovitele na základě oboustranně podepsaného protokolu. </w:t>
      </w:r>
    </w:p>
    <w:p w:rsidR="001B0D2D" w:rsidRPr="008F7B0E" w:rsidRDefault="001B0D2D" w:rsidP="001B0D2D">
      <w:pPr>
        <w:pStyle w:val="Zkladntext0"/>
        <w:spacing w:before="120" w:line="240" w:lineRule="auto"/>
        <w:ind w:left="15"/>
        <w:jc w:val="both"/>
        <w:rPr>
          <w:rFonts w:ascii="Arial" w:hAnsi="Arial" w:cs="Arial"/>
          <w:sz w:val="22"/>
          <w:szCs w:val="22"/>
        </w:rPr>
      </w:pPr>
      <w:r w:rsidRPr="008F7B0E">
        <w:rPr>
          <w:rFonts w:ascii="Arial" w:hAnsi="Arial" w:cs="Arial"/>
          <w:sz w:val="22"/>
          <w:szCs w:val="22"/>
        </w:rPr>
        <w:t xml:space="preserve">5.3. Objednatel uplatní odstranění záručních vad písemnou formou u zhotovitele s uvedením popisu reklamovaných vad. Objednatel bude vady díla oznamovat na e-mail:…………. </w:t>
      </w:r>
      <w:proofErr w:type="gramStart"/>
      <w:r w:rsidRPr="008F7B0E">
        <w:rPr>
          <w:rFonts w:ascii="Arial" w:hAnsi="Arial" w:cs="Arial"/>
          <w:sz w:val="22"/>
          <w:szCs w:val="22"/>
        </w:rPr>
        <w:t>nebo</w:t>
      </w:r>
      <w:proofErr w:type="gramEnd"/>
      <w:r w:rsidRPr="008F7B0E">
        <w:rPr>
          <w:rFonts w:ascii="Arial" w:hAnsi="Arial" w:cs="Arial"/>
          <w:sz w:val="22"/>
          <w:szCs w:val="22"/>
        </w:rPr>
        <w:t xml:space="preserve"> adresu…………. Zhotovitel je povinen nejpozději do 5 ti dnů po obdržení reklamace písemně oznámit objednateli zda reklamaci uznává či neuznává. Pokud tak neučiní, má se za to, že reklamaci objednatele uznává. Vždy však musí písemně sdělit, v jakém termínu nastoupí k odstranění </w:t>
      </w:r>
      <w:proofErr w:type="gramStart"/>
      <w:r w:rsidRPr="008F7B0E">
        <w:rPr>
          <w:rFonts w:ascii="Arial" w:hAnsi="Arial" w:cs="Arial"/>
          <w:sz w:val="22"/>
          <w:szCs w:val="22"/>
        </w:rPr>
        <w:t>vad(y).</w:t>
      </w:r>
      <w:proofErr w:type="gramEnd"/>
      <w:r w:rsidRPr="008F7B0E">
        <w:rPr>
          <w:rFonts w:ascii="Arial" w:hAnsi="Arial" w:cs="Arial"/>
          <w:sz w:val="22"/>
          <w:szCs w:val="22"/>
        </w:rPr>
        <w:t xml:space="preserve"> Tento termín nesmí být delší než 15 dnů ode dne obdržení reklamace, a to bez ohledu na to zda zhotovitel reklamaci uznává či neuznává. Nestanoví-li zhotovitel uvedený termín, pak platí lhůta 15 dnů ode dne obdržení reklamace. Současně zhotovitel písemně navrhne, do kterého termínu vadu (y) odstraní.</w:t>
      </w:r>
    </w:p>
    <w:p w:rsidR="005F5AF7" w:rsidRPr="008F7B0E" w:rsidRDefault="005F5AF7" w:rsidP="0054752E">
      <w:pPr>
        <w:pStyle w:val="Zkladntext0"/>
        <w:spacing w:before="120" w:line="240" w:lineRule="auto"/>
        <w:jc w:val="both"/>
        <w:rPr>
          <w:rFonts w:ascii="Arial" w:hAnsi="Arial" w:cs="Arial"/>
          <w:sz w:val="22"/>
          <w:szCs w:val="22"/>
        </w:rPr>
      </w:pPr>
      <w:r w:rsidRPr="008F7B0E">
        <w:rPr>
          <w:rFonts w:ascii="Arial" w:hAnsi="Arial" w:cs="Arial"/>
          <w:sz w:val="22"/>
          <w:szCs w:val="22"/>
        </w:rPr>
        <w:t>5.</w:t>
      </w:r>
      <w:r w:rsidR="0054752E" w:rsidRPr="008F7B0E">
        <w:rPr>
          <w:rFonts w:ascii="Arial" w:hAnsi="Arial" w:cs="Arial"/>
          <w:sz w:val="22"/>
          <w:szCs w:val="22"/>
        </w:rPr>
        <w:t>4</w:t>
      </w:r>
      <w:r w:rsidRPr="008F7B0E">
        <w:rPr>
          <w:rFonts w:ascii="Arial" w:hAnsi="Arial" w:cs="Arial"/>
          <w:sz w:val="22"/>
          <w:szCs w:val="22"/>
        </w:rPr>
        <w:t>. Nenastoupí-li zhotovitel k odstranění reklamované vady ani do 20ti dnů po obdržení reklamace objednatele, je objednatel oprávněn pověřit odstraněním vady jinou odbornou právnickou nebo fyzickou osobu. Veškeré takto vzniklé náklady uhradí objednateli zhotovitel.</w:t>
      </w:r>
    </w:p>
    <w:p w:rsidR="005F5AF7" w:rsidRPr="008F7B0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5.5</w:t>
      </w:r>
      <w:r w:rsidR="005F5AF7" w:rsidRPr="008F7B0E">
        <w:rPr>
          <w:rFonts w:ascii="Arial" w:hAnsi="Arial" w:cs="Arial"/>
          <w:sz w:val="22"/>
          <w:szCs w:val="22"/>
        </w:rPr>
        <w:t xml:space="preserve">. Jestliže objednatel v reklamaci výslovně uvede, že se jedná o havárii, je zhotovitel povinen nastoupit a zahájit odstraňování vady (havárie) neprodleně, nejpozději </w:t>
      </w:r>
      <w:r w:rsidR="005F5AF7" w:rsidRPr="008F7B0E">
        <w:rPr>
          <w:rFonts w:ascii="Arial" w:hAnsi="Arial" w:cs="Arial"/>
          <w:color w:val="000000"/>
          <w:sz w:val="22"/>
          <w:szCs w:val="22"/>
        </w:rPr>
        <w:t>do 24</w:t>
      </w:r>
      <w:r w:rsidR="005F5AF7" w:rsidRPr="008F7B0E">
        <w:rPr>
          <w:rFonts w:ascii="Arial" w:hAnsi="Arial" w:cs="Arial"/>
          <w:color w:val="FF0000"/>
          <w:sz w:val="22"/>
          <w:szCs w:val="22"/>
        </w:rPr>
        <w:t xml:space="preserve"> </w:t>
      </w:r>
      <w:r w:rsidR="005F5AF7" w:rsidRPr="008F7B0E">
        <w:rPr>
          <w:rFonts w:ascii="Arial" w:hAnsi="Arial" w:cs="Arial"/>
          <w:sz w:val="22"/>
          <w:szCs w:val="22"/>
        </w:rPr>
        <w:t>hod. po obdržení reklamace (oznámení).</w:t>
      </w:r>
    </w:p>
    <w:p w:rsidR="005F5AF7" w:rsidRPr="008F7B0E" w:rsidRDefault="005F5AF7" w:rsidP="0054752E">
      <w:pPr>
        <w:pStyle w:val="Zkladntext5"/>
        <w:tabs>
          <w:tab w:val="left" w:pos="1986"/>
        </w:tabs>
        <w:spacing w:before="120"/>
        <w:ind w:hanging="42"/>
        <w:jc w:val="both"/>
        <w:rPr>
          <w:rFonts w:ascii="Arial" w:hAnsi="Arial" w:cs="Arial"/>
          <w:color w:val="auto"/>
          <w:sz w:val="22"/>
          <w:szCs w:val="22"/>
        </w:rPr>
      </w:pPr>
      <w:r w:rsidRPr="008F7B0E">
        <w:rPr>
          <w:rFonts w:ascii="Arial" w:hAnsi="Arial" w:cs="Arial"/>
          <w:color w:val="auto"/>
          <w:sz w:val="22"/>
          <w:szCs w:val="22"/>
        </w:rPr>
        <w:t>5.</w:t>
      </w:r>
      <w:r w:rsidR="0054752E" w:rsidRPr="008F7B0E">
        <w:rPr>
          <w:rFonts w:ascii="Arial" w:hAnsi="Arial" w:cs="Arial"/>
          <w:color w:val="auto"/>
          <w:sz w:val="22"/>
          <w:szCs w:val="22"/>
        </w:rPr>
        <w:t>6</w:t>
      </w:r>
      <w:r w:rsidRPr="008F7B0E">
        <w:rPr>
          <w:rFonts w:ascii="Arial" w:hAnsi="Arial" w:cs="Arial"/>
          <w:color w:val="auto"/>
          <w:sz w:val="22"/>
          <w:szCs w:val="22"/>
        </w:rPr>
        <w:t xml:space="preserve">. Lhůtu pro odstranění reklamovaných vad sjednají obě smluvní strany podle povahy a rozsahu reklamované vady. </w:t>
      </w:r>
      <w:proofErr w:type="gramStart"/>
      <w:r w:rsidRPr="008F7B0E">
        <w:rPr>
          <w:rFonts w:ascii="Arial" w:hAnsi="Arial" w:cs="Arial"/>
          <w:color w:val="auto"/>
          <w:sz w:val="22"/>
          <w:szCs w:val="22"/>
        </w:rPr>
        <w:t>Nedojde-li</w:t>
      </w:r>
      <w:proofErr w:type="gramEnd"/>
      <w:r w:rsidRPr="008F7B0E">
        <w:rPr>
          <w:rFonts w:ascii="Arial" w:hAnsi="Arial" w:cs="Arial"/>
          <w:color w:val="auto"/>
          <w:sz w:val="22"/>
          <w:szCs w:val="22"/>
        </w:rPr>
        <w:t xml:space="preserve"> mezi oběma stranami k dohodě o termínu odstranění reklamované vady </w:t>
      </w:r>
      <w:proofErr w:type="gramStart"/>
      <w:r w:rsidRPr="008F7B0E">
        <w:rPr>
          <w:rFonts w:ascii="Arial" w:hAnsi="Arial" w:cs="Arial"/>
          <w:color w:val="auto"/>
          <w:sz w:val="22"/>
          <w:szCs w:val="22"/>
        </w:rPr>
        <w:t>platí</w:t>
      </w:r>
      <w:proofErr w:type="gramEnd"/>
      <w:r w:rsidRPr="008F7B0E">
        <w:rPr>
          <w:rFonts w:ascii="Arial" w:hAnsi="Arial" w:cs="Arial"/>
          <w:color w:val="auto"/>
          <w:sz w:val="22"/>
          <w:szCs w:val="22"/>
        </w:rPr>
        <w:t>,</w:t>
      </w:r>
      <w:r w:rsidR="00F15D1F" w:rsidRPr="008F7B0E">
        <w:rPr>
          <w:rFonts w:ascii="Arial" w:hAnsi="Arial" w:cs="Arial"/>
          <w:color w:val="auto"/>
          <w:sz w:val="22"/>
          <w:szCs w:val="22"/>
        </w:rPr>
        <w:t xml:space="preserve"> </w:t>
      </w:r>
      <w:r w:rsidRPr="008F7B0E">
        <w:rPr>
          <w:rFonts w:ascii="Arial" w:hAnsi="Arial" w:cs="Arial"/>
          <w:color w:val="auto"/>
          <w:sz w:val="22"/>
          <w:szCs w:val="22"/>
        </w:rPr>
        <w:t xml:space="preserve">že reklamovaná vada musí být odstraněna nejpozději do 30 dnů ode dne uplatnění reklamace objednatelem.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w:t>
      </w:r>
      <w:r w:rsidRPr="008F7B0E">
        <w:rPr>
          <w:rFonts w:ascii="Arial" w:hAnsi="Arial" w:cs="Arial"/>
          <w:sz w:val="22"/>
          <w:szCs w:val="22"/>
        </w:rPr>
        <w:t>3 dnů</w:t>
      </w:r>
      <w:r w:rsidRPr="008F7B0E">
        <w:rPr>
          <w:rFonts w:ascii="Arial" w:hAnsi="Arial" w:cs="Arial"/>
          <w:color w:val="FF0000"/>
          <w:sz w:val="22"/>
          <w:szCs w:val="22"/>
        </w:rPr>
        <w:t xml:space="preserve"> </w:t>
      </w:r>
      <w:r w:rsidRPr="008F7B0E">
        <w:rPr>
          <w:rFonts w:ascii="Arial" w:hAnsi="Arial" w:cs="Arial"/>
          <w:color w:val="auto"/>
          <w:sz w:val="22"/>
          <w:szCs w:val="22"/>
        </w:rPr>
        <w:t>ode dne uplatnění reklamace objednatelem.</w:t>
      </w:r>
    </w:p>
    <w:p w:rsidR="0062482B" w:rsidRPr="008F7B0E" w:rsidRDefault="005F5AF7" w:rsidP="0054752E">
      <w:pPr>
        <w:pStyle w:val="Zkladntext5"/>
        <w:tabs>
          <w:tab w:val="left" w:pos="1986"/>
        </w:tabs>
        <w:spacing w:before="120"/>
        <w:jc w:val="both"/>
        <w:rPr>
          <w:rFonts w:ascii="Arial" w:hAnsi="Arial" w:cs="Arial"/>
          <w:color w:val="auto"/>
          <w:sz w:val="22"/>
          <w:szCs w:val="22"/>
        </w:rPr>
      </w:pPr>
      <w:r w:rsidRPr="008F7B0E">
        <w:rPr>
          <w:rFonts w:ascii="Arial" w:hAnsi="Arial" w:cs="Arial"/>
          <w:color w:val="auto"/>
          <w:sz w:val="22"/>
          <w:szCs w:val="22"/>
        </w:rPr>
        <w:t>5.</w:t>
      </w:r>
      <w:r w:rsidR="0054752E" w:rsidRPr="008F7B0E">
        <w:rPr>
          <w:rFonts w:ascii="Arial" w:hAnsi="Arial" w:cs="Arial"/>
          <w:color w:val="auto"/>
          <w:sz w:val="22"/>
          <w:szCs w:val="22"/>
        </w:rPr>
        <w:t>7</w:t>
      </w:r>
      <w:r w:rsidRPr="008F7B0E">
        <w:rPr>
          <w:rFonts w:ascii="Arial" w:hAnsi="Arial" w:cs="Arial"/>
          <w:color w:val="auto"/>
          <w:sz w:val="22"/>
          <w:szCs w:val="22"/>
        </w:rPr>
        <w:t xml:space="preserve">. Provedenou opravu vady zhotovitel objednateli předá zápisem, ve kterém bude oprava závady písemně potvrzena a převzata vlastníkem objektu příp. provozovatelem a objednatelem. </w:t>
      </w:r>
    </w:p>
    <w:p w:rsidR="00702D94" w:rsidRPr="008F7B0E" w:rsidRDefault="00702D94" w:rsidP="006E67DA">
      <w:pPr>
        <w:pStyle w:val="Zkladntext5"/>
        <w:tabs>
          <w:tab w:val="left" w:pos="1986"/>
        </w:tabs>
        <w:jc w:val="both"/>
        <w:rPr>
          <w:rFonts w:ascii="Arial" w:hAnsi="Arial" w:cs="Arial"/>
          <w:color w:val="auto"/>
          <w:sz w:val="22"/>
          <w:szCs w:val="22"/>
        </w:rPr>
      </w:pPr>
    </w:p>
    <w:p w:rsidR="005F5AF7" w:rsidRPr="008F7B0E" w:rsidRDefault="005F5AF7" w:rsidP="006953B4">
      <w:pPr>
        <w:pStyle w:val="Zkladntext0"/>
        <w:spacing w:before="360" w:after="360" w:line="240" w:lineRule="auto"/>
        <w:jc w:val="center"/>
        <w:rPr>
          <w:rFonts w:ascii="Arial" w:hAnsi="Arial" w:cs="Arial"/>
          <w:b/>
          <w:sz w:val="22"/>
          <w:szCs w:val="22"/>
        </w:rPr>
      </w:pPr>
      <w:r w:rsidRPr="008F7B0E">
        <w:rPr>
          <w:rFonts w:ascii="Arial" w:hAnsi="Arial" w:cs="Arial"/>
          <w:b/>
          <w:sz w:val="22"/>
          <w:szCs w:val="22"/>
        </w:rPr>
        <w:t>VI. Smluvní sankce</w:t>
      </w:r>
    </w:p>
    <w:p w:rsidR="005359F0" w:rsidRPr="008F7B0E" w:rsidRDefault="005F5AF7" w:rsidP="00047C0B">
      <w:pPr>
        <w:pStyle w:val="Zkladntext0"/>
        <w:spacing w:before="240"/>
        <w:jc w:val="both"/>
        <w:rPr>
          <w:rFonts w:ascii="Arial" w:hAnsi="Arial" w:cs="Arial"/>
          <w:sz w:val="22"/>
          <w:szCs w:val="22"/>
        </w:rPr>
      </w:pPr>
      <w:r w:rsidRPr="008F7B0E">
        <w:rPr>
          <w:rFonts w:ascii="Arial" w:hAnsi="Arial" w:cs="Arial"/>
          <w:color w:val="000000"/>
          <w:sz w:val="22"/>
          <w:szCs w:val="22"/>
        </w:rPr>
        <w:t xml:space="preserve">6.1. V případě, že zhotovitel nedodrží konečný termín plnění sjednané touto smlouvou dle čl. </w:t>
      </w:r>
      <w:proofErr w:type="gramStart"/>
      <w:r w:rsidRPr="008F7B0E">
        <w:rPr>
          <w:rFonts w:ascii="Arial" w:hAnsi="Arial" w:cs="Arial"/>
          <w:color w:val="000000"/>
          <w:sz w:val="22"/>
          <w:szCs w:val="22"/>
        </w:rPr>
        <w:t>III./3.1</w:t>
      </w:r>
      <w:proofErr w:type="gramEnd"/>
      <w:r w:rsidRPr="008F7B0E">
        <w:rPr>
          <w:rFonts w:ascii="Arial" w:hAnsi="Arial" w:cs="Arial"/>
          <w:color w:val="000000"/>
          <w:sz w:val="22"/>
          <w:szCs w:val="22"/>
        </w:rPr>
        <w:t xml:space="preserve">., uhradí objednateli smluvní pokutu za prodlení s plněním díla ve sjednané výši </w:t>
      </w:r>
      <w:r w:rsidR="00A20F9B" w:rsidRPr="008F7B0E">
        <w:rPr>
          <w:rFonts w:ascii="Arial" w:hAnsi="Arial" w:cs="Arial"/>
          <w:color w:val="000000"/>
          <w:sz w:val="22"/>
          <w:szCs w:val="22"/>
        </w:rPr>
        <w:t>2</w:t>
      </w:r>
      <w:r w:rsidR="00663D4D" w:rsidRPr="008F7B0E">
        <w:rPr>
          <w:rFonts w:ascii="Arial" w:hAnsi="Arial" w:cs="Arial"/>
          <w:color w:val="000000"/>
          <w:sz w:val="22"/>
          <w:szCs w:val="22"/>
        </w:rPr>
        <w:t>.</w:t>
      </w:r>
      <w:r w:rsidRPr="008F7B0E">
        <w:rPr>
          <w:rFonts w:ascii="Arial" w:hAnsi="Arial" w:cs="Arial"/>
          <w:color w:val="000000"/>
          <w:sz w:val="22"/>
          <w:szCs w:val="22"/>
        </w:rPr>
        <w:t xml:space="preserve">000,- Kč </w:t>
      </w:r>
      <w:r w:rsidRPr="008F7B0E">
        <w:rPr>
          <w:rFonts w:ascii="Arial" w:hAnsi="Arial" w:cs="Arial"/>
          <w:sz w:val="22"/>
          <w:szCs w:val="22"/>
        </w:rPr>
        <w:t>za</w:t>
      </w:r>
      <w:r w:rsidR="00A20F9B" w:rsidRPr="008F7B0E">
        <w:rPr>
          <w:rFonts w:ascii="Arial" w:hAnsi="Arial" w:cs="Arial"/>
          <w:sz w:val="22"/>
          <w:szCs w:val="22"/>
        </w:rPr>
        <w:t xml:space="preserve"> každý  kalendářní den prodlení.</w:t>
      </w:r>
    </w:p>
    <w:p w:rsidR="006766DF" w:rsidRPr="008F7B0E" w:rsidRDefault="006766DF" w:rsidP="00047C0B">
      <w:pPr>
        <w:pStyle w:val="Zkladntext0"/>
        <w:spacing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2</w:t>
      </w:r>
      <w:r w:rsidRPr="008F7B0E">
        <w:rPr>
          <w:rFonts w:ascii="Arial" w:hAnsi="Arial" w:cs="Arial"/>
          <w:sz w:val="22"/>
          <w:szCs w:val="22"/>
        </w:rPr>
        <w:t>. Smluvní strany se dohodly</w:t>
      </w:r>
      <w:r w:rsidR="0034305E" w:rsidRPr="008F7B0E">
        <w:rPr>
          <w:rFonts w:ascii="Arial" w:hAnsi="Arial" w:cs="Arial"/>
          <w:sz w:val="22"/>
          <w:szCs w:val="22"/>
        </w:rPr>
        <w:t>, že přeruší-li zhotovitel bezdůvodně práce na díle na dobu delší než pět pracovních dnů, nebo nedodrží-li zhotovitel při provádění díla opakovaně i přes upozornění objednatele ČSN, EN nebo technologické předpisy, zavazuje se zhotovitel za každý</w:t>
      </w:r>
      <w:r w:rsidR="006E7F99" w:rsidRPr="008F7B0E">
        <w:rPr>
          <w:rFonts w:ascii="Arial" w:hAnsi="Arial" w:cs="Arial"/>
          <w:sz w:val="22"/>
          <w:szCs w:val="22"/>
        </w:rPr>
        <w:t xml:space="preserve"> následující den přerušení prací na díle a</w:t>
      </w:r>
      <w:r w:rsidR="0034305E" w:rsidRPr="008F7B0E">
        <w:rPr>
          <w:rFonts w:ascii="Arial" w:hAnsi="Arial" w:cs="Arial"/>
          <w:sz w:val="22"/>
          <w:szCs w:val="22"/>
        </w:rPr>
        <w:t xml:space="preserve"> jednotlivý případ porušení kterékoli z výše uvedených povinností zapla</w:t>
      </w:r>
      <w:r w:rsidR="00A56733" w:rsidRPr="008F7B0E">
        <w:rPr>
          <w:rFonts w:ascii="Arial" w:hAnsi="Arial" w:cs="Arial"/>
          <w:sz w:val="22"/>
          <w:szCs w:val="22"/>
        </w:rPr>
        <w:t>tit objednateli pokutu ve výši 4</w:t>
      </w:r>
      <w:r w:rsidR="00663D4D" w:rsidRPr="008F7B0E">
        <w:rPr>
          <w:rFonts w:ascii="Arial" w:hAnsi="Arial" w:cs="Arial"/>
          <w:sz w:val="22"/>
          <w:szCs w:val="22"/>
        </w:rPr>
        <w:t>.</w:t>
      </w:r>
      <w:r w:rsidR="0034305E" w:rsidRPr="008F7B0E">
        <w:rPr>
          <w:rFonts w:ascii="Arial" w:hAnsi="Arial" w:cs="Arial"/>
          <w:sz w:val="22"/>
          <w:szCs w:val="22"/>
        </w:rPr>
        <w:t>000,- Kč.</w:t>
      </w:r>
    </w:p>
    <w:p w:rsidR="005F5AF7" w:rsidRPr="008F7B0E" w:rsidRDefault="00CF5CCB" w:rsidP="00047C0B">
      <w:pPr>
        <w:pStyle w:val="Zkladntext0"/>
        <w:spacing w:before="120" w:line="240" w:lineRule="auto"/>
        <w:jc w:val="both"/>
        <w:rPr>
          <w:rFonts w:ascii="Arial" w:hAnsi="Arial" w:cs="Arial"/>
          <w:sz w:val="22"/>
          <w:szCs w:val="22"/>
        </w:rPr>
      </w:pPr>
      <w:r>
        <w:rPr>
          <w:rFonts w:ascii="Arial" w:hAnsi="Arial" w:cs="Arial"/>
          <w:sz w:val="22"/>
          <w:szCs w:val="22"/>
        </w:rPr>
        <w:t>6.3</w:t>
      </w:r>
      <w:r w:rsidR="005F5AF7" w:rsidRPr="008F7B0E">
        <w:rPr>
          <w:rFonts w:ascii="Arial" w:hAnsi="Arial" w:cs="Arial"/>
          <w:sz w:val="22"/>
          <w:szCs w:val="22"/>
        </w:rPr>
        <w:t xml:space="preserve">. Za neodstranění zjevných vad a nedodělků vyplývajících ze zápisu o předání a převzetí </w:t>
      </w:r>
      <w:r w:rsidR="005F5AF7" w:rsidRPr="008F7B0E">
        <w:rPr>
          <w:rFonts w:ascii="Arial" w:hAnsi="Arial" w:cs="Arial"/>
          <w:sz w:val="22"/>
          <w:szCs w:val="22"/>
        </w:rPr>
        <w:lastRenderedPageBreak/>
        <w:t xml:space="preserve">dokončeného díla a v termínu </w:t>
      </w:r>
      <w:r w:rsidR="00284808" w:rsidRPr="008F7B0E">
        <w:rPr>
          <w:rFonts w:ascii="Arial" w:hAnsi="Arial" w:cs="Arial"/>
          <w:sz w:val="22"/>
          <w:szCs w:val="22"/>
        </w:rPr>
        <w:t>stanoven</w:t>
      </w:r>
      <w:r w:rsidR="005F5AF7" w:rsidRPr="008F7B0E">
        <w:rPr>
          <w:rFonts w:ascii="Arial" w:hAnsi="Arial" w:cs="Arial"/>
          <w:sz w:val="22"/>
          <w:szCs w:val="22"/>
        </w:rPr>
        <w:t>ém objednatelem</w:t>
      </w:r>
      <w:r w:rsidR="00284808" w:rsidRPr="008F7B0E">
        <w:rPr>
          <w:rFonts w:ascii="Arial" w:hAnsi="Arial" w:cs="Arial"/>
          <w:sz w:val="22"/>
          <w:szCs w:val="22"/>
        </w:rPr>
        <w:t>,</w:t>
      </w:r>
      <w:r w:rsidR="005F5AF7" w:rsidRPr="008F7B0E">
        <w:rPr>
          <w:rFonts w:ascii="Arial" w:hAnsi="Arial" w:cs="Arial"/>
          <w:sz w:val="22"/>
          <w:szCs w:val="22"/>
        </w:rPr>
        <w:t xml:space="preserve"> uhradí zhotovitel objednateli</w:t>
      </w:r>
      <w:r w:rsidR="005F5AF7" w:rsidRPr="008F7B0E">
        <w:rPr>
          <w:rFonts w:ascii="Arial" w:hAnsi="Arial" w:cs="Arial"/>
          <w:b/>
          <w:sz w:val="22"/>
          <w:szCs w:val="22"/>
        </w:rPr>
        <w:t xml:space="preserve"> </w:t>
      </w:r>
      <w:r w:rsidR="005F5AF7" w:rsidRPr="008F7B0E">
        <w:rPr>
          <w:rFonts w:ascii="Arial" w:hAnsi="Arial" w:cs="Arial"/>
          <w:sz w:val="22"/>
          <w:szCs w:val="22"/>
        </w:rPr>
        <w:t>1</w:t>
      </w:r>
      <w:r w:rsidR="002C31CA" w:rsidRPr="008F7B0E">
        <w:rPr>
          <w:rFonts w:ascii="Arial" w:hAnsi="Arial" w:cs="Arial"/>
          <w:sz w:val="22"/>
          <w:szCs w:val="22"/>
        </w:rPr>
        <w:t>.</w:t>
      </w:r>
      <w:r w:rsidR="005F5AF7" w:rsidRPr="008F7B0E">
        <w:rPr>
          <w:rFonts w:ascii="Arial" w:hAnsi="Arial" w:cs="Arial"/>
          <w:sz w:val="22"/>
          <w:szCs w:val="22"/>
        </w:rPr>
        <w:t xml:space="preserve">000,- Kč za každý případ </w:t>
      </w:r>
      <w:r w:rsidR="000B41DD" w:rsidRPr="008F7B0E">
        <w:rPr>
          <w:rFonts w:ascii="Arial" w:hAnsi="Arial" w:cs="Arial"/>
          <w:sz w:val="22"/>
          <w:szCs w:val="22"/>
        </w:rPr>
        <w:t>a</w:t>
      </w:r>
      <w:r w:rsidR="005F5AF7" w:rsidRPr="008F7B0E">
        <w:rPr>
          <w:rFonts w:ascii="Arial" w:hAnsi="Arial" w:cs="Arial"/>
          <w:sz w:val="22"/>
          <w:szCs w:val="22"/>
        </w:rPr>
        <w:t xml:space="preserve"> kalendářní den prodlení.</w:t>
      </w:r>
    </w:p>
    <w:p w:rsidR="005F5AF7" w:rsidRPr="008F7B0E" w:rsidRDefault="005F5AF7"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4</w:t>
      </w:r>
      <w:r w:rsidRPr="008F7B0E">
        <w:rPr>
          <w:rFonts w:ascii="Arial" w:hAnsi="Arial" w:cs="Arial"/>
          <w:sz w:val="22"/>
          <w:szCs w:val="22"/>
        </w:rPr>
        <w:t>. Za neodstranění uplatněné vady díla v záruční době a v termínu dohodnutém mezi objednatelem a zhotovitelem uhradí zhotovitel obje</w:t>
      </w:r>
      <w:r w:rsidR="00E032C3" w:rsidRPr="008F7B0E">
        <w:rPr>
          <w:rFonts w:ascii="Arial" w:hAnsi="Arial" w:cs="Arial"/>
          <w:sz w:val="22"/>
          <w:szCs w:val="22"/>
        </w:rPr>
        <w:t>dnateli smluvní pokutu ve výši 1</w:t>
      </w:r>
      <w:r w:rsidR="00DE3113" w:rsidRPr="008F7B0E">
        <w:rPr>
          <w:rFonts w:ascii="Arial" w:hAnsi="Arial" w:cs="Arial"/>
          <w:sz w:val="22"/>
          <w:szCs w:val="22"/>
        </w:rPr>
        <w:t>.</w:t>
      </w:r>
      <w:r w:rsidRPr="008F7B0E">
        <w:rPr>
          <w:rFonts w:ascii="Arial" w:hAnsi="Arial" w:cs="Arial"/>
          <w:sz w:val="22"/>
          <w:szCs w:val="22"/>
        </w:rPr>
        <w:t xml:space="preserve">000,- Kč za každý případ a každý kalendářní den prodlení. Označil-li objednatel v reklamaci, že se jedná o vadu, která brání řádnému užívání díla, případně hrozí nebezpečí škody velkého rozsahu (havárie), sjednávají obě smluvní strany smluvní pokuty v dvojnásobné výši (tj. </w:t>
      </w:r>
      <w:r w:rsidR="00E032C3" w:rsidRPr="008F7B0E">
        <w:rPr>
          <w:rFonts w:ascii="Arial" w:hAnsi="Arial" w:cs="Arial"/>
          <w:sz w:val="22"/>
          <w:szCs w:val="22"/>
        </w:rPr>
        <w:t>2</w:t>
      </w:r>
      <w:r w:rsidR="002E522C" w:rsidRPr="008F7B0E">
        <w:rPr>
          <w:rFonts w:ascii="Arial" w:hAnsi="Arial" w:cs="Arial"/>
          <w:sz w:val="22"/>
          <w:szCs w:val="22"/>
        </w:rPr>
        <w:t>.000,- Kč</w:t>
      </w:r>
      <w:r w:rsidRPr="008F7B0E">
        <w:rPr>
          <w:rFonts w:ascii="Arial" w:hAnsi="Arial" w:cs="Arial"/>
          <w:sz w:val="22"/>
          <w:szCs w:val="22"/>
        </w:rPr>
        <w:t>).</w:t>
      </w:r>
    </w:p>
    <w:p w:rsidR="00FE0913" w:rsidRPr="008F7B0E" w:rsidRDefault="00DA7C7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5</w:t>
      </w:r>
      <w:r w:rsidR="005F5AF7" w:rsidRPr="008F7B0E">
        <w:rPr>
          <w:rFonts w:ascii="Arial" w:hAnsi="Arial" w:cs="Arial"/>
          <w:sz w:val="22"/>
          <w:szCs w:val="22"/>
        </w:rPr>
        <w:t xml:space="preserve">. </w:t>
      </w:r>
      <w:r w:rsidR="00EE1E95" w:rsidRPr="008F7B0E">
        <w:rPr>
          <w:rFonts w:ascii="Arial" w:hAnsi="Arial" w:cs="Arial"/>
          <w:sz w:val="22"/>
          <w:szCs w:val="22"/>
        </w:rPr>
        <w:t xml:space="preserve">Za neplnění </w:t>
      </w:r>
      <w:r w:rsidR="00FE0913" w:rsidRPr="008F7B0E">
        <w:rPr>
          <w:rFonts w:ascii="Arial" w:hAnsi="Arial" w:cs="Arial"/>
          <w:sz w:val="22"/>
          <w:szCs w:val="22"/>
        </w:rPr>
        <w:t xml:space="preserve">stanovených </w:t>
      </w:r>
      <w:r w:rsidR="00EE1E95" w:rsidRPr="008F7B0E">
        <w:rPr>
          <w:rFonts w:ascii="Arial" w:hAnsi="Arial" w:cs="Arial"/>
          <w:sz w:val="22"/>
          <w:szCs w:val="22"/>
        </w:rPr>
        <w:t xml:space="preserve">úkolů plynoucích ze zápisů ve stavebním deníku nebo zápisů z kontrolních dnů </w:t>
      </w:r>
      <w:r w:rsidR="00FE0913" w:rsidRPr="008F7B0E">
        <w:rPr>
          <w:rFonts w:ascii="Arial" w:hAnsi="Arial" w:cs="Arial"/>
          <w:sz w:val="22"/>
          <w:szCs w:val="22"/>
        </w:rPr>
        <w:t xml:space="preserve">v dohodnutých termínech, uhradí zhotovitel objednateli 1.000,- Kč za každý případ </w:t>
      </w:r>
      <w:r w:rsidR="000B41DD" w:rsidRPr="008F7B0E">
        <w:rPr>
          <w:rFonts w:ascii="Arial" w:hAnsi="Arial" w:cs="Arial"/>
          <w:sz w:val="22"/>
          <w:szCs w:val="22"/>
        </w:rPr>
        <w:t>a</w:t>
      </w:r>
      <w:r w:rsidR="00FE0913" w:rsidRPr="008F7B0E">
        <w:rPr>
          <w:rFonts w:ascii="Arial" w:hAnsi="Arial" w:cs="Arial"/>
          <w:sz w:val="22"/>
          <w:szCs w:val="22"/>
        </w:rPr>
        <w:t xml:space="preserve"> kalendářní den prodlení.</w:t>
      </w:r>
    </w:p>
    <w:p w:rsidR="005F5AF7" w:rsidRPr="008F7B0E" w:rsidRDefault="00DA7C7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6</w:t>
      </w:r>
      <w:r w:rsidR="005F5AF7" w:rsidRPr="008F7B0E">
        <w:rPr>
          <w:rFonts w:ascii="Arial" w:hAnsi="Arial" w:cs="Arial"/>
          <w:sz w:val="22"/>
          <w:szCs w:val="22"/>
        </w:rPr>
        <w:t xml:space="preserve">. Za nevyklizení staveniště ve lhůtě do </w:t>
      </w:r>
      <w:r w:rsidR="00E032C3" w:rsidRPr="008F7B0E">
        <w:rPr>
          <w:rFonts w:ascii="Arial" w:hAnsi="Arial" w:cs="Arial"/>
          <w:sz w:val="22"/>
          <w:szCs w:val="22"/>
        </w:rPr>
        <w:t>5</w:t>
      </w:r>
      <w:r w:rsidR="005F5AF7" w:rsidRPr="008F7B0E">
        <w:rPr>
          <w:rFonts w:ascii="Arial" w:hAnsi="Arial" w:cs="Arial"/>
          <w:sz w:val="22"/>
          <w:szCs w:val="22"/>
        </w:rPr>
        <w:t xml:space="preserve"> dnů po dokončení a předání díla objednateli, uhradí zhotovitel objednateli sml</w:t>
      </w:r>
      <w:r w:rsidR="002E522C" w:rsidRPr="008F7B0E">
        <w:rPr>
          <w:rFonts w:ascii="Arial" w:hAnsi="Arial" w:cs="Arial"/>
          <w:sz w:val="22"/>
          <w:szCs w:val="22"/>
        </w:rPr>
        <w:t xml:space="preserve">uvní pokutu ve výši 1.000,- Kč </w:t>
      </w:r>
      <w:r w:rsidR="005F5AF7" w:rsidRPr="008F7B0E">
        <w:rPr>
          <w:rFonts w:ascii="Arial" w:hAnsi="Arial" w:cs="Arial"/>
          <w:sz w:val="22"/>
          <w:szCs w:val="22"/>
        </w:rPr>
        <w:t xml:space="preserve">za každý </w:t>
      </w:r>
      <w:r w:rsidR="00E032C3" w:rsidRPr="008F7B0E">
        <w:rPr>
          <w:rFonts w:ascii="Arial" w:hAnsi="Arial" w:cs="Arial"/>
          <w:sz w:val="22"/>
          <w:szCs w:val="22"/>
        </w:rPr>
        <w:t>den</w:t>
      </w:r>
      <w:r w:rsidR="00FE0913" w:rsidRPr="008F7B0E">
        <w:rPr>
          <w:rFonts w:ascii="Arial" w:hAnsi="Arial" w:cs="Arial"/>
          <w:sz w:val="22"/>
          <w:szCs w:val="22"/>
        </w:rPr>
        <w:t xml:space="preserve"> prodlení</w:t>
      </w:r>
      <w:r w:rsidR="005F5AF7" w:rsidRPr="008F7B0E">
        <w:rPr>
          <w:rFonts w:ascii="Arial" w:hAnsi="Arial" w:cs="Arial"/>
          <w:sz w:val="22"/>
          <w:szCs w:val="22"/>
        </w:rPr>
        <w:t>.</w:t>
      </w:r>
    </w:p>
    <w:p w:rsidR="005F5AF7" w:rsidRPr="008F7B0E" w:rsidRDefault="00DA7C7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7</w:t>
      </w:r>
      <w:r w:rsidR="005F5AF7" w:rsidRPr="008F7B0E">
        <w:rPr>
          <w:rFonts w:ascii="Arial" w:hAnsi="Arial" w:cs="Arial"/>
          <w:sz w:val="22"/>
          <w:szCs w:val="22"/>
        </w:rPr>
        <w:t>. V případě, že bude zjištěno, že stavební deník není přístupný v pracovní době na stavbě, bude zhotoviteli účtována jednorázová smluvní sankce 500,- Kč za každý zjištěný případ.</w:t>
      </w:r>
    </w:p>
    <w:p w:rsidR="00A56733" w:rsidRPr="008F7B0E" w:rsidRDefault="005F5AF7"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8.</w:t>
      </w:r>
      <w:r w:rsidRPr="008F7B0E">
        <w:rPr>
          <w:rFonts w:ascii="Arial" w:hAnsi="Arial" w:cs="Arial"/>
          <w:sz w:val="22"/>
          <w:szCs w:val="22"/>
        </w:rPr>
        <w:t xml:space="preserve"> </w:t>
      </w:r>
      <w:r w:rsidR="00D06994" w:rsidRPr="008F7B0E">
        <w:rPr>
          <w:rFonts w:ascii="Arial" w:hAnsi="Arial" w:cs="Arial"/>
          <w:sz w:val="22"/>
          <w:szCs w:val="22"/>
        </w:rPr>
        <w:t xml:space="preserve">V případě, že zhotovitel nesplní svou povinnost uvedenou v článku VIII. </w:t>
      </w:r>
    </w:p>
    <w:p w:rsidR="00D06994" w:rsidRPr="008F7B0E" w:rsidRDefault="00D06994" w:rsidP="00047C0B">
      <w:pPr>
        <w:pStyle w:val="Zkladntext0"/>
        <w:spacing w:line="240" w:lineRule="auto"/>
        <w:jc w:val="both"/>
        <w:rPr>
          <w:rFonts w:ascii="Arial" w:hAnsi="Arial" w:cs="Arial"/>
          <w:sz w:val="22"/>
          <w:szCs w:val="22"/>
        </w:rPr>
      </w:pPr>
      <w:r w:rsidRPr="008F7B0E">
        <w:rPr>
          <w:rFonts w:ascii="Arial" w:hAnsi="Arial" w:cs="Arial"/>
          <w:sz w:val="22"/>
          <w:szCs w:val="22"/>
        </w:rPr>
        <w:t xml:space="preserve">Ostatní ujednání, odst. </w:t>
      </w:r>
      <w:proofErr w:type="gramStart"/>
      <w:r w:rsidRPr="008F7B0E">
        <w:rPr>
          <w:rFonts w:ascii="Arial" w:hAnsi="Arial" w:cs="Arial"/>
          <w:sz w:val="22"/>
          <w:szCs w:val="22"/>
        </w:rPr>
        <w:t>8.4</w:t>
      </w:r>
      <w:proofErr w:type="gramEnd"/>
      <w:r w:rsidRPr="008F7B0E">
        <w:rPr>
          <w:rFonts w:ascii="Arial" w:hAnsi="Arial" w:cs="Arial"/>
          <w:sz w:val="22"/>
          <w:szCs w:val="22"/>
        </w:rPr>
        <w:t>. – 8.7. této smlouvy, zavazuje se zhotovitel za porušení této smluvní povinnosti zaplatit objednateli smluvní pokutu ve výši 2.000,- Kč za každý zjištěný případ.</w:t>
      </w:r>
    </w:p>
    <w:p w:rsidR="00A56733" w:rsidRPr="008F7B0E" w:rsidRDefault="006766D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9</w:t>
      </w:r>
      <w:r w:rsidR="0034305E" w:rsidRPr="008F7B0E">
        <w:rPr>
          <w:rFonts w:ascii="Arial" w:hAnsi="Arial" w:cs="Arial"/>
          <w:sz w:val="22"/>
          <w:szCs w:val="22"/>
        </w:rPr>
        <w:t>.</w:t>
      </w:r>
      <w:r w:rsidRPr="008F7B0E">
        <w:rPr>
          <w:rFonts w:ascii="Arial" w:hAnsi="Arial" w:cs="Arial"/>
          <w:sz w:val="22"/>
          <w:szCs w:val="22"/>
        </w:rPr>
        <w:t xml:space="preserve"> V případě, že zhotovitel nesplní svou povinnost uvedenou v článku VIII. </w:t>
      </w:r>
    </w:p>
    <w:p w:rsidR="00D06994" w:rsidRPr="008F7B0E" w:rsidRDefault="006766DF" w:rsidP="00047C0B">
      <w:pPr>
        <w:pStyle w:val="Zkladntext0"/>
        <w:spacing w:before="120" w:line="240" w:lineRule="auto"/>
        <w:jc w:val="both"/>
        <w:rPr>
          <w:rFonts w:ascii="Arial" w:hAnsi="Arial" w:cs="Arial"/>
          <w:sz w:val="22"/>
          <w:szCs w:val="22"/>
        </w:rPr>
      </w:pPr>
      <w:r w:rsidRPr="008F7B0E">
        <w:rPr>
          <w:rFonts w:ascii="Arial" w:hAnsi="Arial" w:cs="Arial"/>
          <w:sz w:val="22"/>
          <w:szCs w:val="22"/>
        </w:rPr>
        <w:t>Ostatní ujednání, odst. 8.</w:t>
      </w:r>
      <w:r w:rsidR="002D4EE5" w:rsidRPr="008F7B0E">
        <w:rPr>
          <w:rFonts w:ascii="Arial" w:hAnsi="Arial" w:cs="Arial"/>
          <w:sz w:val="22"/>
          <w:szCs w:val="22"/>
        </w:rPr>
        <w:t>19</w:t>
      </w:r>
      <w:r w:rsidRPr="008F7B0E">
        <w:rPr>
          <w:rFonts w:ascii="Arial" w:hAnsi="Arial" w:cs="Arial"/>
          <w:sz w:val="22"/>
          <w:szCs w:val="22"/>
        </w:rPr>
        <w:t xml:space="preserve">. této smlouvy, zavazuje se zhotovitel za porušení této smluvní povinnosti zaplatit objednateli smluvní pokutu ve výši </w:t>
      </w:r>
      <w:r w:rsidR="0034305E" w:rsidRPr="008F7B0E">
        <w:rPr>
          <w:rFonts w:ascii="Arial" w:hAnsi="Arial" w:cs="Arial"/>
          <w:sz w:val="22"/>
          <w:szCs w:val="22"/>
        </w:rPr>
        <w:t>5</w:t>
      </w:r>
      <w:r w:rsidRPr="008F7B0E">
        <w:rPr>
          <w:rFonts w:ascii="Arial" w:hAnsi="Arial" w:cs="Arial"/>
          <w:sz w:val="22"/>
          <w:szCs w:val="22"/>
        </w:rPr>
        <w:t>.000,- Kč.</w:t>
      </w:r>
      <w:r w:rsidR="00D06994" w:rsidRPr="008F7B0E">
        <w:rPr>
          <w:rFonts w:ascii="Arial" w:hAnsi="Arial" w:cs="Arial"/>
          <w:sz w:val="22"/>
          <w:szCs w:val="22"/>
        </w:rPr>
        <w:t xml:space="preserve"> </w:t>
      </w:r>
    </w:p>
    <w:p w:rsidR="00D06994" w:rsidRPr="008F7B0E" w:rsidRDefault="00D06994"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10</w:t>
      </w:r>
      <w:r w:rsidRPr="008F7B0E">
        <w:rPr>
          <w:rFonts w:ascii="Arial" w:hAnsi="Arial" w:cs="Arial"/>
          <w:sz w:val="22"/>
          <w:szCs w:val="22"/>
        </w:rPr>
        <w:t>. Za porušení předpisů bezpečnosti a ochrany zdraví při práci sankce 2.000,- Kč za každý zjištěný případ.</w:t>
      </w:r>
    </w:p>
    <w:p w:rsidR="005F5AF7" w:rsidRPr="008F7B0E" w:rsidRDefault="00DA7C7F" w:rsidP="00047C0B">
      <w:pPr>
        <w:pStyle w:val="Zkladntext0"/>
        <w:spacing w:before="120" w:line="240" w:lineRule="auto"/>
        <w:jc w:val="both"/>
        <w:rPr>
          <w:rFonts w:ascii="Arial" w:hAnsi="Arial" w:cs="Arial"/>
          <w:sz w:val="22"/>
          <w:szCs w:val="22"/>
        </w:rPr>
      </w:pPr>
      <w:r w:rsidRPr="008F7B0E">
        <w:rPr>
          <w:rFonts w:ascii="Arial" w:hAnsi="Arial" w:cs="Arial"/>
          <w:sz w:val="22"/>
          <w:szCs w:val="22"/>
        </w:rPr>
        <w:t>6.</w:t>
      </w:r>
      <w:r w:rsidR="00CF5CCB">
        <w:rPr>
          <w:rFonts w:ascii="Arial" w:hAnsi="Arial" w:cs="Arial"/>
          <w:sz w:val="22"/>
          <w:szCs w:val="22"/>
        </w:rPr>
        <w:t>11</w:t>
      </w:r>
      <w:r w:rsidR="005F5AF7" w:rsidRPr="008F7B0E">
        <w:rPr>
          <w:rFonts w:ascii="Arial" w:hAnsi="Arial" w:cs="Arial"/>
          <w:sz w:val="22"/>
          <w:szCs w:val="22"/>
        </w:rPr>
        <w:t xml:space="preserve">. Za nedodržení povinnosti čistit přilehlé komunikace znečistěné vlivem stavby ve výši 1.000,- Kč za každý zjištěný případ. </w:t>
      </w:r>
    </w:p>
    <w:p w:rsidR="005F5AF7" w:rsidRPr="008F7B0E" w:rsidRDefault="00154AD8" w:rsidP="00047C0B">
      <w:pPr>
        <w:pStyle w:val="Zkladntext0"/>
        <w:spacing w:before="120" w:line="240" w:lineRule="auto"/>
        <w:jc w:val="both"/>
        <w:rPr>
          <w:rFonts w:ascii="Arial" w:hAnsi="Arial" w:cs="Arial"/>
          <w:sz w:val="22"/>
          <w:szCs w:val="22"/>
        </w:rPr>
      </w:pPr>
      <w:r w:rsidRPr="008F7B0E">
        <w:rPr>
          <w:rFonts w:ascii="Arial" w:hAnsi="Arial" w:cs="Arial"/>
          <w:sz w:val="22"/>
          <w:szCs w:val="22"/>
        </w:rPr>
        <w:t>6.1</w:t>
      </w:r>
      <w:r w:rsidR="00CF5CCB">
        <w:rPr>
          <w:rFonts w:ascii="Arial" w:hAnsi="Arial" w:cs="Arial"/>
          <w:sz w:val="22"/>
          <w:szCs w:val="22"/>
        </w:rPr>
        <w:t>2</w:t>
      </w:r>
      <w:r w:rsidR="005F5AF7" w:rsidRPr="008F7B0E">
        <w:rPr>
          <w:rFonts w:ascii="Arial" w:hAnsi="Arial" w:cs="Arial"/>
          <w:sz w:val="22"/>
          <w:szCs w:val="22"/>
        </w:rPr>
        <w:t>. V případě, že objednateli vznikne z ujednání této smlouvy nárok na smluvní pokutu nebo jinou majetkovou sankci vůči zhotoviteli, je objednatel oprávněn zhotoviteli vystavit fakturu. Fakturovanou částku z faktury za smluvní pokutu nebo jinou majetkovou sankci bude moci objednatel odečíst z faktury zhotovitele. Smluvní pokuty jsou splatné do 14-ti dnů ode dne doručení jejich vyúčtování.</w:t>
      </w:r>
    </w:p>
    <w:p w:rsidR="00702D94" w:rsidRPr="008F7B0E" w:rsidRDefault="00702D94" w:rsidP="0054752E">
      <w:pPr>
        <w:pStyle w:val="Normln3"/>
        <w:spacing w:before="120"/>
        <w:jc w:val="center"/>
        <w:rPr>
          <w:rFonts w:ascii="Arial" w:hAnsi="Arial" w:cs="Arial"/>
          <w:sz w:val="22"/>
          <w:szCs w:val="22"/>
        </w:rPr>
      </w:pPr>
    </w:p>
    <w:p w:rsidR="005F5AF7" w:rsidRPr="008F7B0E" w:rsidRDefault="005F5AF7" w:rsidP="006953B4">
      <w:pPr>
        <w:pStyle w:val="Normln3"/>
        <w:spacing w:before="360" w:after="360"/>
        <w:jc w:val="center"/>
        <w:rPr>
          <w:rFonts w:ascii="Arial" w:hAnsi="Arial" w:cs="Arial"/>
          <w:sz w:val="22"/>
          <w:szCs w:val="22"/>
        </w:rPr>
      </w:pPr>
      <w:r w:rsidRPr="008F7B0E">
        <w:rPr>
          <w:rFonts w:ascii="Arial" w:hAnsi="Arial" w:cs="Arial"/>
          <w:sz w:val="22"/>
          <w:szCs w:val="22"/>
        </w:rPr>
        <w:t>VII. Vlastnictví rozpracovaného díla a přechod nebezpečí škody na věci</w:t>
      </w:r>
    </w:p>
    <w:p w:rsidR="00F94398" w:rsidRPr="008F7B0E" w:rsidRDefault="00F94398" w:rsidP="00F94398">
      <w:pPr>
        <w:pStyle w:val="Normln3"/>
        <w:spacing w:before="120"/>
        <w:jc w:val="both"/>
        <w:rPr>
          <w:rFonts w:ascii="Arial" w:hAnsi="Arial" w:cs="Arial"/>
          <w:b w:val="0"/>
          <w:sz w:val="22"/>
          <w:szCs w:val="22"/>
        </w:rPr>
      </w:pPr>
      <w:r w:rsidRPr="008F7B0E">
        <w:rPr>
          <w:rFonts w:ascii="Arial" w:hAnsi="Arial" w:cs="Arial"/>
          <w:b w:val="0"/>
          <w:sz w:val="22"/>
          <w:szCs w:val="22"/>
        </w:rPr>
        <w:t>7.1.</w:t>
      </w:r>
      <w:r w:rsidRPr="008F7B0E">
        <w:rPr>
          <w:rFonts w:ascii="Arial" w:hAnsi="Arial" w:cs="Arial"/>
          <w:b w:val="0"/>
          <w:bCs/>
          <w:sz w:val="22"/>
          <w:szCs w:val="22"/>
        </w:rPr>
        <w:t xml:space="preserve"> Vlastnické právo ke zhotovovanému dílu se obecně řídí ustanoveními Občanského zákoníku v platném znění.</w:t>
      </w:r>
    </w:p>
    <w:p w:rsidR="00F94398" w:rsidRPr="008F7B0E" w:rsidRDefault="00F94398" w:rsidP="00F94398">
      <w:pPr>
        <w:pStyle w:val="Normln3"/>
        <w:spacing w:before="120"/>
        <w:ind w:hanging="30"/>
        <w:jc w:val="both"/>
        <w:rPr>
          <w:rFonts w:ascii="Arial" w:hAnsi="Arial" w:cs="Arial"/>
          <w:b w:val="0"/>
          <w:sz w:val="22"/>
          <w:szCs w:val="22"/>
        </w:rPr>
      </w:pPr>
      <w:r w:rsidRPr="008F7B0E">
        <w:rPr>
          <w:rFonts w:ascii="Arial" w:hAnsi="Arial" w:cs="Arial"/>
          <w:b w:val="0"/>
          <w:sz w:val="22"/>
          <w:szCs w:val="22"/>
        </w:rPr>
        <w:t>7.2. Zhotovitel je povinen sjednat pojištění proti škodám způsobeným vlastní činností. Toto pojištění je povinen zhotovitel udržovat v platnosti po celou dobu zhotovování díla.</w:t>
      </w:r>
    </w:p>
    <w:p w:rsidR="00F94398" w:rsidRPr="008F7B0E" w:rsidRDefault="00F94398" w:rsidP="00F94398">
      <w:pPr>
        <w:pStyle w:val="Normln3"/>
        <w:tabs>
          <w:tab w:val="left" w:pos="-45"/>
        </w:tabs>
        <w:spacing w:before="120"/>
        <w:jc w:val="both"/>
        <w:rPr>
          <w:rFonts w:ascii="Arial" w:hAnsi="Arial" w:cs="Arial"/>
          <w:b w:val="0"/>
          <w:sz w:val="22"/>
          <w:szCs w:val="22"/>
        </w:rPr>
      </w:pPr>
      <w:r w:rsidRPr="008F7B0E">
        <w:rPr>
          <w:rFonts w:ascii="Arial" w:hAnsi="Arial" w:cs="Arial"/>
          <w:b w:val="0"/>
          <w:sz w:val="22"/>
          <w:szCs w:val="22"/>
        </w:rPr>
        <w:t xml:space="preserve">7.3. V případě, že při činnosti prováděné zhotovitelem dojde ke způsobení prokazatelné škody objednateli nebo třetí osobám, která nebude kryta pojištěním sjednaným ve smyslu odst. </w:t>
      </w:r>
      <w:proofErr w:type="gramStart"/>
      <w:r w:rsidRPr="008F7B0E">
        <w:rPr>
          <w:rFonts w:ascii="Arial" w:hAnsi="Arial" w:cs="Arial"/>
          <w:b w:val="0"/>
          <w:sz w:val="22"/>
          <w:szCs w:val="22"/>
        </w:rPr>
        <w:t>7.2. tohoto</w:t>
      </w:r>
      <w:proofErr w:type="gramEnd"/>
      <w:r w:rsidRPr="008F7B0E">
        <w:rPr>
          <w:rFonts w:ascii="Arial" w:hAnsi="Arial" w:cs="Arial"/>
          <w:b w:val="0"/>
          <w:sz w:val="22"/>
          <w:szCs w:val="22"/>
        </w:rPr>
        <w:t xml:space="preserve"> článku, je zhotovitel povinen tyto škody uhradit z vlastních prostředků.</w:t>
      </w:r>
    </w:p>
    <w:p w:rsidR="00F94398" w:rsidRPr="008F7B0E" w:rsidRDefault="00F94398" w:rsidP="00F94398">
      <w:pPr>
        <w:pStyle w:val="Normln3"/>
        <w:spacing w:before="120"/>
        <w:jc w:val="both"/>
        <w:rPr>
          <w:rFonts w:ascii="Arial" w:hAnsi="Arial" w:cs="Arial"/>
          <w:b w:val="0"/>
          <w:sz w:val="22"/>
          <w:szCs w:val="22"/>
        </w:rPr>
      </w:pPr>
      <w:r w:rsidRPr="008F7B0E">
        <w:rPr>
          <w:rFonts w:ascii="Arial" w:hAnsi="Arial" w:cs="Arial"/>
          <w:b w:val="0"/>
          <w:sz w:val="22"/>
          <w:szCs w:val="22"/>
        </w:rPr>
        <w:t>7.4.  Škody vzniklé živelnými pohromami nebudou objednatelem hrazeny.</w:t>
      </w:r>
    </w:p>
    <w:p w:rsidR="00704BD9" w:rsidRPr="008F7B0E" w:rsidRDefault="00704BD9" w:rsidP="00F15D1F">
      <w:pPr>
        <w:pStyle w:val="Zkladntext0"/>
        <w:tabs>
          <w:tab w:val="left" w:pos="27450"/>
        </w:tabs>
        <w:spacing w:line="240" w:lineRule="auto"/>
        <w:jc w:val="center"/>
        <w:rPr>
          <w:rFonts w:ascii="Arial" w:hAnsi="Arial" w:cs="Arial"/>
          <w:b/>
          <w:sz w:val="22"/>
          <w:szCs w:val="22"/>
        </w:rPr>
      </w:pPr>
    </w:p>
    <w:p w:rsidR="005F5AF7" w:rsidRPr="008F7B0E" w:rsidRDefault="005F5AF7" w:rsidP="006953B4">
      <w:pPr>
        <w:pStyle w:val="Zkladntext0"/>
        <w:tabs>
          <w:tab w:val="left" w:pos="27450"/>
        </w:tabs>
        <w:spacing w:before="360" w:after="360" w:line="240" w:lineRule="auto"/>
        <w:jc w:val="center"/>
        <w:rPr>
          <w:rFonts w:ascii="Arial" w:hAnsi="Arial" w:cs="Arial"/>
          <w:b/>
          <w:sz w:val="22"/>
          <w:szCs w:val="22"/>
        </w:rPr>
      </w:pPr>
      <w:r w:rsidRPr="008F7B0E">
        <w:rPr>
          <w:rFonts w:ascii="Arial" w:hAnsi="Arial" w:cs="Arial"/>
          <w:b/>
          <w:sz w:val="22"/>
          <w:szCs w:val="22"/>
        </w:rPr>
        <w:t>VIII. Ostatní ujednání</w:t>
      </w:r>
    </w:p>
    <w:p w:rsidR="00546684" w:rsidRPr="008F7B0E" w:rsidRDefault="00546684" w:rsidP="004105FC">
      <w:pPr>
        <w:pStyle w:val="Zkladntext0"/>
        <w:spacing w:before="120" w:after="120" w:line="240" w:lineRule="auto"/>
        <w:jc w:val="both"/>
        <w:rPr>
          <w:rFonts w:ascii="Arial" w:hAnsi="Arial" w:cs="Arial"/>
          <w:sz w:val="22"/>
          <w:szCs w:val="22"/>
        </w:rPr>
      </w:pPr>
      <w:r w:rsidRPr="008F7B0E">
        <w:rPr>
          <w:rFonts w:ascii="Arial" w:hAnsi="Arial" w:cs="Arial"/>
          <w:sz w:val="22"/>
          <w:szCs w:val="22"/>
        </w:rPr>
        <w:t xml:space="preserve">8.1. Zhotovitel je povinen vést ode dne převzetí staveniště o pracích, které provádí, stavební deník, kde budou popisovány údaje o časovém postupu prací, jejich jakosti a zdůvodnění odchylek prováděných prací od PD. Úvodní list stavebního deníku bude řádně vyplněn (základní údaje, seznam </w:t>
      </w:r>
      <w:r w:rsidRPr="008F7B0E">
        <w:rPr>
          <w:rFonts w:ascii="Arial" w:hAnsi="Arial" w:cs="Arial"/>
          <w:sz w:val="22"/>
          <w:szCs w:val="22"/>
        </w:rPr>
        <w:lastRenderedPageBreak/>
        <w:t>pod</w:t>
      </w:r>
      <w:r w:rsidR="00B73A41">
        <w:rPr>
          <w:rFonts w:ascii="Arial" w:hAnsi="Arial" w:cs="Arial"/>
          <w:sz w:val="22"/>
          <w:szCs w:val="22"/>
        </w:rPr>
        <w:t>dodavatel</w:t>
      </w:r>
      <w:r w:rsidRPr="008F7B0E">
        <w:rPr>
          <w:rFonts w:ascii="Arial" w:hAnsi="Arial" w:cs="Arial"/>
          <w:sz w:val="22"/>
          <w:szCs w:val="22"/>
        </w:rPr>
        <w:t xml:space="preserve">, seznam dokumentace, přehled provedených zkoušek a měření, seznam ostatních dokumentů – </w:t>
      </w:r>
      <w:proofErr w:type="gramStart"/>
      <w:r w:rsidRPr="008F7B0E">
        <w:rPr>
          <w:rFonts w:ascii="Arial" w:hAnsi="Arial" w:cs="Arial"/>
          <w:sz w:val="22"/>
          <w:szCs w:val="22"/>
        </w:rPr>
        <w:t xml:space="preserve">viz. </w:t>
      </w:r>
      <w:proofErr w:type="spellStart"/>
      <w:r w:rsidRPr="008F7B0E">
        <w:rPr>
          <w:rFonts w:ascii="Arial" w:hAnsi="Arial" w:cs="Arial"/>
          <w:sz w:val="22"/>
          <w:szCs w:val="22"/>
        </w:rPr>
        <w:t>vyhl.</w:t>
      </w:r>
      <w:proofErr w:type="gramEnd"/>
      <w:r w:rsidRPr="008F7B0E">
        <w:rPr>
          <w:rFonts w:ascii="Arial" w:hAnsi="Arial" w:cs="Arial"/>
          <w:sz w:val="22"/>
          <w:szCs w:val="22"/>
        </w:rPr>
        <w:t>č</w:t>
      </w:r>
      <w:proofErr w:type="spellEnd"/>
      <w:r w:rsidRPr="008F7B0E">
        <w:rPr>
          <w:rFonts w:ascii="Arial" w:hAnsi="Arial" w:cs="Arial"/>
          <w:sz w:val="22"/>
          <w:szCs w:val="22"/>
        </w:rPr>
        <w:t>. 499/2006 Sb. o dokumentaci staveb). Stavbyvedoucí zhotovitele je povinen předložit stavební deník technickému dozoru k vyjádření a odevzdat mu první průpis nejpozději do dvou dnů po jeho zápisu. Stavební deník bude trvale přístupný pro TDI, koordinátora BOZP a zodpovědného zástupce objednatele.</w:t>
      </w:r>
    </w:p>
    <w:p w:rsidR="00546684" w:rsidRPr="008F7B0E" w:rsidRDefault="00546684" w:rsidP="004105FC">
      <w:pPr>
        <w:pStyle w:val="Zkladntext0"/>
        <w:spacing w:before="120" w:line="240" w:lineRule="auto"/>
        <w:jc w:val="both"/>
        <w:rPr>
          <w:rFonts w:ascii="Arial" w:hAnsi="Arial" w:cs="Arial"/>
          <w:sz w:val="22"/>
          <w:szCs w:val="22"/>
        </w:rPr>
      </w:pPr>
      <w:r w:rsidRPr="008F7B0E">
        <w:rPr>
          <w:rFonts w:ascii="Arial" w:hAnsi="Arial" w:cs="Arial"/>
          <w:sz w:val="22"/>
          <w:szCs w:val="22"/>
        </w:rPr>
        <w:t>8.2.  Mimo zhotovitele jsou oprávněni provádět zápisy do stavebního deníku objednatel případně jim pověřený zástupce, TDI, koordinátor BOZP, generální projektant nebo příslušné orgány státní správy.</w:t>
      </w:r>
    </w:p>
    <w:p w:rsidR="002D4EE5" w:rsidRPr="008F7B0E" w:rsidRDefault="00EA07B1" w:rsidP="002D4EE5">
      <w:pPr>
        <w:pStyle w:val="Normln0"/>
        <w:spacing w:before="120"/>
        <w:ind w:firstLine="15"/>
        <w:jc w:val="both"/>
        <w:rPr>
          <w:rFonts w:ascii="Arial" w:hAnsi="Arial" w:cs="Arial"/>
          <w:sz w:val="22"/>
          <w:szCs w:val="22"/>
        </w:rPr>
      </w:pPr>
      <w:r w:rsidRPr="008F7B0E">
        <w:rPr>
          <w:rFonts w:ascii="Arial" w:hAnsi="Arial" w:cs="Arial"/>
          <w:sz w:val="22"/>
          <w:szCs w:val="22"/>
        </w:rPr>
        <w:t>8.3. Napojení na zdroje energie a vody pro výstavbu si zhotovitel zajistí sám a písemnou dohodu o odběru a platbách uzavře zhotovitel s příslušným správce</w:t>
      </w:r>
      <w:r w:rsidR="006C6213" w:rsidRPr="008F7B0E">
        <w:rPr>
          <w:rFonts w:ascii="Arial" w:hAnsi="Arial" w:cs="Arial"/>
          <w:sz w:val="22"/>
          <w:szCs w:val="22"/>
        </w:rPr>
        <w:t>m</w:t>
      </w:r>
      <w:r w:rsidRPr="008F7B0E">
        <w:rPr>
          <w:rFonts w:ascii="Arial" w:hAnsi="Arial" w:cs="Arial"/>
          <w:sz w:val="22"/>
          <w:szCs w:val="22"/>
        </w:rPr>
        <w:t xml:space="preserve"> nebo </w:t>
      </w:r>
      <w:r w:rsidR="006C6213" w:rsidRPr="008F7B0E">
        <w:rPr>
          <w:rFonts w:ascii="Arial" w:hAnsi="Arial" w:cs="Arial"/>
          <w:sz w:val="22"/>
          <w:szCs w:val="22"/>
        </w:rPr>
        <w:t>provozovatelem</w:t>
      </w:r>
      <w:r w:rsidRPr="008F7B0E">
        <w:rPr>
          <w:rFonts w:ascii="Arial" w:hAnsi="Arial" w:cs="Arial"/>
          <w:sz w:val="22"/>
          <w:szCs w:val="22"/>
        </w:rPr>
        <w:t xml:space="preserve">. </w:t>
      </w:r>
      <w:r w:rsidR="002D4EE5" w:rsidRPr="008F7B0E">
        <w:rPr>
          <w:rFonts w:ascii="Arial" w:hAnsi="Arial" w:cs="Arial"/>
          <w:sz w:val="22"/>
          <w:szCs w:val="22"/>
        </w:rPr>
        <w:t xml:space="preserve">Zhotovitel si zabezpečí na své náklady osvětlení staveniště v rozsahu potřebném pro bezpečnost a pro svou činnost. </w:t>
      </w:r>
    </w:p>
    <w:p w:rsidR="00546684" w:rsidRPr="008F7B0E" w:rsidRDefault="00546684" w:rsidP="00541911">
      <w:pPr>
        <w:pStyle w:val="Zkladntext0"/>
        <w:spacing w:before="120" w:after="120" w:line="240" w:lineRule="auto"/>
        <w:jc w:val="both"/>
        <w:rPr>
          <w:rFonts w:ascii="Arial" w:hAnsi="Arial" w:cs="Arial"/>
          <w:sz w:val="22"/>
          <w:szCs w:val="22"/>
        </w:rPr>
      </w:pPr>
      <w:r w:rsidRPr="008F7B0E">
        <w:rPr>
          <w:rFonts w:ascii="Arial" w:hAnsi="Arial" w:cs="Arial"/>
          <w:sz w:val="22"/>
          <w:szCs w:val="22"/>
        </w:rPr>
        <w:t>8.4. Zhotovitel je povinen zajistit hygienické zázemí pro pracovníky zhotovitele i jejich pod</w:t>
      </w:r>
      <w:r w:rsidR="00B73A41">
        <w:rPr>
          <w:rFonts w:ascii="Arial" w:hAnsi="Arial" w:cs="Arial"/>
          <w:sz w:val="22"/>
          <w:szCs w:val="22"/>
        </w:rPr>
        <w:t>dodavatel</w:t>
      </w:r>
      <w:r w:rsidRPr="008F7B0E">
        <w:rPr>
          <w:rFonts w:ascii="Arial" w:hAnsi="Arial" w:cs="Arial"/>
          <w:sz w:val="22"/>
          <w:szCs w:val="22"/>
        </w:rPr>
        <w:t>, na staveništi zachovávat čistotu a pořádek</w:t>
      </w:r>
      <w:r w:rsidR="00541911" w:rsidRPr="008F7B0E">
        <w:rPr>
          <w:rFonts w:ascii="Arial" w:hAnsi="Arial" w:cs="Arial"/>
          <w:sz w:val="22"/>
          <w:szCs w:val="22"/>
        </w:rPr>
        <w:t>.</w:t>
      </w:r>
    </w:p>
    <w:p w:rsidR="00541911" w:rsidRPr="008F7B0E" w:rsidRDefault="00546684" w:rsidP="00541911">
      <w:pPr>
        <w:pStyle w:val="Zkladntext10"/>
        <w:spacing w:before="120" w:after="120" w:line="240" w:lineRule="auto"/>
        <w:ind w:left="-11"/>
        <w:jc w:val="both"/>
        <w:rPr>
          <w:rFonts w:ascii="Arial" w:hAnsi="Arial" w:cs="Arial"/>
          <w:sz w:val="22"/>
          <w:szCs w:val="22"/>
        </w:rPr>
      </w:pPr>
      <w:r w:rsidRPr="008F7B0E">
        <w:rPr>
          <w:rFonts w:ascii="Arial" w:hAnsi="Arial" w:cs="Arial"/>
          <w:sz w:val="22"/>
          <w:szCs w:val="22"/>
        </w:rPr>
        <w:t xml:space="preserve">8.5. </w:t>
      </w:r>
      <w:r w:rsidR="00541911" w:rsidRPr="008F7B0E">
        <w:rPr>
          <w:rFonts w:ascii="Arial" w:hAnsi="Arial" w:cs="Arial"/>
          <w:sz w:val="22"/>
          <w:szCs w:val="22"/>
        </w:rPr>
        <w:t xml:space="preserve">Zhotovitel zajistí veškeré práce a dodávky související s bezpečnostními opatřeními na ochranu lidí a majetku. Při práci na provádění díla musí být dodržovány bezpečnostní předpisy a nařízení, zákon č. 309/2006 Sb. o bezpečnosti práce a ochraně zdraví při práci a </w:t>
      </w:r>
      <w:proofErr w:type="spellStart"/>
      <w:r w:rsidR="00541911" w:rsidRPr="008F7B0E">
        <w:rPr>
          <w:rFonts w:ascii="Arial" w:hAnsi="Arial" w:cs="Arial"/>
          <w:sz w:val="22"/>
          <w:szCs w:val="22"/>
        </w:rPr>
        <w:t>vyhl</w:t>
      </w:r>
      <w:proofErr w:type="spellEnd"/>
      <w:r w:rsidR="00541911" w:rsidRPr="008F7B0E">
        <w:rPr>
          <w:rFonts w:ascii="Arial" w:hAnsi="Arial" w:cs="Arial"/>
          <w:sz w:val="22"/>
          <w:szCs w:val="22"/>
        </w:rPr>
        <w:t xml:space="preserve">. č. 591/2006 Sb. o požadavcích na bezpečnost a ochranu zdraví na staveništích. Dále je povinen zabezpečit všechna organizační a technická opatření k zajištění požární ochrany při činnostech, u nichž hrozí nebezpečí vzniku požáru. </w:t>
      </w:r>
    </w:p>
    <w:p w:rsidR="00541911" w:rsidRPr="008F7B0E" w:rsidRDefault="00541911" w:rsidP="00D06994">
      <w:pPr>
        <w:spacing w:before="120" w:after="120"/>
        <w:jc w:val="both"/>
        <w:rPr>
          <w:rFonts w:ascii="Arial" w:hAnsi="Arial" w:cs="Arial"/>
          <w:sz w:val="22"/>
          <w:szCs w:val="22"/>
        </w:rPr>
      </w:pPr>
      <w:r w:rsidRPr="008F7B0E">
        <w:rPr>
          <w:rFonts w:ascii="Arial" w:hAnsi="Arial" w:cs="Arial"/>
          <w:sz w:val="22"/>
          <w:szCs w:val="22"/>
        </w:rPr>
        <w:t xml:space="preserve">8.6. 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w:t>
      </w:r>
      <w:r w:rsidR="000F13C6">
        <w:rPr>
          <w:rFonts w:ascii="Arial" w:hAnsi="Arial" w:cs="Arial"/>
          <w:sz w:val="22"/>
          <w:szCs w:val="22"/>
        </w:rPr>
        <w:t>řídit ustanoveními zákona č. 541/2020</w:t>
      </w:r>
      <w:r w:rsidRPr="008F7B0E">
        <w:rPr>
          <w:rFonts w:ascii="Arial" w:hAnsi="Arial" w:cs="Arial"/>
          <w:sz w:val="22"/>
          <w:szCs w:val="22"/>
        </w:rPr>
        <w:t xml:space="preserve"> Sb. ve znění pozdějších předpisů a jeho prováděcími předpisy a zhotovitel se zavazuje, že zajistí řádné ekologické třídění odpadu. Zhotovitel je povinen předávat doklady o zajištění likvidace odpadů vzniklých stavebními pracemi na díle v souladu s posledně citovaným zákonem.</w:t>
      </w:r>
    </w:p>
    <w:p w:rsidR="00D06994" w:rsidRPr="008F7B0E" w:rsidRDefault="00D06994" w:rsidP="00D06994">
      <w:pPr>
        <w:jc w:val="both"/>
        <w:rPr>
          <w:rFonts w:ascii="Arial" w:hAnsi="Arial" w:cs="Arial"/>
          <w:sz w:val="22"/>
          <w:szCs w:val="22"/>
        </w:rPr>
      </w:pPr>
      <w:r w:rsidRPr="008F7B0E">
        <w:rPr>
          <w:rFonts w:ascii="Arial" w:hAnsi="Arial" w:cs="Arial"/>
          <w:sz w:val="22"/>
          <w:szCs w:val="22"/>
        </w:rPr>
        <w:t>8.7. Zhotovitel učiní veškerá nezbytná opatření k ochraně životního prostředí (ochrana dřevin, zákaz spalování jakýkoliv látek apod.), a to jak přímo na staveništi, tak i mimo ně v rozsahu, který účinně zamezí poškození nebo ohrožení zdraví nebo života občanů a majetku imisemi, hlukem, vibracemi nebo jiným způsobem v příčinné souvislosti s prováděním díla.</w:t>
      </w:r>
    </w:p>
    <w:p w:rsidR="00546684" w:rsidRPr="008F7B0E" w:rsidRDefault="00546684" w:rsidP="00546684">
      <w:pPr>
        <w:pStyle w:val="Zkladntext0"/>
        <w:spacing w:before="120" w:line="240" w:lineRule="auto"/>
        <w:jc w:val="both"/>
        <w:rPr>
          <w:rFonts w:ascii="Arial" w:hAnsi="Arial" w:cs="Arial"/>
          <w:sz w:val="22"/>
          <w:szCs w:val="22"/>
        </w:rPr>
      </w:pPr>
      <w:r w:rsidRPr="008F7B0E">
        <w:rPr>
          <w:rFonts w:ascii="Arial" w:hAnsi="Arial" w:cs="Arial"/>
          <w:sz w:val="22"/>
          <w:szCs w:val="22"/>
        </w:rPr>
        <w:t>8.</w:t>
      </w:r>
      <w:r w:rsidR="00D06994" w:rsidRPr="008F7B0E">
        <w:rPr>
          <w:rFonts w:ascii="Arial" w:hAnsi="Arial" w:cs="Arial"/>
          <w:sz w:val="22"/>
          <w:szCs w:val="22"/>
        </w:rPr>
        <w:t>8</w:t>
      </w:r>
      <w:r w:rsidRPr="008F7B0E">
        <w:rPr>
          <w:rFonts w:ascii="Arial" w:hAnsi="Arial" w:cs="Arial"/>
          <w:sz w:val="22"/>
          <w:szCs w:val="22"/>
        </w:rPr>
        <w:t>. Zhotovitel uhradí objednateli poplatky, sankce, škody a více náklady vznikl</w:t>
      </w:r>
      <w:r w:rsidR="00D06994" w:rsidRPr="008F7B0E">
        <w:rPr>
          <w:rFonts w:ascii="Arial" w:hAnsi="Arial" w:cs="Arial"/>
          <w:sz w:val="22"/>
          <w:szCs w:val="22"/>
        </w:rPr>
        <w:t xml:space="preserve">é z důvodů nedodržení podmínek </w:t>
      </w:r>
      <w:r w:rsidRPr="008F7B0E">
        <w:rPr>
          <w:rFonts w:ascii="Arial" w:hAnsi="Arial" w:cs="Arial"/>
          <w:sz w:val="22"/>
          <w:szCs w:val="22"/>
        </w:rPr>
        <w:t>rozhodnutí nebo závazných vyjádření orgánů státní správy.</w:t>
      </w:r>
    </w:p>
    <w:p w:rsidR="00EA07B1" w:rsidRPr="008F7B0E" w:rsidRDefault="00546684" w:rsidP="00EA07B1">
      <w:pPr>
        <w:pStyle w:val="Zkladntext0"/>
        <w:spacing w:before="120" w:line="240" w:lineRule="auto"/>
        <w:jc w:val="both"/>
        <w:rPr>
          <w:rFonts w:ascii="Arial" w:hAnsi="Arial" w:cs="Arial"/>
          <w:sz w:val="22"/>
          <w:szCs w:val="22"/>
        </w:rPr>
      </w:pPr>
      <w:r w:rsidRPr="008F7B0E">
        <w:rPr>
          <w:rFonts w:ascii="Arial" w:hAnsi="Arial" w:cs="Arial"/>
          <w:sz w:val="22"/>
          <w:szCs w:val="22"/>
        </w:rPr>
        <w:t xml:space="preserve">8.9. </w:t>
      </w:r>
      <w:r w:rsidR="00EA07B1" w:rsidRPr="008F7B0E">
        <w:rPr>
          <w:rFonts w:ascii="Arial" w:hAnsi="Arial" w:cs="Arial"/>
          <w:sz w:val="22"/>
          <w:szCs w:val="22"/>
        </w:rPr>
        <w:t>Objednatel je oprávněn kontrolovat provádění díla</w:t>
      </w:r>
      <w:r w:rsidR="00EA07B1" w:rsidRPr="008F7B0E">
        <w:rPr>
          <w:rFonts w:ascii="Arial" w:hAnsi="Arial" w:cs="Arial"/>
          <w:color w:val="000000"/>
          <w:sz w:val="22"/>
          <w:szCs w:val="22"/>
        </w:rPr>
        <w:t>, zejména v rámci kontrolních dnů, které budou organizovány v intervalu cca 1x týdně. Zjistí-li, že zhotovi</w:t>
      </w:r>
      <w:r w:rsidR="00EA07B1" w:rsidRPr="008F7B0E">
        <w:rPr>
          <w:rFonts w:ascii="Arial" w:hAnsi="Arial" w:cs="Arial"/>
          <w:sz w:val="22"/>
          <w:szCs w:val="22"/>
        </w:rPr>
        <w:t>tel provádí dílo v rozporu se svými povinnostmi, je objednatel v právu dožadovat se toho, aby zhotovitel odstranil vady vzniklé vadným prováděním na své náklady a dílo prováděl řádným způsobem.</w:t>
      </w:r>
    </w:p>
    <w:p w:rsidR="00546684" w:rsidRPr="008F7B0E" w:rsidRDefault="00546684" w:rsidP="00546684">
      <w:pPr>
        <w:pStyle w:val="Zkladntext0"/>
        <w:spacing w:before="120" w:line="240" w:lineRule="auto"/>
        <w:ind w:hanging="15"/>
        <w:jc w:val="both"/>
        <w:rPr>
          <w:rFonts w:ascii="Arial" w:hAnsi="Arial" w:cs="Arial"/>
          <w:sz w:val="22"/>
          <w:szCs w:val="22"/>
        </w:rPr>
      </w:pPr>
      <w:r w:rsidRPr="008F7B0E">
        <w:rPr>
          <w:rFonts w:ascii="Arial" w:hAnsi="Arial" w:cs="Arial"/>
          <w:sz w:val="22"/>
          <w:szCs w:val="22"/>
        </w:rPr>
        <w:t xml:space="preserve">8.10. Pokud činností zhotovitele dojde ke způsobení škody objednateli, nebo jiným </w:t>
      </w:r>
      <w:r w:rsidR="00D06994" w:rsidRPr="008F7B0E">
        <w:rPr>
          <w:rFonts w:ascii="Arial" w:hAnsi="Arial" w:cs="Arial"/>
          <w:sz w:val="22"/>
          <w:szCs w:val="22"/>
        </w:rPr>
        <w:t>pod</w:t>
      </w:r>
      <w:r w:rsidR="00B73A41">
        <w:rPr>
          <w:rFonts w:ascii="Arial" w:hAnsi="Arial" w:cs="Arial"/>
          <w:sz w:val="22"/>
          <w:szCs w:val="22"/>
        </w:rPr>
        <w:t>dodavatel</w:t>
      </w:r>
      <w:r w:rsidRPr="008F7B0E">
        <w:rPr>
          <w:rFonts w:ascii="Arial" w:hAnsi="Arial" w:cs="Arial"/>
          <w:sz w:val="22"/>
          <w:szCs w:val="22"/>
        </w:rPr>
        <w:t xml:space="preserve"> z titulu opomenutí, nedbalosti, nebo nesplnění podmínek vyplývajících ze zákona, ČSN nebo jiných norem, nebo z této smlouvy, je zhotovitel povinen bez zbytečného odkladu tuto škodu odstranit a není-li to možné, tak finančně nahradit.</w:t>
      </w:r>
    </w:p>
    <w:p w:rsidR="00EA07B1" w:rsidRPr="008F7B0E" w:rsidRDefault="00546684" w:rsidP="00EA07B1">
      <w:pPr>
        <w:pStyle w:val="Normln0"/>
        <w:spacing w:before="120"/>
        <w:jc w:val="both"/>
        <w:rPr>
          <w:rFonts w:ascii="Arial" w:hAnsi="Arial" w:cs="Arial"/>
          <w:sz w:val="22"/>
          <w:szCs w:val="22"/>
        </w:rPr>
      </w:pPr>
      <w:r w:rsidRPr="008F7B0E">
        <w:rPr>
          <w:rFonts w:ascii="Arial" w:hAnsi="Arial" w:cs="Arial"/>
          <w:sz w:val="22"/>
          <w:szCs w:val="22"/>
        </w:rPr>
        <w:t>8.11. Zhotovitel je plně odpovědný za dodržení technologií prováděných prací, za odbornou způsobilost svých pracovníků, za dodržení veškerých předepsaných požárních a bezpečnostních předpisů při provádění stavby, včetně dodržování veškerých předepsaných požárních a bezpečnostních předpisů zaměstnanci, a to po celou dobu do předání a převzetí stavby objednatelem, včetně zabezpečení staveniště proti ohrožení zdraví zaměstnanců i veřejnosti.</w:t>
      </w:r>
      <w:r w:rsidR="00EA07B1" w:rsidRPr="008F7B0E">
        <w:rPr>
          <w:rFonts w:ascii="Arial" w:hAnsi="Arial" w:cs="Arial"/>
          <w:sz w:val="22"/>
          <w:szCs w:val="22"/>
        </w:rPr>
        <w:t xml:space="preserve"> Zhotovitel dále prohlašuje, že jeho pracovníci jsou dle těchto norem proškolení.</w:t>
      </w:r>
    </w:p>
    <w:p w:rsidR="00546684" w:rsidRPr="008F7B0E" w:rsidRDefault="00546684" w:rsidP="00546684">
      <w:pPr>
        <w:pStyle w:val="Zkladntext0"/>
        <w:spacing w:before="120" w:line="240" w:lineRule="auto"/>
        <w:ind w:hanging="15"/>
        <w:jc w:val="both"/>
        <w:rPr>
          <w:rFonts w:ascii="Arial" w:hAnsi="Arial" w:cs="Arial"/>
          <w:sz w:val="22"/>
          <w:szCs w:val="22"/>
        </w:rPr>
      </w:pPr>
      <w:r w:rsidRPr="008F7B0E">
        <w:rPr>
          <w:rFonts w:ascii="Arial" w:hAnsi="Arial" w:cs="Arial"/>
          <w:sz w:val="22"/>
          <w:szCs w:val="22"/>
        </w:rPr>
        <w:t>8.12. Dodržení kvality všech prací sjednaných v této smlouvě je závaznou povinností zhotovitele. Zjištěné vady a nedodělky je povinen zhotovitel odstranit na své náklady.</w:t>
      </w:r>
    </w:p>
    <w:p w:rsidR="00546684" w:rsidRPr="008F7B0E" w:rsidRDefault="00546684" w:rsidP="00546684">
      <w:pPr>
        <w:pStyle w:val="Zkladntext0"/>
        <w:spacing w:before="120" w:line="240" w:lineRule="auto"/>
        <w:ind w:left="15" w:hanging="15"/>
        <w:jc w:val="both"/>
        <w:rPr>
          <w:rFonts w:ascii="Arial" w:hAnsi="Arial" w:cs="Arial"/>
          <w:sz w:val="22"/>
          <w:szCs w:val="22"/>
        </w:rPr>
      </w:pPr>
      <w:r w:rsidRPr="008F7B0E">
        <w:rPr>
          <w:rFonts w:ascii="Arial" w:hAnsi="Arial" w:cs="Arial"/>
          <w:sz w:val="22"/>
          <w:szCs w:val="22"/>
        </w:rPr>
        <w:lastRenderedPageBreak/>
        <w:t>8.1</w:t>
      </w:r>
      <w:r w:rsidR="00186F35" w:rsidRPr="008F7B0E">
        <w:rPr>
          <w:rFonts w:ascii="Arial" w:hAnsi="Arial" w:cs="Arial"/>
          <w:sz w:val="22"/>
          <w:szCs w:val="22"/>
        </w:rPr>
        <w:t>3</w:t>
      </w:r>
      <w:r w:rsidRPr="008F7B0E">
        <w:rPr>
          <w:rFonts w:ascii="Arial" w:hAnsi="Arial" w:cs="Arial"/>
          <w:sz w:val="22"/>
          <w:szCs w:val="22"/>
        </w:rPr>
        <w:t>. Zhotovitel se rovněž zavazuje provést za dodatečně sjednaných podmínek takové práce, které vyplynou z individuálních požadavk</w:t>
      </w:r>
      <w:r w:rsidR="00D06994" w:rsidRPr="008F7B0E">
        <w:rPr>
          <w:rFonts w:ascii="Arial" w:hAnsi="Arial" w:cs="Arial"/>
          <w:sz w:val="22"/>
          <w:szCs w:val="22"/>
        </w:rPr>
        <w:t>ů objednatele v průběhu stavby.</w:t>
      </w:r>
    </w:p>
    <w:p w:rsidR="00546684" w:rsidRPr="008F7B0E" w:rsidRDefault="00546684" w:rsidP="00546684">
      <w:pPr>
        <w:pStyle w:val="Zkladntext0"/>
        <w:spacing w:before="120" w:line="240" w:lineRule="auto"/>
        <w:ind w:hanging="15"/>
        <w:jc w:val="both"/>
        <w:rPr>
          <w:rFonts w:ascii="Arial" w:hAnsi="Arial" w:cs="Arial"/>
          <w:sz w:val="22"/>
          <w:szCs w:val="22"/>
        </w:rPr>
      </w:pPr>
      <w:r w:rsidRPr="008F7B0E">
        <w:rPr>
          <w:rFonts w:ascii="Arial" w:hAnsi="Arial" w:cs="Arial"/>
          <w:sz w:val="22"/>
          <w:szCs w:val="22"/>
        </w:rPr>
        <w:t>8.1</w:t>
      </w:r>
      <w:r w:rsidR="00186F35" w:rsidRPr="008F7B0E">
        <w:rPr>
          <w:rFonts w:ascii="Arial" w:hAnsi="Arial" w:cs="Arial"/>
          <w:sz w:val="22"/>
          <w:szCs w:val="22"/>
        </w:rPr>
        <w:t>4</w:t>
      </w:r>
      <w:r w:rsidRPr="008F7B0E">
        <w:rPr>
          <w:rFonts w:ascii="Arial" w:hAnsi="Arial" w:cs="Arial"/>
          <w:sz w:val="22"/>
          <w:szCs w:val="22"/>
        </w:rPr>
        <w:t>. Zhotovitel zajistí stavbu tak, aby nedocházelo k ohrožování, nadměrnému nebo zbytečnému obtěžování okolí stavby. Po dobu provádění stavebních prací budou dodrženy limity hluku stanovené v NV č.148/2006 Sb. O ochraně zdraví před nepříznivými účinky hluku a vibrací, s ohledem na blízkou zástavbu budou demoliční práce probíhat v pracovní dny od 7 – 20 hod., rovněž i ve dne pracovního klidu a svátků, kdy budou omezeny hlučné práce.</w:t>
      </w:r>
    </w:p>
    <w:p w:rsidR="00546684" w:rsidRPr="008F7B0E" w:rsidRDefault="00546684" w:rsidP="00546684">
      <w:pPr>
        <w:pStyle w:val="Zkladntext0"/>
        <w:spacing w:before="120" w:line="240" w:lineRule="auto"/>
        <w:ind w:hanging="15"/>
        <w:jc w:val="both"/>
        <w:rPr>
          <w:rFonts w:ascii="Arial" w:hAnsi="Arial" w:cs="Arial"/>
          <w:sz w:val="22"/>
          <w:szCs w:val="22"/>
        </w:rPr>
      </w:pPr>
      <w:r w:rsidRPr="008F7B0E">
        <w:rPr>
          <w:rFonts w:ascii="Arial" w:hAnsi="Arial" w:cs="Arial"/>
          <w:sz w:val="22"/>
          <w:szCs w:val="22"/>
        </w:rPr>
        <w:t>8.1</w:t>
      </w:r>
      <w:r w:rsidR="00186F35" w:rsidRPr="008F7B0E">
        <w:rPr>
          <w:rFonts w:ascii="Arial" w:hAnsi="Arial" w:cs="Arial"/>
          <w:sz w:val="22"/>
          <w:szCs w:val="22"/>
        </w:rPr>
        <w:t>5</w:t>
      </w:r>
      <w:r w:rsidRPr="008F7B0E">
        <w:rPr>
          <w:rFonts w:ascii="Arial" w:hAnsi="Arial" w:cs="Arial"/>
          <w:sz w:val="22"/>
          <w:szCs w:val="22"/>
        </w:rPr>
        <w:t>. Pozemky dotčené při realizaci stavby budou před zahájením stavby zdokumentovány fotodokumentací, po skončení uvedeny do původního stavu a protokolárně předány jejich vlastníkům.</w:t>
      </w:r>
    </w:p>
    <w:p w:rsidR="005F5AF7" w:rsidRPr="008F7B0E" w:rsidRDefault="0038087D" w:rsidP="0054752E">
      <w:pPr>
        <w:pStyle w:val="Zkladntext0"/>
        <w:spacing w:before="120" w:line="240" w:lineRule="auto"/>
        <w:ind w:hanging="15"/>
        <w:jc w:val="both"/>
        <w:rPr>
          <w:rFonts w:ascii="Arial" w:hAnsi="Arial" w:cs="Arial"/>
          <w:color w:val="000000"/>
          <w:sz w:val="22"/>
          <w:szCs w:val="22"/>
        </w:rPr>
      </w:pPr>
      <w:r w:rsidRPr="008F7B0E">
        <w:rPr>
          <w:rFonts w:ascii="Arial" w:hAnsi="Arial" w:cs="Arial"/>
          <w:sz w:val="22"/>
          <w:szCs w:val="22"/>
        </w:rPr>
        <w:t>8.16</w:t>
      </w:r>
      <w:r w:rsidR="005F5AF7" w:rsidRPr="008F7B0E">
        <w:rPr>
          <w:rFonts w:ascii="Arial" w:hAnsi="Arial" w:cs="Arial"/>
          <w:sz w:val="22"/>
          <w:szCs w:val="22"/>
        </w:rPr>
        <w:t xml:space="preserve">. </w:t>
      </w:r>
      <w:r w:rsidR="005F5AF7" w:rsidRPr="008F7B0E">
        <w:rPr>
          <w:rFonts w:ascii="Arial" w:hAnsi="Arial" w:cs="Arial"/>
          <w:color w:val="000000"/>
          <w:sz w:val="22"/>
          <w:szCs w:val="22"/>
        </w:rPr>
        <w:t>V případě vzniku otřesů a vibrací v rámci stavební činnosti zhotovitel provede takové opatření, aby nedošlo k poškození sousedních objektů (o těchto opatřeních bude zhotovitel předem informovat objednatele).</w:t>
      </w:r>
    </w:p>
    <w:p w:rsidR="005F5AF7" w:rsidRPr="008F7B0E" w:rsidRDefault="0038087D" w:rsidP="0054752E">
      <w:pPr>
        <w:spacing w:before="120"/>
        <w:jc w:val="both"/>
        <w:rPr>
          <w:rFonts w:ascii="Arial" w:hAnsi="Arial" w:cs="Arial"/>
          <w:color w:val="000000"/>
          <w:sz w:val="22"/>
          <w:szCs w:val="22"/>
        </w:rPr>
      </w:pPr>
      <w:r w:rsidRPr="008F7B0E">
        <w:rPr>
          <w:rFonts w:ascii="Arial" w:hAnsi="Arial" w:cs="Arial"/>
          <w:color w:val="000000"/>
          <w:sz w:val="22"/>
          <w:szCs w:val="22"/>
        </w:rPr>
        <w:t>8.17</w:t>
      </w:r>
      <w:r w:rsidR="005F5AF7" w:rsidRPr="008F7B0E">
        <w:rPr>
          <w:rFonts w:ascii="Arial" w:hAnsi="Arial" w:cs="Arial"/>
          <w:color w:val="000000"/>
          <w:sz w:val="22"/>
          <w:szCs w:val="22"/>
        </w:rPr>
        <w:t xml:space="preserve">. Technický dozor u téže stavby nesmí provádět </w:t>
      </w:r>
      <w:r w:rsidR="00DC25AF" w:rsidRPr="008F7B0E">
        <w:rPr>
          <w:rFonts w:ascii="Arial" w:hAnsi="Arial" w:cs="Arial"/>
          <w:color w:val="000000"/>
          <w:sz w:val="22"/>
          <w:szCs w:val="22"/>
        </w:rPr>
        <w:t>zhotovi</w:t>
      </w:r>
      <w:r w:rsidR="005F5AF7" w:rsidRPr="008F7B0E">
        <w:rPr>
          <w:rFonts w:ascii="Arial" w:hAnsi="Arial" w:cs="Arial"/>
          <w:color w:val="000000"/>
          <w:sz w:val="22"/>
          <w:szCs w:val="22"/>
        </w:rPr>
        <w:t>tel ani osoba s ním propojená.</w:t>
      </w:r>
    </w:p>
    <w:p w:rsidR="005F5AF7" w:rsidRPr="008F7B0E" w:rsidRDefault="0038087D" w:rsidP="00F15D1F">
      <w:pPr>
        <w:spacing w:before="120"/>
        <w:jc w:val="both"/>
        <w:rPr>
          <w:rFonts w:ascii="Arial" w:hAnsi="Arial" w:cs="Arial"/>
          <w:sz w:val="22"/>
          <w:szCs w:val="22"/>
        </w:rPr>
      </w:pPr>
      <w:r w:rsidRPr="008F7B0E">
        <w:rPr>
          <w:rFonts w:ascii="Arial" w:hAnsi="Arial" w:cs="Arial"/>
          <w:color w:val="000000"/>
          <w:sz w:val="22"/>
          <w:szCs w:val="22"/>
        </w:rPr>
        <w:t>8.18</w:t>
      </w:r>
      <w:r w:rsidR="005F5AF7" w:rsidRPr="008F7B0E">
        <w:rPr>
          <w:rFonts w:ascii="Arial" w:hAnsi="Arial" w:cs="Arial"/>
          <w:color w:val="000000"/>
          <w:sz w:val="22"/>
          <w:szCs w:val="22"/>
        </w:rPr>
        <w:t xml:space="preserve">. Na základě prokazatelné výzvy zhotovitele, doručené pověřenému pracovníkovi objednatele minimálně 2 pracovní dny předem, prověří zástupce objednatele práce, které v dalším pracovním postupu budou zakryty nebo se stanou nepřístupnými. Nedostaví-li se zástupce objednatele ke kontrole, ač byl řádně a ve lhůtě vyzván, může zhotovitel v pracích pokračovat. Jestliže objednatel bude dodatečně požadovat odkrytí těchto prací, je zhotovitel povinen toto odkrytí provést na náklady objednatele. V případě, že při dodatečné kontrole objednatel zjistí, že práce nebyly řádně provedeny, náklady na odkrytí těchto prací hradí zhotovitel. Zhotovitel hradí náklady na odkrytí rovněž v případě, že dílo zakryje, aniž podle výše uvedených podmínek vyzve objednatele ke kontrole díla. O výsledcích provedené prověrky </w:t>
      </w:r>
      <w:r w:rsidR="005F5AF7" w:rsidRPr="008F7B0E">
        <w:rPr>
          <w:rFonts w:ascii="Arial" w:hAnsi="Arial" w:cs="Arial"/>
          <w:sz w:val="22"/>
          <w:szCs w:val="22"/>
        </w:rPr>
        <w:t>zakrývaných prací pořídí smluvní strany písemný záznam do stavebního deníku.</w:t>
      </w:r>
    </w:p>
    <w:p w:rsidR="00CC7B8A" w:rsidRPr="008F7B0E" w:rsidRDefault="00CC7B8A" w:rsidP="00C2127A">
      <w:pPr>
        <w:spacing w:before="120"/>
        <w:jc w:val="both"/>
        <w:rPr>
          <w:rFonts w:ascii="Arial" w:hAnsi="Arial" w:cs="Arial"/>
          <w:snapToGrid w:val="0"/>
          <w:sz w:val="22"/>
          <w:szCs w:val="22"/>
        </w:rPr>
      </w:pPr>
      <w:r w:rsidRPr="008F7B0E">
        <w:rPr>
          <w:rFonts w:ascii="Arial" w:hAnsi="Arial" w:cs="Arial"/>
          <w:snapToGrid w:val="0"/>
          <w:sz w:val="22"/>
          <w:szCs w:val="22"/>
        </w:rPr>
        <w:t>8.</w:t>
      </w:r>
      <w:r w:rsidR="002D4EE5" w:rsidRPr="008F7B0E">
        <w:rPr>
          <w:rFonts w:ascii="Arial" w:hAnsi="Arial" w:cs="Arial"/>
          <w:snapToGrid w:val="0"/>
          <w:sz w:val="22"/>
          <w:szCs w:val="22"/>
        </w:rPr>
        <w:t>19</w:t>
      </w:r>
      <w:r w:rsidRPr="008F7B0E">
        <w:rPr>
          <w:rFonts w:ascii="Arial" w:hAnsi="Arial" w:cs="Arial"/>
          <w:snapToGrid w:val="0"/>
          <w:sz w:val="22"/>
          <w:szCs w:val="22"/>
        </w:rPr>
        <w:t>. Zhotovitel je povinen předat určenému koordinátorovi bezpečnosti a ochrany při práci na staveništi 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zhotovitele, popřípadě jiné osoby k součinnosti s koordinátorem po celou dobu přípravy a realizace stavby. Pokud v důsledku nesplnění této povinnosti zhotovitelem bude objednateli udělena sankce dle zákona č. 25</w:t>
      </w:r>
      <w:r w:rsidR="006766DF" w:rsidRPr="008F7B0E">
        <w:rPr>
          <w:rFonts w:ascii="Arial" w:hAnsi="Arial" w:cs="Arial"/>
          <w:snapToGrid w:val="0"/>
          <w:sz w:val="22"/>
          <w:szCs w:val="22"/>
        </w:rPr>
        <w:t>1/2005 Sb., o inspekci práce, v platném znění, zhotovitel objednateli tuto sankci uhradí.</w:t>
      </w:r>
    </w:p>
    <w:p w:rsidR="00F15D1F" w:rsidRPr="008F7B0E" w:rsidRDefault="00F15D1F" w:rsidP="00F15D1F">
      <w:pPr>
        <w:jc w:val="both"/>
        <w:rPr>
          <w:rFonts w:ascii="Arial" w:hAnsi="Arial" w:cs="Arial"/>
          <w:color w:val="FF0000"/>
          <w:sz w:val="22"/>
          <w:szCs w:val="22"/>
        </w:rPr>
      </w:pPr>
    </w:p>
    <w:p w:rsidR="005F5AF7" w:rsidRPr="008F7B0E" w:rsidRDefault="005F5AF7" w:rsidP="006953B4">
      <w:pPr>
        <w:spacing w:before="360" w:after="360"/>
        <w:jc w:val="center"/>
        <w:rPr>
          <w:rFonts w:ascii="Arial" w:hAnsi="Arial" w:cs="Arial"/>
          <w:b/>
          <w:bCs/>
          <w:color w:val="000000"/>
          <w:sz w:val="22"/>
          <w:szCs w:val="22"/>
        </w:rPr>
      </w:pPr>
      <w:r w:rsidRPr="008F7B0E">
        <w:rPr>
          <w:rFonts w:ascii="Arial" w:hAnsi="Arial" w:cs="Arial"/>
          <w:b/>
          <w:bCs/>
          <w:color w:val="000000"/>
          <w:sz w:val="22"/>
          <w:szCs w:val="22"/>
        </w:rPr>
        <w:t>IX. Odstoupení od smlouvy</w:t>
      </w:r>
    </w:p>
    <w:p w:rsidR="005F5AF7" w:rsidRPr="008F7B0E" w:rsidRDefault="005F5AF7" w:rsidP="004105FC">
      <w:pPr>
        <w:spacing w:before="240"/>
        <w:jc w:val="both"/>
        <w:rPr>
          <w:rFonts w:ascii="Arial" w:hAnsi="Arial" w:cs="Arial"/>
          <w:color w:val="000000"/>
          <w:sz w:val="22"/>
          <w:szCs w:val="22"/>
        </w:rPr>
      </w:pPr>
      <w:r w:rsidRPr="008F7B0E">
        <w:rPr>
          <w:rFonts w:ascii="Arial" w:hAnsi="Arial" w:cs="Arial"/>
          <w:color w:val="000000"/>
          <w:sz w:val="22"/>
          <w:szCs w:val="22"/>
        </w:rPr>
        <w:t>9.1.   Objednatel je oprávněn od této smlouvy odstoupit na základě dohody obou smluvních</w:t>
      </w:r>
      <w:r w:rsidR="00F15D1F" w:rsidRPr="008F7B0E">
        <w:rPr>
          <w:rFonts w:ascii="Arial" w:hAnsi="Arial" w:cs="Arial"/>
          <w:color w:val="000000"/>
          <w:sz w:val="22"/>
          <w:szCs w:val="22"/>
        </w:rPr>
        <w:t xml:space="preserve"> </w:t>
      </w:r>
      <w:r w:rsidRPr="008F7B0E">
        <w:rPr>
          <w:rFonts w:ascii="Arial" w:hAnsi="Arial" w:cs="Arial"/>
          <w:color w:val="000000"/>
          <w:sz w:val="22"/>
          <w:szCs w:val="22"/>
        </w:rPr>
        <w:t>stran</w:t>
      </w:r>
      <w:r w:rsidR="00BD219B" w:rsidRPr="008F7B0E">
        <w:rPr>
          <w:rFonts w:ascii="Arial" w:hAnsi="Arial" w:cs="Arial"/>
          <w:color w:val="000000"/>
          <w:sz w:val="22"/>
          <w:szCs w:val="22"/>
        </w:rPr>
        <w:t>,</w:t>
      </w:r>
      <w:r w:rsidR="00F15D1F" w:rsidRPr="008F7B0E">
        <w:rPr>
          <w:rFonts w:ascii="Arial" w:hAnsi="Arial" w:cs="Arial"/>
          <w:color w:val="000000"/>
          <w:sz w:val="22"/>
          <w:szCs w:val="22"/>
        </w:rPr>
        <w:t xml:space="preserve"> nebo </w:t>
      </w:r>
      <w:r w:rsidRPr="008F7B0E">
        <w:rPr>
          <w:rFonts w:ascii="Arial" w:hAnsi="Arial" w:cs="Arial"/>
          <w:color w:val="000000"/>
          <w:sz w:val="22"/>
          <w:szCs w:val="22"/>
        </w:rPr>
        <w:t>pokud zhotovitel podstatně porušuje tuto smlouvu.</w:t>
      </w:r>
    </w:p>
    <w:p w:rsidR="005F5AF7" w:rsidRPr="008F7B0E" w:rsidRDefault="005F5AF7" w:rsidP="0054752E">
      <w:pPr>
        <w:spacing w:before="120"/>
        <w:jc w:val="both"/>
        <w:rPr>
          <w:rFonts w:ascii="Arial" w:hAnsi="Arial" w:cs="Arial"/>
          <w:color w:val="000000"/>
          <w:sz w:val="22"/>
          <w:szCs w:val="22"/>
        </w:rPr>
      </w:pPr>
      <w:r w:rsidRPr="008F7B0E">
        <w:rPr>
          <w:rFonts w:ascii="Arial" w:hAnsi="Arial" w:cs="Arial"/>
          <w:color w:val="000000"/>
          <w:sz w:val="22"/>
          <w:szCs w:val="22"/>
        </w:rPr>
        <w:t>Podstatným porušením této smlouvy se rozumí zejména:</w:t>
      </w:r>
    </w:p>
    <w:p w:rsidR="005F5AF7" w:rsidRPr="008F7B0E" w:rsidRDefault="005F5AF7" w:rsidP="00033779">
      <w:pPr>
        <w:tabs>
          <w:tab w:val="left" w:pos="720"/>
        </w:tabs>
        <w:ind w:left="357" w:hanging="357"/>
        <w:jc w:val="both"/>
        <w:rPr>
          <w:rFonts w:ascii="Arial" w:hAnsi="Arial" w:cs="Arial"/>
          <w:color w:val="000000"/>
          <w:sz w:val="22"/>
          <w:szCs w:val="22"/>
        </w:rPr>
      </w:pPr>
      <w:r w:rsidRPr="008F7B0E">
        <w:rPr>
          <w:rFonts w:ascii="Arial" w:hAnsi="Arial" w:cs="Arial"/>
          <w:color w:val="000000"/>
          <w:sz w:val="22"/>
          <w:szCs w:val="22"/>
        </w:rPr>
        <w:t>a) pokud zhotovitel nezahájí provádění díla ve lhůtě do 30 dnů od termínů dle čl. III., bodu 3.</w:t>
      </w:r>
      <w:r w:rsidR="00F15D1F" w:rsidRPr="008F7B0E">
        <w:rPr>
          <w:rFonts w:ascii="Arial" w:hAnsi="Arial" w:cs="Arial"/>
          <w:color w:val="000000"/>
          <w:sz w:val="22"/>
          <w:szCs w:val="22"/>
        </w:rPr>
        <w:t xml:space="preserve"> </w:t>
      </w:r>
      <w:r w:rsidRPr="008F7B0E">
        <w:rPr>
          <w:rFonts w:ascii="Arial" w:hAnsi="Arial" w:cs="Arial"/>
          <w:color w:val="000000"/>
          <w:sz w:val="22"/>
          <w:szCs w:val="22"/>
        </w:rPr>
        <w:t xml:space="preserve">1. této smlouvy;               </w:t>
      </w:r>
    </w:p>
    <w:p w:rsidR="005F5AF7" w:rsidRPr="008F7B0E" w:rsidRDefault="00033779" w:rsidP="00033779">
      <w:pPr>
        <w:tabs>
          <w:tab w:val="left" w:pos="720"/>
        </w:tabs>
        <w:ind w:left="357" w:hanging="357"/>
        <w:jc w:val="both"/>
        <w:rPr>
          <w:rFonts w:ascii="Arial" w:hAnsi="Arial" w:cs="Arial"/>
          <w:color w:val="000000"/>
          <w:sz w:val="22"/>
          <w:szCs w:val="22"/>
        </w:rPr>
      </w:pPr>
      <w:r w:rsidRPr="008F7B0E">
        <w:rPr>
          <w:rFonts w:ascii="Arial" w:hAnsi="Arial" w:cs="Arial"/>
          <w:color w:val="000000"/>
          <w:sz w:val="22"/>
          <w:szCs w:val="22"/>
        </w:rPr>
        <w:t xml:space="preserve">b) </w:t>
      </w:r>
      <w:r w:rsidR="005F5AF7" w:rsidRPr="008F7B0E">
        <w:rPr>
          <w:rFonts w:ascii="Arial" w:hAnsi="Arial" w:cs="Arial"/>
          <w:color w:val="000000"/>
          <w:sz w:val="22"/>
          <w:szCs w:val="22"/>
        </w:rPr>
        <w:t>je-li prodlení zhotovitele se splněním termínu dokončení díla delší než 60 dnů z viny na straně zhotovitele;</w:t>
      </w:r>
    </w:p>
    <w:p w:rsidR="005F5AF7" w:rsidRPr="008F7B0E" w:rsidRDefault="005E7237" w:rsidP="00033779">
      <w:pPr>
        <w:tabs>
          <w:tab w:val="left" w:pos="720"/>
        </w:tabs>
        <w:ind w:hanging="360"/>
        <w:jc w:val="both"/>
        <w:rPr>
          <w:rFonts w:ascii="Arial" w:hAnsi="Arial" w:cs="Arial"/>
          <w:color w:val="000000"/>
          <w:sz w:val="22"/>
          <w:szCs w:val="22"/>
        </w:rPr>
      </w:pPr>
      <w:r w:rsidRPr="008F7B0E">
        <w:rPr>
          <w:rFonts w:ascii="Arial" w:hAnsi="Arial" w:cs="Arial"/>
          <w:color w:val="000000"/>
          <w:sz w:val="22"/>
          <w:szCs w:val="22"/>
        </w:rPr>
        <w:tab/>
      </w:r>
      <w:r w:rsidR="005F5AF7" w:rsidRPr="008F7B0E">
        <w:rPr>
          <w:rFonts w:ascii="Arial" w:hAnsi="Arial" w:cs="Arial"/>
          <w:color w:val="000000"/>
          <w:sz w:val="22"/>
          <w:szCs w:val="22"/>
        </w:rPr>
        <w:t xml:space="preserve">c) provádění prací v rozporu s projektovou dokumentací </w:t>
      </w:r>
    </w:p>
    <w:p w:rsidR="005F5AF7" w:rsidRPr="008F7B0E" w:rsidRDefault="00077B24" w:rsidP="00077B24">
      <w:pPr>
        <w:tabs>
          <w:tab w:val="left" w:pos="720"/>
        </w:tabs>
        <w:spacing w:before="120"/>
        <w:ind w:hanging="357"/>
        <w:jc w:val="both"/>
        <w:rPr>
          <w:rFonts w:ascii="Arial" w:hAnsi="Arial" w:cs="Arial"/>
          <w:color w:val="000000"/>
          <w:sz w:val="22"/>
          <w:szCs w:val="22"/>
        </w:rPr>
      </w:pPr>
      <w:r w:rsidRPr="008F7B0E">
        <w:rPr>
          <w:rFonts w:ascii="Arial" w:hAnsi="Arial" w:cs="Arial"/>
          <w:color w:val="000000"/>
          <w:sz w:val="22"/>
          <w:szCs w:val="22"/>
        </w:rPr>
        <w:tab/>
        <w:t>9</w:t>
      </w:r>
      <w:r w:rsidR="005F5AF7" w:rsidRPr="008F7B0E">
        <w:rPr>
          <w:rFonts w:ascii="Arial" w:hAnsi="Arial" w:cs="Arial"/>
          <w:color w:val="000000"/>
          <w:sz w:val="22"/>
          <w:szCs w:val="22"/>
        </w:rPr>
        <w:t>.</w:t>
      </w:r>
      <w:r w:rsidR="000A4506" w:rsidRPr="008F7B0E">
        <w:rPr>
          <w:rFonts w:ascii="Arial" w:hAnsi="Arial" w:cs="Arial"/>
          <w:color w:val="000000"/>
          <w:sz w:val="22"/>
          <w:szCs w:val="22"/>
        </w:rPr>
        <w:t>2</w:t>
      </w:r>
      <w:r w:rsidR="005F5AF7" w:rsidRPr="008F7B0E">
        <w:rPr>
          <w:rFonts w:ascii="Arial" w:hAnsi="Arial" w:cs="Arial"/>
          <w:color w:val="000000"/>
          <w:sz w:val="22"/>
          <w:szCs w:val="22"/>
        </w:rPr>
        <w:t>.  Oznámení o odstoupení musí být učiněno písemně a odesláno doporučeně na adresu druhé smluvní strany uvedenou v záhlaví. Odstoupením od smlouvy se tato od počátku ruší.</w:t>
      </w:r>
    </w:p>
    <w:p w:rsidR="005F5AF7" w:rsidRPr="008F7B0E" w:rsidRDefault="005F5AF7" w:rsidP="0054752E">
      <w:pPr>
        <w:spacing w:before="120"/>
        <w:jc w:val="both"/>
        <w:rPr>
          <w:rFonts w:ascii="Arial" w:hAnsi="Arial" w:cs="Arial"/>
          <w:color w:val="000000"/>
          <w:sz w:val="22"/>
          <w:szCs w:val="22"/>
        </w:rPr>
      </w:pPr>
      <w:r w:rsidRPr="008F7B0E">
        <w:rPr>
          <w:rFonts w:ascii="Arial" w:hAnsi="Arial" w:cs="Arial"/>
          <w:color w:val="000000"/>
          <w:sz w:val="22"/>
          <w:szCs w:val="22"/>
        </w:rPr>
        <w:t>9.</w:t>
      </w:r>
      <w:r w:rsidR="000A4506" w:rsidRPr="008F7B0E">
        <w:rPr>
          <w:rFonts w:ascii="Arial" w:hAnsi="Arial" w:cs="Arial"/>
          <w:color w:val="000000"/>
          <w:sz w:val="22"/>
          <w:szCs w:val="22"/>
        </w:rPr>
        <w:t>3</w:t>
      </w:r>
      <w:r w:rsidRPr="008F7B0E">
        <w:rPr>
          <w:rFonts w:ascii="Arial" w:hAnsi="Arial" w:cs="Arial"/>
          <w:color w:val="000000"/>
          <w:sz w:val="22"/>
          <w:szCs w:val="22"/>
        </w:rPr>
        <w:t>. Pokud před dokončením díla dojde k odstoupení od smlouvy, provede nezávislý znalecký subjekt ocenění soupisů provedených prací proti zaplaceným částkám a na základě tohoto ocenění bude provedeno vzájemné finanční vypořádání.</w:t>
      </w:r>
    </w:p>
    <w:p w:rsidR="00292569" w:rsidRPr="008F7B0E" w:rsidRDefault="005A7161" w:rsidP="002010E4">
      <w:pPr>
        <w:spacing w:before="120"/>
        <w:jc w:val="both"/>
        <w:rPr>
          <w:rFonts w:ascii="Arial" w:hAnsi="Arial" w:cs="Arial"/>
          <w:color w:val="000000"/>
          <w:sz w:val="22"/>
          <w:szCs w:val="22"/>
        </w:rPr>
      </w:pPr>
      <w:r w:rsidRPr="008F7B0E">
        <w:rPr>
          <w:rFonts w:ascii="Arial" w:hAnsi="Arial" w:cs="Arial"/>
          <w:color w:val="000000"/>
          <w:sz w:val="22"/>
          <w:szCs w:val="22"/>
        </w:rPr>
        <w:t>9.</w:t>
      </w:r>
      <w:r w:rsidR="000A4506" w:rsidRPr="008F7B0E">
        <w:rPr>
          <w:rFonts w:ascii="Arial" w:hAnsi="Arial" w:cs="Arial"/>
          <w:color w:val="000000"/>
          <w:sz w:val="22"/>
          <w:szCs w:val="22"/>
        </w:rPr>
        <w:t>4</w:t>
      </w:r>
      <w:r w:rsidR="005F5AF7" w:rsidRPr="008F7B0E">
        <w:rPr>
          <w:rFonts w:ascii="Arial" w:hAnsi="Arial" w:cs="Arial"/>
          <w:color w:val="000000"/>
          <w:sz w:val="22"/>
          <w:szCs w:val="22"/>
        </w:rPr>
        <w:t>. Dojde-li k odstoupení od smlouvy, je zhotovitel povinen učinit taková opatření, aby zabránil vzniku škod na díle, majetku objednatele i třetích osob a aby zabránil vzniku újmy na zdraví osob.</w:t>
      </w:r>
    </w:p>
    <w:p w:rsidR="00BE7540" w:rsidRPr="008F7B0E" w:rsidRDefault="00BE7540" w:rsidP="00BE7540">
      <w:pPr>
        <w:spacing w:before="120"/>
        <w:jc w:val="both"/>
        <w:rPr>
          <w:rFonts w:ascii="Arial" w:hAnsi="Arial" w:cs="Arial"/>
          <w:color w:val="000000"/>
          <w:sz w:val="22"/>
          <w:szCs w:val="22"/>
        </w:rPr>
      </w:pPr>
      <w:r w:rsidRPr="008F7B0E">
        <w:rPr>
          <w:rFonts w:ascii="Arial" w:hAnsi="Arial" w:cs="Arial"/>
          <w:color w:val="000000"/>
          <w:sz w:val="22"/>
          <w:szCs w:val="22"/>
        </w:rPr>
        <w:t xml:space="preserve">9.5. V  případě, že zhotovitel po uzavření </w:t>
      </w:r>
      <w:proofErr w:type="spellStart"/>
      <w:r w:rsidRPr="008F7B0E">
        <w:rPr>
          <w:rFonts w:ascii="Arial" w:hAnsi="Arial" w:cs="Arial"/>
          <w:color w:val="000000"/>
          <w:sz w:val="22"/>
          <w:szCs w:val="22"/>
        </w:rPr>
        <w:t>SoD</w:t>
      </w:r>
      <w:proofErr w:type="spellEnd"/>
      <w:r w:rsidRPr="008F7B0E">
        <w:rPr>
          <w:rFonts w:ascii="Arial" w:hAnsi="Arial" w:cs="Arial"/>
          <w:color w:val="000000"/>
          <w:sz w:val="22"/>
          <w:szCs w:val="22"/>
        </w:rPr>
        <w:t xml:space="preserve"> prohlásí, že svůj závazek nesplní z důvodu</w:t>
      </w:r>
    </w:p>
    <w:p w:rsidR="00BE7540" w:rsidRPr="008F7B0E" w:rsidRDefault="00BE7540" w:rsidP="00BE7540">
      <w:pPr>
        <w:spacing w:before="120"/>
        <w:jc w:val="both"/>
        <w:rPr>
          <w:rFonts w:ascii="Arial" w:hAnsi="Arial" w:cs="Arial"/>
          <w:color w:val="000000"/>
          <w:sz w:val="22"/>
          <w:szCs w:val="22"/>
        </w:rPr>
      </w:pPr>
      <w:r w:rsidRPr="008F7B0E">
        <w:rPr>
          <w:rFonts w:ascii="Arial" w:hAnsi="Arial" w:cs="Arial"/>
          <w:color w:val="000000"/>
          <w:sz w:val="22"/>
          <w:szCs w:val="22"/>
        </w:rPr>
        <w:lastRenderedPageBreak/>
        <w:t>- jeho platební nezpůsobilosti</w:t>
      </w:r>
    </w:p>
    <w:p w:rsidR="00BE7540" w:rsidRPr="008F7B0E" w:rsidRDefault="00BE7540" w:rsidP="00BE7540">
      <w:pPr>
        <w:spacing w:before="120"/>
        <w:jc w:val="both"/>
        <w:rPr>
          <w:rFonts w:ascii="Arial" w:hAnsi="Arial" w:cs="Arial"/>
          <w:color w:val="000000"/>
          <w:sz w:val="22"/>
          <w:szCs w:val="22"/>
        </w:rPr>
      </w:pPr>
      <w:r w:rsidRPr="008F7B0E">
        <w:rPr>
          <w:rFonts w:ascii="Arial" w:hAnsi="Arial" w:cs="Arial"/>
          <w:color w:val="000000"/>
          <w:sz w:val="22"/>
          <w:szCs w:val="22"/>
        </w:rPr>
        <w:t>- dodatečné nemožnosti plnění  - při nedostatku  materiálu stavebně technickéh</w:t>
      </w:r>
      <w:r w:rsidR="002B6B46">
        <w:rPr>
          <w:rFonts w:ascii="Arial" w:hAnsi="Arial" w:cs="Arial"/>
          <w:color w:val="000000"/>
          <w:sz w:val="22"/>
          <w:szCs w:val="22"/>
        </w:rPr>
        <w:t xml:space="preserve">o charakteru určeného pro dílo </w:t>
      </w:r>
      <w:r w:rsidRPr="008F7B0E">
        <w:rPr>
          <w:rFonts w:ascii="Arial" w:hAnsi="Arial" w:cs="Arial"/>
          <w:color w:val="000000"/>
          <w:sz w:val="22"/>
          <w:szCs w:val="22"/>
        </w:rPr>
        <w:t xml:space="preserve"> nebo v důsledku změny dalších vstupů mající dopad na předmět plnění,</w:t>
      </w:r>
      <w:r w:rsidR="002B6B46">
        <w:rPr>
          <w:rFonts w:ascii="Arial" w:hAnsi="Arial" w:cs="Arial"/>
          <w:color w:val="000000"/>
          <w:sz w:val="22"/>
          <w:szCs w:val="22"/>
        </w:rPr>
        <w:t xml:space="preserve"> </w:t>
      </w:r>
      <w:r w:rsidRPr="008F7B0E">
        <w:rPr>
          <w:rFonts w:ascii="Arial" w:hAnsi="Arial" w:cs="Arial"/>
          <w:color w:val="000000"/>
          <w:sz w:val="22"/>
          <w:szCs w:val="22"/>
        </w:rPr>
        <w:t>je povinen uhradit objednateli  smluvní pokutu ve výši 10% z celkové ceny díly bez DPH a to ve lhůtě  stanovené v písemném vyúčtování smluvní pokuty</w:t>
      </w:r>
    </w:p>
    <w:p w:rsidR="00047C0B" w:rsidRPr="008F7B0E" w:rsidRDefault="00047C0B" w:rsidP="00704BD9">
      <w:pPr>
        <w:pStyle w:val="Zkladntext0"/>
        <w:spacing w:after="120" w:line="240" w:lineRule="auto"/>
        <w:jc w:val="center"/>
        <w:rPr>
          <w:rFonts w:ascii="Arial" w:hAnsi="Arial" w:cs="Arial"/>
          <w:b/>
          <w:sz w:val="22"/>
          <w:szCs w:val="22"/>
        </w:rPr>
      </w:pPr>
    </w:p>
    <w:p w:rsidR="005F5AF7" w:rsidRPr="008F7B0E" w:rsidRDefault="005F5AF7" w:rsidP="006953B4">
      <w:pPr>
        <w:pStyle w:val="Zkladntext0"/>
        <w:spacing w:before="360" w:after="360" w:line="240" w:lineRule="auto"/>
        <w:jc w:val="center"/>
        <w:rPr>
          <w:rFonts w:ascii="Arial" w:hAnsi="Arial" w:cs="Arial"/>
          <w:b/>
          <w:sz w:val="22"/>
          <w:szCs w:val="22"/>
        </w:rPr>
      </w:pPr>
      <w:r w:rsidRPr="008F7B0E">
        <w:rPr>
          <w:rFonts w:ascii="Arial" w:hAnsi="Arial" w:cs="Arial"/>
          <w:b/>
          <w:sz w:val="22"/>
          <w:szCs w:val="22"/>
        </w:rPr>
        <w:t>X. Předání a převzetí předmětu díla</w:t>
      </w:r>
    </w:p>
    <w:p w:rsidR="00154AD8" w:rsidRPr="008F7B0E" w:rsidRDefault="005F5AF7" w:rsidP="00704BD9">
      <w:pPr>
        <w:spacing w:before="240"/>
        <w:jc w:val="both"/>
        <w:rPr>
          <w:rFonts w:ascii="Arial" w:hAnsi="Arial" w:cs="Arial"/>
          <w:sz w:val="22"/>
          <w:szCs w:val="22"/>
        </w:rPr>
      </w:pPr>
      <w:r w:rsidRPr="008F7B0E">
        <w:rPr>
          <w:rFonts w:ascii="Arial" w:hAnsi="Arial" w:cs="Arial"/>
          <w:sz w:val="22"/>
          <w:szCs w:val="22"/>
        </w:rPr>
        <w:t xml:space="preserve">10.1. Zhotovení </w:t>
      </w:r>
      <w:r w:rsidR="000A4506" w:rsidRPr="008F7B0E">
        <w:rPr>
          <w:rFonts w:ascii="Arial" w:hAnsi="Arial" w:cs="Arial"/>
          <w:sz w:val="22"/>
          <w:szCs w:val="22"/>
        </w:rPr>
        <w:t>díla</w:t>
      </w:r>
      <w:r w:rsidRPr="008F7B0E">
        <w:rPr>
          <w:rFonts w:ascii="Arial" w:hAnsi="Arial" w:cs="Arial"/>
          <w:sz w:val="22"/>
          <w:szCs w:val="22"/>
        </w:rPr>
        <w:t xml:space="preserve"> je ukončeno předáním a převzetím stavby ve smyslu příslušných norem na </w:t>
      </w:r>
      <w:r w:rsidR="00E37D90" w:rsidRPr="008F7B0E">
        <w:rPr>
          <w:rFonts w:ascii="Arial" w:hAnsi="Arial" w:cs="Arial"/>
          <w:sz w:val="22"/>
          <w:szCs w:val="22"/>
        </w:rPr>
        <w:t>protokolu</w:t>
      </w:r>
      <w:r w:rsidR="0038087D" w:rsidRPr="008F7B0E">
        <w:rPr>
          <w:rFonts w:ascii="Arial" w:hAnsi="Arial" w:cs="Arial"/>
          <w:sz w:val="22"/>
          <w:szCs w:val="22"/>
        </w:rPr>
        <w:t xml:space="preserve"> o předání a převzetí stavby </w:t>
      </w:r>
      <w:r w:rsidR="00E37D90" w:rsidRPr="008F7B0E">
        <w:rPr>
          <w:rFonts w:ascii="Arial" w:hAnsi="Arial" w:cs="Arial"/>
          <w:sz w:val="22"/>
          <w:szCs w:val="22"/>
        </w:rPr>
        <w:t xml:space="preserve">oboustranně podepsaným </w:t>
      </w:r>
      <w:r w:rsidR="0038087D" w:rsidRPr="008F7B0E">
        <w:rPr>
          <w:rFonts w:ascii="Arial" w:hAnsi="Arial" w:cs="Arial"/>
          <w:sz w:val="22"/>
          <w:szCs w:val="22"/>
        </w:rPr>
        <w:t xml:space="preserve">ze strany zhotovitele a objednavatele, </w:t>
      </w:r>
      <w:r w:rsidR="00154AD8" w:rsidRPr="008F7B0E">
        <w:rPr>
          <w:rFonts w:ascii="Arial" w:hAnsi="Arial" w:cs="Arial"/>
          <w:sz w:val="22"/>
          <w:szCs w:val="22"/>
        </w:rPr>
        <w:t xml:space="preserve">předáním dokladů – </w:t>
      </w:r>
      <w:r w:rsidR="00154AD8" w:rsidRPr="008F7B0E">
        <w:rPr>
          <w:rFonts w:ascii="Arial" w:hAnsi="Arial" w:cs="Arial"/>
          <w:bCs/>
          <w:sz w:val="22"/>
          <w:szCs w:val="22"/>
        </w:rPr>
        <w:t xml:space="preserve">předepsané atesty, certifikáty, technické listy, prohlášení o shodě, protokoly o zkouškách, výchozí revize, návody k obsluze, stavební deník a doklady o zajištění likvidace odpadu vzniklého stavební činností zhotovitele. </w:t>
      </w:r>
    </w:p>
    <w:p w:rsidR="005F5AF7" w:rsidRPr="008F7B0E" w:rsidRDefault="005F5AF7" w:rsidP="0054752E">
      <w:pPr>
        <w:pStyle w:val="Zkladntext2"/>
        <w:spacing w:before="120"/>
        <w:jc w:val="both"/>
        <w:rPr>
          <w:rFonts w:ascii="Arial" w:hAnsi="Arial" w:cs="Arial"/>
          <w:sz w:val="22"/>
          <w:szCs w:val="22"/>
        </w:rPr>
      </w:pPr>
      <w:r w:rsidRPr="008F7B0E">
        <w:rPr>
          <w:rFonts w:ascii="Arial" w:hAnsi="Arial" w:cs="Arial"/>
          <w:sz w:val="22"/>
          <w:szCs w:val="22"/>
        </w:rPr>
        <w:t xml:space="preserve">10.2. Řádně zhotovený předmět díla podle čl. II. smlouvy zhotovitel předá objednateli v termínu dle čl. III. této smlouvy a objednatel předmět díla protokolárně písemným zápisem převezme. </w:t>
      </w:r>
    </w:p>
    <w:p w:rsidR="005F5AF7" w:rsidRPr="008F7B0E" w:rsidRDefault="005F5AF7" w:rsidP="0054752E">
      <w:pPr>
        <w:spacing w:before="120"/>
        <w:jc w:val="both"/>
        <w:rPr>
          <w:rFonts w:ascii="Arial" w:hAnsi="Arial" w:cs="Arial"/>
          <w:color w:val="000000"/>
          <w:sz w:val="22"/>
          <w:szCs w:val="22"/>
        </w:rPr>
      </w:pPr>
      <w:r w:rsidRPr="008F7B0E">
        <w:rPr>
          <w:rFonts w:ascii="Arial" w:hAnsi="Arial" w:cs="Arial"/>
          <w:sz w:val="22"/>
          <w:szCs w:val="22"/>
        </w:rPr>
        <w:t>10.3. Zhotovitel je povinen písemně oznámit objednateli, nejméně 7 dnů předem, kdy bude předmět díla nebo jeho část připravena k předání a převzetí. Na základě návrhu zhotovitele jsou pak smluvní strany povinny dohodnout časový pracovní harmonogram tak, aby zajišťoval plynulé, souhrnné a hospodárné předání a převzetí a možnost přizvání příslušných organizací.</w:t>
      </w:r>
      <w:r w:rsidRPr="008F7B0E">
        <w:rPr>
          <w:rFonts w:ascii="Arial" w:hAnsi="Arial" w:cs="Arial"/>
          <w:color w:val="000000"/>
          <w:sz w:val="22"/>
          <w:szCs w:val="22"/>
        </w:rPr>
        <w:t xml:space="preserve"> Objednatel je pak povinen nejpozději do tří dnů od termínu stanoveného zhotovitelem zahájit přejímací řízení a řádně v něm pokračovat.</w:t>
      </w:r>
    </w:p>
    <w:p w:rsidR="005F5AF7" w:rsidRPr="008F7B0E" w:rsidRDefault="005F5AF7" w:rsidP="0054752E">
      <w:pPr>
        <w:spacing w:before="120"/>
        <w:jc w:val="both"/>
        <w:rPr>
          <w:rFonts w:ascii="Arial" w:hAnsi="Arial" w:cs="Arial"/>
          <w:color w:val="000000"/>
          <w:sz w:val="22"/>
          <w:szCs w:val="22"/>
        </w:rPr>
      </w:pPr>
      <w:r w:rsidRPr="008F7B0E">
        <w:rPr>
          <w:rFonts w:ascii="Arial" w:hAnsi="Arial" w:cs="Arial"/>
          <w:sz w:val="22"/>
          <w:szCs w:val="22"/>
        </w:rPr>
        <w:t>10.4. Splněním díla se rozumí úplné dokončení stavby, tj. provedením všech stavebních a jiných prací, předpokládaných projektovou dokumentací, uzavřenou smlouvou o dílo ve znění případných změn a doplňků, včetně písemně dohodnutých víceprací, její vyklizení a podepsání posledního zápisu o předání a p</w:t>
      </w:r>
      <w:r w:rsidR="000A4506" w:rsidRPr="008F7B0E">
        <w:rPr>
          <w:rFonts w:ascii="Arial" w:hAnsi="Arial" w:cs="Arial"/>
          <w:sz w:val="22"/>
          <w:szCs w:val="22"/>
        </w:rPr>
        <w:t xml:space="preserve">řevzetí stavby, předání dokladů, </w:t>
      </w:r>
      <w:r w:rsidRPr="008F7B0E">
        <w:rPr>
          <w:rFonts w:ascii="Arial" w:hAnsi="Arial" w:cs="Arial"/>
          <w:sz w:val="22"/>
          <w:szCs w:val="22"/>
        </w:rPr>
        <w:t>odstranění vš</w:t>
      </w:r>
      <w:r w:rsidR="000A4506" w:rsidRPr="008F7B0E">
        <w:rPr>
          <w:rFonts w:ascii="Arial" w:hAnsi="Arial" w:cs="Arial"/>
          <w:sz w:val="22"/>
          <w:szCs w:val="22"/>
        </w:rPr>
        <w:t>ech případných vad a nedodělků</w:t>
      </w:r>
      <w:r w:rsidRPr="008F7B0E">
        <w:rPr>
          <w:rFonts w:ascii="Arial" w:hAnsi="Arial" w:cs="Arial"/>
          <w:sz w:val="22"/>
          <w:szCs w:val="22"/>
        </w:rPr>
        <w:t xml:space="preserve">. </w:t>
      </w:r>
      <w:r w:rsidRPr="008F7B0E">
        <w:rPr>
          <w:rFonts w:ascii="Arial" w:hAnsi="Arial" w:cs="Arial"/>
          <w:color w:val="000000"/>
          <w:sz w:val="22"/>
          <w:szCs w:val="22"/>
        </w:rPr>
        <w:t>Nedoloží-li zhotovitel požadované doklady, nepovažuje se dílo za dokončené a schopné předání.</w:t>
      </w:r>
    </w:p>
    <w:p w:rsidR="005F5AF7" w:rsidRPr="008F7B0E" w:rsidRDefault="00E37D90" w:rsidP="0054752E">
      <w:pPr>
        <w:spacing w:before="120"/>
        <w:jc w:val="both"/>
        <w:rPr>
          <w:rFonts w:ascii="Arial" w:hAnsi="Arial" w:cs="Arial"/>
          <w:sz w:val="22"/>
          <w:szCs w:val="22"/>
        </w:rPr>
      </w:pPr>
      <w:r w:rsidRPr="008F7B0E">
        <w:rPr>
          <w:rFonts w:ascii="Arial" w:hAnsi="Arial" w:cs="Arial"/>
          <w:sz w:val="22"/>
          <w:szCs w:val="22"/>
        </w:rPr>
        <w:t>10.5</w:t>
      </w:r>
      <w:r w:rsidR="005F5AF7" w:rsidRPr="008F7B0E">
        <w:rPr>
          <w:rFonts w:ascii="Arial" w:hAnsi="Arial" w:cs="Arial"/>
          <w:sz w:val="22"/>
          <w:szCs w:val="22"/>
        </w:rPr>
        <w:t>. O předání a převzetí díla sepíšou strany zápis, který obsahuje zejména zhodnocení jakosti provedených prací, soupis zjištěných vad a nedodělků, dohodu o opatřeních a lhůtách k odstranění případných vad a nedodělků, popřípadě dohodu o slevě z ceny díla nebo o jiných právech z odpovědnosti za vady. Po podepsání zápisu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 za jakost.</w:t>
      </w:r>
    </w:p>
    <w:p w:rsidR="005F5AF7" w:rsidRPr="008F7B0E" w:rsidRDefault="00E37D90" w:rsidP="0054752E">
      <w:pPr>
        <w:spacing w:before="120"/>
        <w:jc w:val="both"/>
        <w:rPr>
          <w:rFonts w:ascii="Arial" w:hAnsi="Arial" w:cs="Arial"/>
          <w:sz w:val="22"/>
          <w:szCs w:val="22"/>
        </w:rPr>
      </w:pPr>
      <w:r w:rsidRPr="008F7B0E">
        <w:rPr>
          <w:rFonts w:ascii="Arial" w:hAnsi="Arial" w:cs="Arial"/>
          <w:sz w:val="22"/>
          <w:szCs w:val="22"/>
        </w:rPr>
        <w:t>10.6</w:t>
      </w:r>
      <w:r w:rsidR="005F5AF7" w:rsidRPr="008F7B0E">
        <w:rPr>
          <w:rFonts w:ascii="Arial" w:hAnsi="Arial" w:cs="Arial"/>
          <w:sz w:val="22"/>
          <w:szCs w:val="22"/>
        </w:rPr>
        <w:t>. V případě, že objednatel řádně dokončený předmět smlouvy - dílo nepřevezme, uvede v zápise oprávněný důvod jeho nepřevzetí. Po odstranění nedostatků, pro které objednatel odmítl dílo převzít, opakuje se přejímací řízení v nezbytně nutném rozsahu. Z opakované přejímky sepíšou smluvní strany dodatek k zápisu z předání a převzetí díla, v němž objednatel prohlásí, že stavební dílo nebo jeho dohodnutou část od zhotovitele přejímá. Zápis o předání a převzetí díla je pak sestaven vzájemným podepsáním dodatku zápisu oprávněnými zástupci obou smluvních stran.</w:t>
      </w:r>
    </w:p>
    <w:p w:rsidR="005F5AF7" w:rsidRPr="008F7B0E" w:rsidRDefault="00E37D90" w:rsidP="006B7D34">
      <w:pPr>
        <w:pStyle w:val="Zkladntext0"/>
        <w:spacing w:before="120" w:after="240" w:line="240" w:lineRule="auto"/>
        <w:jc w:val="both"/>
        <w:rPr>
          <w:rFonts w:ascii="Arial" w:hAnsi="Arial" w:cs="Arial"/>
          <w:sz w:val="22"/>
          <w:szCs w:val="22"/>
        </w:rPr>
      </w:pPr>
      <w:r w:rsidRPr="008F7B0E">
        <w:rPr>
          <w:rFonts w:ascii="Arial" w:hAnsi="Arial" w:cs="Arial"/>
          <w:sz w:val="22"/>
          <w:szCs w:val="22"/>
        </w:rPr>
        <w:t>10.7.</w:t>
      </w:r>
      <w:r w:rsidR="005F5AF7" w:rsidRPr="008F7B0E">
        <w:rPr>
          <w:rFonts w:ascii="Arial" w:hAnsi="Arial" w:cs="Arial"/>
          <w:sz w:val="22"/>
          <w:szCs w:val="22"/>
        </w:rPr>
        <w:t xml:space="preserve"> Zhotovitel odpovídá za to, že zhotovené a objednateli předané dílo v rozsahu čl. II. této smlouvy je kompletní a provozuschopné, že má vlastnosti určené projektem stavby, v něm uvedenými ČSN a touto smlouvou.</w:t>
      </w:r>
    </w:p>
    <w:p w:rsidR="005F5AF7" w:rsidRPr="008F7B0E" w:rsidRDefault="005F5AF7" w:rsidP="006953B4">
      <w:pPr>
        <w:pStyle w:val="Zkladntext0"/>
        <w:spacing w:before="360" w:after="360" w:line="240" w:lineRule="auto"/>
        <w:jc w:val="center"/>
        <w:rPr>
          <w:rFonts w:ascii="Arial" w:hAnsi="Arial" w:cs="Arial"/>
          <w:b/>
          <w:sz w:val="22"/>
          <w:szCs w:val="22"/>
        </w:rPr>
      </w:pPr>
      <w:r w:rsidRPr="008F7B0E">
        <w:rPr>
          <w:rFonts w:ascii="Arial" w:hAnsi="Arial" w:cs="Arial"/>
          <w:b/>
          <w:sz w:val="22"/>
          <w:szCs w:val="22"/>
        </w:rPr>
        <w:t>XI. Závěrečná ustanovení</w:t>
      </w:r>
    </w:p>
    <w:p w:rsidR="0054752E" w:rsidRPr="008F7B0E" w:rsidRDefault="0054752E" w:rsidP="0054752E">
      <w:pPr>
        <w:spacing w:before="120"/>
        <w:jc w:val="both"/>
        <w:rPr>
          <w:rFonts w:ascii="Arial" w:hAnsi="Arial" w:cs="Arial"/>
          <w:sz w:val="22"/>
          <w:szCs w:val="22"/>
        </w:rPr>
      </w:pPr>
      <w:r w:rsidRPr="008F7B0E">
        <w:rPr>
          <w:rFonts w:ascii="Arial" w:hAnsi="Arial" w:cs="Arial"/>
          <w:sz w:val="22"/>
          <w:szCs w:val="22"/>
        </w:rPr>
        <w:t>11.1. Smluvní strany se dohodly, že závazky, práva, povinnosti a právní vztahy mezi smluvními stranami, neupravené zněním této smlouvy se budou řídit příslušnými ustanoveními zákona č. 89/2012 Sb. Občanského zákoníku v platném znění a ostatními obecně závaznými právními předpisy platnými v době realizace díla.</w:t>
      </w:r>
    </w:p>
    <w:p w:rsidR="00DA7C7F" w:rsidRPr="008F7B0E" w:rsidRDefault="0054752E" w:rsidP="00DA7C7F">
      <w:pPr>
        <w:spacing w:before="120"/>
        <w:jc w:val="both"/>
      </w:pPr>
      <w:r w:rsidRPr="008F7B0E">
        <w:rPr>
          <w:rFonts w:ascii="Arial" w:hAnsi="Arial" w:cs="Arial"/>
          <w:sz w:val="22"/>
          <w:szCs w:val="22"/>
        </w:rPr>
        <w:lastRenderedPageBreak/>
        <w:t xml:space="preserve">11.2. </w:t>
      </w:r>
      <w:r w:rsidR="00DA7C7F" w:rsidRPr="008F7B0E">
        <w:rPr>
          <w:rFonts w:ascii="Arial" w:hAnsi="Arial" w:cs="Arial"/>
          <w:sz w:val="22"/>
          <w:szCs w:val="22"/>
        </w:rPr>
        <w:t xml:space="preserve">Strany si ujednaly, že jejich vzájemné vztahy ohledně ujednání ceny se nebudou řídit </w:t>
      </w:r>
      <w:proofErr w:type="spellStart"/>
      <w:r w:rsidR="00DA7C7F" w:rsidRPr="008F7B0E">
        <w:rPr>
          <w:rFonts w:ascii="Arial" w:hAnsi="Arial" w:cs="Arial"/>
          <w:sz w:val="22"/>
          <w:szCs w:val="22"/>
        </w:rPr>
        <w:t>ust</w:t>
      </w:r>
      <w:proofErr w:type="spellEnd"/>
      <w:r w:rsidR="00DA7C7F" w:rsidRPr="008F7B0E">
        <w:rPr>
          <w:rFonts w:ascii="Arial" w:hAnsi="Arial" w:cs="Arial"/>
          <w:sz w:val="22"/>
          <w:szCs w:val="22"/>
        </w:rPr>
        <w:t>. § 2620 až § 2622 občanského zákoníku.</w:t>
      </w:r>
    </w:p>
    <w:p w:rsidR="0054752E" w:rsidRPr="008F7B0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 xml:space="preserve">11.3. Zhotovitel se zavazuje, že po celou dobu platnosti této smlouvy bude mít sjednanou pojistnou smlouvu pro případ způsobení škody při stavebních a bouracích pracích. </w:t>
      </w:r>
    </w:p>
    <w:p w:rsidR="0054752E" w:rsidRPr="008F7B0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11.4. Uvedení zástupci obou stran prohlašují, že jsou oprávněni tuto smlouvu podepsat a k platnosti smlouvy není třeba podpisu jiné osoby.</w:t>
      </w:r>
    </w:p>
    <w:p w:rsidR="0054752E" w:rsidRPr="008F7B0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11.5. Tuto smlouvu lze měnit nebo doplňovat pouze očíslovanými, oboustranně podepsanými dodatky oprávněnými zástupci smluvních stran.</w:t>
      </w:r>
    </w:p>
    <w:p w:rsidR="0054752E" w:rsidRDefault="0054752E" w:rsidP="0054752E">
      <w:pPr>
        <w:pStyle w:val="Zkladntext0"/>
        <w:tabs>
          <w:tab w:val="left" w:pos="502"/>
        </w:tabs>
        <w:spacing w:before="120" w:line="240" w:lineRule="auto"/>
        <w:jc w:val="both"/>
        <w:rPr>
          <w:rFonts w:ascii="Arial" w:hAnsi="Arial" w:cs="Arial"/>
          <w:sz w:val="22"/>
          <w:szCs w:val="22"/>
        </w:rPr>
      </w:pPr>
      <w:r w:rsidRPr="008F7B0E">
        <w:rPr>
          <w:rFonts w:ascii="Arial" w:hAnsi="Arial" w:cs="Arial"/>
          <w:sz w:val="22"/>
          <w:szCs w:val="22"/>
        </w:rPr>
        <w:t>11.6. Tato smlouva je vyhotovena ve dvou vyhotoveních, z nichž každá strana obdrží jedno vyhotovení.</w:t>
      </w:r>
    </w:p>
    <w:p w:rsidR="0054752E" w:rsidRPr="0054752E" w:rsidRDefault="0054752E" w:rsidP="0054752E">
      <w:pPr>
        <w:pStyle w:val="Zkladntext0"/>
        <w:spacing w:before="120" w:line="240" w:lineRule="auto"/>
        <w:jc w:val="both"/>
        <w:rPr>
          <w:rFonts w:ascii="Arial" w:hAnsi="Arial" w:cs="Arial"/>
          <w:sz w:val="22"/>
          <w:szCs w:val="22"/>
        </w:rPr>
      </w:pPr>
      <w:r w:rsidRPr="008F7B0E">
        <w:rPr>
          <w:rFonts w:ascii="Arial" w:hAnsi="Arial" w:cs="Arial"/>
          <w:sz w:val="22"/>
          <w:szCs w:val="22"/>
        </w:rPr>
        <w:t>11.7. Tato smlouva vzniká dohodou o celém jejím obsahu a nabývá platnosti dnem podpisu obou smluvních stran.</w:t>
      </w:r>
      <w:r w:rsidR="00C20209" w:rsidRPr="008F7B0E">
        <w:rPr>
          <w:rFonts w:ascii="Arial" w:hAnsi="Arial" w:cs="Arial"/>
          <w:sz w:val="22"/>
          <w:szCs w:val="22"/>
        </w:rPr>
        <w:t xml:space="preserve"> Účinnosti smlouva nabývá zveřejněním v registru smluv.</w:t>
      </w:r>
    </w:p>
    <w:p w:rsidR="002674F7" w:rsidRDefault="002674F7" w:rsidP="0054752E">
      <w:pPr>
        <w:pStyle w:val="Zkladntext0"/>
        <w:spacing w:before="120" w:line="240" w:lineRule="auto"/>
        <w:jc w:val="both"/>
        <w:rPr>
          <w:rFonts w:ascii="Arial" w:hAnsi="Arial" w:cs="Arial"/>
          <w:sz w:val="22"/>
          <w:szCs w:val="22"/>
        </w:rPr>
      </w:pPr>
    </w:p>
    <w:p w:rsidR="00A10A4A" w:rsidRDefault="00A10A4A" w:rsidP="0054752E">
      <w:pPr>
        <w:pStyle w:val="Zkladntext0"/>
        <w:spacing w:before="120" w:line="240" w:lineRule="auto"/>
        <w:jc w:val="both"/>
        <w:rPr>
          <w:rFonts w:ascii="Arial" w:hAnsi="Arial" w:cs="Arial"/>
          <w:sz w:val="22"/>
          <w:szCs w:val="22"/>
        </w:rPr>
      </w:pPr>
    </w:p>
    <w:p w:rsidR="000F13C6" w:rsidRDefault="000F13C6" w:rsidP="0054752E">
      <w:pPr>
        <w:pStyle w:val="Zkladntext0"/>
        <w:spacing w:before="120" w:line="240" w:lineRule="auto"/>
        <w:jc w:val="both"/>
        <w:rPr>
          <w:rFonts w:ascii="Arial" w:hAnsi="Arial" w:cs="Arial"/>
          <w:sz w:val="22"/>
          <w:szCs w:val="22"/>
        </w:rPr>
      </w:pPr>
    </w:p>
    <w:p w:rsidR="000F13C6" w:rsidRDefault="000F13C6" w:rsidP="0054752E">
      <w:pPr>
        <w:pStyle w:val="Zkladntext0"/>
        <w:spacing w:before="120" w:line="240" w:lineRule="auto"/>
        <w:jc w:val="both"/>
        <w:rPr>
          <w:rFonts w:ascii="Arial" w:hAnsi="Arial" w:cs="Arial"/>
          <w:sz w:val="22"/>
          <w:szCs w:val="22"/>
        </w:rPr>
      </w:pPr>
    </w:p>
    <w:p w:rsidR="00A10A4A" w:rsidRDefault="00A10A4A" w:rsidP="0054752E">
      <w:pPr>
        <w:pStyle w:val="Zkladntext0"/>
        <w:spacing w:before="120" w:line="240" w:lineRule="auto"/>
        <w:jc w:val="both"/>
        <w:rPr>
          <w:rFonts w:ascii="Arial" w:hAnsi="Arial" w:cs="Arial"/>
          <w:sz w:val="22"/>
          <w:szCs w:val="22"/>
        </w:rPr>
      </w:pPr>
    </w:p>
    <w:p w:rsidR="005F5AF7" w:rsidRDefault="005F5AF7" w:rsidP="0054752E">
      <w:pPr>
        <w:pStyle w:val="Zkladntext0"/>
        <w:spacing w:before="120" w:line="240" w:lineRule="auto"/>
        <w:jc w:val="both"/>
        <w:rPr>
          <w:rFonts w:ascii="Arial" w:hAnsi="Arial" w:cs="Arial"/>
          <w:sz w:val="22"/>
          <w:szCs w:val="22"/>
        </w:rPr>
      </w:pPr>
      <w:r w:rsidRPr="0054752E">
        <w:rPr>
          <w:rFonts w:ascii="Arial" w:hAnsi="Arial" w:cs="Arial"/>
          <w:sz w:val="22"/>
          <w:szCs w:val="22"/>
        </w:rPr>
        <w:t xml:space="preserve">V Bohumíně </w:t>
      </w:r>
      <w:r w:rsidR="0013748B">
        <w:rPr>
          <w:rFonts w:ascii="Arial" w:hAnsi="Arial" w:cs="Arial"/>
          <w:sz w:val="22"/>
          <w:szCs w:val="22"/>
        </w:rPr>
        <w:t>……………….</w:t>
      </w:r>
      <w:r w:rsidRPr="0054752E">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t xml:space="preserve">V </w:t>
      </w:r>
      <w:r w:rsidR="0013748B">
        <w:rPr>
          <w:rFonts w:ascii="Arial" w:hAnsi="Arial" w:cs="Arial"/>
          <w:sz w:val="22"/>
          <w:szCs w:val="22"/>
        </w:rPr>
        <w:t>……………………………….</w:t>
      </w:r>
    </w:p>
    <w:p w:rsidR="002674F7" w:rsidRDefault="002674F7" w:rsidP="006B7D34">
      <w:pPr>
        <w:pStyle w:val="Zkladntext0"/>
        <w:spacing w:before="120" w:after="360" w:line="240" w:lineRule="auto"/>
        <w:jc w:val="both"/>
        <w:rPr>
          <w:rFonts w:ascii="Arial" w:hAnsi="Arial" w:cs="Arial"/>
          <w:sz w:val="22"/>
          <w:szCs w:val="22"/>
        </w:rPr>
      </w:pPr>
    </w:p>
    <w:p w:rsidR="002010E4" w:rsidRDefault="002010E4" w:rsidP="006B7D34">
      <w:pPr>
        <w:pStyle w:val="Zkladntext0"/>
        <w:spacing w:after="360" w:line="240" w:lineRule="auto"/>
        <w:jc w:val="both"/>
        <w:rPr>
          <w:rFonts w:ascii="Arial" w:hAnsi="Arial" w:cs="Arial"/>
          <w:sz w:val="22"/>
          <w:szCs w:val="22"/>
        </w:rPr>
      </w:pPr>
    </w:p>
    <w:p w:rsidR="005F5AF7" w:rsidRPr="00646956" w:rsidRDefault="00EF5EEF" w:rsidP="00EF5EEF">
      <w:pPr>
        <w:pStyle w:val="Zkladntext0"/>
        <w:spacing w:line="240" w:lineRule="auto"/>
        <w:jc w:val="both"/>
        <w:rPr>
          <w:rFonts w:ascii="Arial" w:hAnsi="Arial" w:cs="Arial"/>
          <w:sz w:val="22"/>
          <w:szCs w:val="22"/>
        </w:rPr>
      </w:pPr>
      <w:r>
        <w:rPr>
          <w:rFonts w:ascii="Arial" w:hAnsi="Arial" w:cs="Arial"/>
          <w:sz w:val="22"/>
          <w:szCs w:val="22"/>
        </w:rPr>
        <w:t>z</w:t>
      </w:r>
      <w:r w:rsidR="005F5AF7" w:rsidRPr="00646956">
        <w:rPr>
          <w:rFonts w:ascii="Arial" w:hAnsi="Arial" w:cs="Arial"/>
          <w:sz w:val="22"/>
          <w:szCs w:val="22"/>
        </w:rPr>
        <w:t>a objednatele</w:t>
      </w:r>
      <w:r w:rsidR="005F5AF7" w:rsidRPr="00646956">
        <w:rPr>
          <w:rFonts w:ascii="Arial" w:hAnsi="Arial" w:cs="Arial"/>
          <w:sz w:val="22"/>
          <w:szCs w:val="22"/>
        </w:rPr>
        <w:tab/>
        <w:t>:</w:t>
      </w:r>
      <w:r w:rsidR="005F5AF7" w:rsidRPr="00646956">
        <w:rPr>
          <w:rFonts w:ascii="Arial" w:hAnsi="Arial" w:cs="Arial"/>
          <w:sz w:val="22"/>
          <w:szCs w:val="22"/>
        </w:rPr>
        <w:tab/>
      </w:r>
      <w:r w:rsidR="005F5AF7" w:rsidRPr="00646956">
        <w:rPr>
          <w:rFonts w:ascii="Arial" w:hAnsi="Arial" w:cs="Arial"/>
          <w:sz w:val="22"/>
          <w:szCs w:val="22"/>
        </w:rPr>
        <w:tab/>
      </w:r>
      <w:r w:rsidR="005F5AF7" w:rsidRPr="00646956">
        <w:rPr>
          <w:rFonts w:ascii="Arial" w:hAnsi="Arial" w:cs="Arial"/>
          <w:sz w:val="22"/>
          <w:szCs w:val="22"/>
        </w:rPr>
        <w:tab/>
      </w:r>
      <w:r w:rsidR="005F5AF7" w:rsidRPr="00646956">
        <w:rPr>
          <w:rFonts w:ascii="Arial" w:hAnsi="Arial" w:cs="Arial"/>
          <w:sz w:val="22"/>
          <w:szCs w:val="22"/>
        </w:rPr>
        <w:tab/>
        <w:t xml:space="preserve">     </w:t>
      </w:r>
      <w:r w:rsidR="005F5AF7" w:rsidRPr="00646956">
        <w:rPr>
          <w:rFonts w:ascii="Arial" w:hAnsi="Arial" w:cs="Arial"/>
          <w:sz w:val="22"/>
          <w:szCs w:val="22"/>
        </w:rPr>
        <w:tab/>
      </w:r>
      <w:r w:rsidR="005F5AF7" w:rsidRPr="00646956">
        <w:rPr>
          <w:rFonts w:ascii="Arial" w:hAnsi="Arial" w:cs="Arial"/>
          <w:sz w:val="22"/>
          <w:szCs w:val="22"/>
        </w:rPr>
        <w:tab/>
        <w:t>za zhotovitele:</w:t>
      </w:r>
    </w:p>
    <w:p w:rsidR="00CC0146" w:rsidRDefault="00CC0146" w:rsidP="00EF5EEF">
      <w:pPr>
        <w:pStyle w:val="Zkladntext0"/>
        <w:spacing w:line="240" w:lineRule="auto"/>
        <w:jc w:val="both"/>
        <w:rPr>
          <w:rFonts w:ascii="Arial" w:hAnsi="Arial" w:cs="Arial"/>
          <w:sz w:val="22"/>
          <w:szCs w:val="22"/>
        </w:rPr>
      </w:pPr>
      <w:r>
        <w:rPr>
          <w:rFonts w:ascii="Arial" w:hAnsi="Arial" w:cs="Arial"/>
          <w:sz w:val="22"/>
          <w:szCs w:val="22"/>
        </w:rPr>
        <w:t xml:space="preserve">Ing. </w:t>
      </w:r>
      <w:r w:rsidR="002E7917">
        <w:rPr>
          <w:rFonts w:ascii="Arial" w:hAnsi="Arial" w:cs="Arial"/>
          <w:sz w:val="22"/>
          <w:szCs w:val="22"/>
        </w:rPr>
        <w:t>Lumír Macura</w:t>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sidR="008655F7">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5F5AF7" w:rsidRPr="00646956" w:rsidRDefault="00CC0146" w:rsidP="00EF5EEF">
      <w:pPr>
        <w:pStyle w:val="Zkladntext0"/>
        <w:spacing w:line="240" w:lineRule="auto"/>
        <w:jc w:val="both"/>
        <w:rPr>
          <w:rFonts w:ascii="Arial" w:hAnsi="Arial" w:cs="Arial"/>
          <w:sz w:val="22"/>
          <w:szCs w:val="22"/>
        </w:rPr>
      </w:pPr>
      <w:r w:rsidRPr="00646956">
        <w:rPr>
          <w:rFonts w:ascii="Arial" w:hAnsi="Arial" w:cs="Arial"/>
          <w:sz w:val="22"/>
          <w:szCs w:val="22"/>
        </w:rPr>
        <w:t>starosta města</w:t>
      </w:r>
      <w:r w:rsidRPr="00CC0146">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sectPr w:rsidR="005F5AF7" w:rsidRPr="00646956" w:rsidSect="00704BD9">
      <w:footerReference w:type="default" r:id="rId14"/>
      <w:pgSz w:w="11906" w:h="16838"/>
      <w:pgMar w:top="1304" w:right="1021" w:bottom="1304"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A6B" w:rsidRDefault="00C36A6B">
      <w:r>
        <w:separator/>
      </w:r>
    </w:p>
  </w:endnote>
  <w:endnote w:type="continuationSeparator" w:id="0">
    <w:p w:rsidR="00C36A6B" w:rsidRDefault="00C3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641352"/>
      <w:docPartObj>
        <w:docPartGallery w:val="Page Numbers (Bottom of Page)"/>
        <w:docPartUnique/>
      </w:docPartObj>
    </w:sdtPr>
    <w:sdtEndPr/>
    <w:sdtContent>
      <w:p w:rsidR="00523E21" w:rsidRDefault="00523E21">
        <w:pPr>
          <w:pStyle w:val="Zpat"/>
          <w:jc w:val="center"/>
        </w:pPr>
      </w:p>
      <w:p w:rsidR="00523E21" w:rsidRDefault="00523E21">
        <w:pPr>
          <w:pStyle w:val="Zpat"/>
          <w:jc w:val="center"/>
        </w:pPr>
      </w:p>
      <w:p w:rsidR="00523E21" w:rsidRDefault="00523E21">
        <w:pPr>
          <w:pStyle w:val="Zpat"/>
          <w:jc w:val="center"/>
        </w:pPr>
        <w:r>
          <w:fldChar w:fldCharType="begin"/>
        </w:r>
        <w:r>
          <w:instrText>PAGE   \* MERGEFORMAT</w:instrText>
        </w:r>
        <w:r>
          <w:fldChar w:fldCharType="separate"/>
        </w:r>
        <w:r w:rsidR="000D2802">
          <w:rPr>
            <w:noProof/>
          </w:rPr>
          <w:t>11</w:t>
        </w:r>
        <w:r>
          <w:fldChar w:fldCharType="end"/>
        </w:r>
      </w:p>
    </w:sdtContent>
  </w:sdt>
  <w:p w:rsidR="00D96950" w:rsidRPr="00EF5EEF" w:rsidRDefault="00D96950">
    <w:pPr>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A6B" w:rsidRDefault="00C36A6B">
      <w:r>
        <w:separator/>
      </w:r>
    </w:p>
  </w:footnote>
  <w:footnote w:type="continuationSeparator" w:id="0">
    <w:p w:rsidR="00C36A6B" w:rsidRDefault="00C36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0"/>
      <w:numFmt w:val="decimal"/>
      <w:lvlText w:val="%1."/>
      <w:lvlJc w:val="left"/>
      <w:pPr>
        <w:tabs>
          <w:tab w:val="num" w:pos="360"/>
        </w:tabs>
        <w:ind w:left="360" w:hanging="360"/>
      </w:pPr>
    </w:lvl>
    <w:lvl w:ilvl="1">
      <w:start w:val="9"/>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 w15:restartNumberingAfterBreak="0">
    <w:nsid w:val="0000000A"/>
    <w:multiLevelType w:val="multilevel"/>
    <w:tmpl w:val="0000000A"/>
    <w:name w:val="WW8Num10"/>
    <w:lvl w:ilvl="0">
      <w:start w:val="3"/>
      <w:numFmt w:val="upperRoman"/>
      <w:lvlText w:val="%1."/>
      <w:lvlJc w:val="left"/>
      <w:pPr>
        <w:tabs>
          <w:tab w:val="num" w:pos="0"/>
        </w:tabs>
        <w:ind w:left="0" w:firstLine="0"/>
      </w:pPr>
      <w:rPr>
        <w:rFonts w:ascii="Times New Roman" w:hAnsi="Times New Roman" w:cs="StarSymbol"/>
        <w:b w:val="0"/>
        <w:bCs w:val="0"/>
        <w:sz w:val="24"/>
        <w:szCs w:val="24"/>
      </w:rPr>
    </w:lvl>
    <w:lvl w:ilvl="1">
      <w:start w:val="4"/>
      <w:numFmt w:val="decimal"/>
      <w:lvlText w:val="%1.%2."/>
      <w:lvlJc w:val="left"/>
      <w:pPr>
        <w:tabs>
          <w:tab w:val="num" w:pos="0"/>
        </w:tabs>
        <w:ind w:left="0" w:firstLine="0"/>
      </w:pPr>
      <w:rPr>
        <w:rFonts w:ascii="Times New Roman" w:hAnsi="Times New Roman" w:cs="StarSymbol"/>
        <w:b w:val="0"/>
        <w:bCs w:val="0"/>
        <w:sz w:val="24"/>
        <w:szCs w:val="24"/>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09C173D4"/>
    <w:multiLevelType w:val="hybridMultilevel"/>
    <w:tmpl w:val="9CD04D84"/>
    <w:lvl w:ilvl="0" w:tplc="B840EA92">
      <w:start w:val="10"/>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591F4970"/>
    <w:multiLevelType w:val="hybridMultilevel"/>
    <w:tmpl w:val="2822E89A"/>
    <w:lvl w:ilvl="0" w:tplc="C540BD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2517B07"/>
    <w:multiLevelType w:val="hybridMultilevel"/>
    <w:tmpl w:val="97C85FE6"/>
    <w:lvl w:ilvl="0" w:tplc="337C7456">
      <w:start w:val="2"/>
      <w:numFmt w:val="bullet"/>
      <w:lvlText w:val="-"/>
      <w:lvlJc w:val="left"/>
      <w:pPr>
        <w:ind w:left="720" w:hanging="360"/>
      </w:pPr>
      <w:rPr>
        <w:rFonts w:ascii="CIDFont+F1" w:eastAsia="Times New Roman" w:hAnsi="CIDFont+F1"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5761FF7"/>
    <w:multiLevelType w:val="multilevel"/>
    <w:tmpl w:val="A834686C"/>
    <w:lvl w:ilvl="0">
      <w:numFmt w:val="bullet"/>
      <w:lvlText w:val="-"/>
      <w:lvlJc w:val="left"/>
      <w:pPr>
        <w:tabs>
          <w:tab w:val="num" w:pos="0"/>
        </w:tabs>
        <w:ind w:left="795" w:hanging="360"/>
      </w:pPr>
      <w:rPr>
        <w:rFonts w:ascii="Arial" w:eastAsia="Times New Roman" w:hAnsi="Arial" w:cs="Arial" w:hint="default"/>
        <w:b w:val="0"/>
        <w:i w:val="0"/>
        <w:strike w:val="0"/>
        <w:dstrike w:val="0"/>
        <w:color w:val="000000"/>
        <w:position w:val="0"/>
        <w:sz w:val="22"/>
        <w:szCs w:val="22"/>
        <w:u w:val="none" w:color="000000"/>
        <w:vertAlign w:val="baseline"/>
      </w:rPr>
    </w:lvl>
    <w:lvl w:ilvl="1">
      <w:start w:val="1"/>
      <w:numFmt w:val="lowerLetter"/>
      <w:lvlText w:val="%2."/>
      <w:lvlJc w:val="left"/>
      <w:pPr>
        <w:tabs>
          <w:tab w:val="num" w:pos="0"/>
        </w:tabs>
        <w:ind w:left="1515" w:hanging="360"/>
      </w:pPr>
    </w:lvl>
    <w:lvl w:ilvl="2">
      <w:start w:val="1"/>
      <w:numFmt w:val="lowerRoman"/>
      <w:lvlText w:val="%2.%3."/>
      <w:lvlJc w:val="right"/>
      <w:pPr>
        <w:tabs>
          <w:tab w:val="num" w:pos="0"/>
        </w:tabs>
        <w:ind w:left="2235" w:hanging="180"/>
      </w:pPr>
    </w:lvl>
    <w:lvl w:ilvl="3">
      <w:start w:val="1"/>
      <w:numFmt w:val="decimal"/>
      <w:lvlText w:val="%2.%3.%4."/>
      <w:lvlJc w:val="left"/>
      <w:pPr>
        <w:tabs>
          <w:tab w:val="num" w:pos="0"/>
        </w:tabs>
        <w:ind w:left="2955" w:hanging="360"/>
      </w:pPr>
    </w:lvl>
    <w:lvl w:ilvl="4">
      <w:start w:val="1"/>
      <w:numFmt w:val="lowerLetter"/>
      <w:lvlText w:val="%2.%3.%4.%5."/>
      <w:lvlJc w:val="left"/>
      <w:pPr>
        <w:tabs>
          <w:tab w:val="num" w:pos="0"/>
        </w:tabs>
        <w:ind w:left="3675" w:hanging="360"/>
      </w:pPr>
    </w:lvl>
    <w:lvl w:ilvl="5">
      <w:start w:val="1"/>
      <w:numFmt w:val="lowerRoman"/>
      <w:lvlText w:val="%2.%3.%4.%5.%6."/>
      <w:lvlJc w:val="right"/>
      <w:pPr>
        <w:tabs>
          <w:tab w:val="num" w:pos="0"/>
        </w:tabs>
        <w:ind w:left="4395" w:hanging="180"/>
      </w:pPr>
    </w:lvl>
    <w:lvl w:ilvl="6">
      <w:start w:val="1"/>
      <w:numFmt w:val="decimal"/>
      <w:lvlText w:val="%2.%3.%4.%5.%6.%7."/>
      <w:lvlJc w:val="left"/>
      <w:pPr>
        <w:tabs>
          <w:tab w:val="num" w:pos="0"/>
        </w:tabs>
        <w:ind w:left="5115" w:hanging="360"/>
      </w:pPr>
    </w:lvl>
    <w:lvl w:ilvl="7">
      <w:start w:val="1"/>
      <w:numFmt w:val="lowerLetter"/>
      <w:lvlText w:val="%2.%3.%4.%5.%6.%7.%8."/>
      <w:lvlJc w:val="left"/>
      <w:pPr>
        <w:tabs>
          <w:tab w:val="num" w:pos="0"/>
        </w:tabs>
        <w:ind w:left="5835" w:hanging="360"/>
      </w:pPr>
    </w:lvl>
    <w:lvl w:ilvl="8">
      <w:start w:val="1"/>
      <w:numFmt w:val="lowerRoman"/>
      <w:lvlText w:val="%2.%3.%4.%5.%6.%7.%8.%9."/>
      <w:lvlJc w:val="right"/>
      <w:pPr>
        <w:tabs>
          <w:tab w:val="num" w:pos="0"/>
        </w:tabs>
        <w:ind w:left="6555" w:hanging="180"/>
      </w:pPr>
    </w:lvl>
  </w:abstractNum>
  <w:abstractNum w:abstractNumId="8"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61">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956"/>
    <w:rsid w:val="00033779"/>
    <w:rsid w:val="00047C0B"/>
    <w:rsid w:val="00057D6C"/>
    <w:rsid w:val="00057DF9"/>
    <w:rsid w:val="00060C3A"/>
    <w:rsid w:val="00061D80"/>
    <w:rsid w:val="00077B24"/>
    <w:rsid w:val="00082F74"/>
    <w:rsid w:val="00084B3E"/>
    <w:rsid w:val="000937FE"/>
    <w:rsid w:val="000A4506"/>
    <w:rsid w:val="000B0832"/>
    <w:rsid w:val="000B3369"/>
    <w:rsid w:val="000B41DD"/>
    <w:rsid w:val="000C7F7F"/>
    <w:rsid w:val="000D2802"/>
    <w:rsid w:val="000E6ED2"/>
    <w:rsid w:val="000E7715"/>
    <w:rsid w:val="000F13C6"/>
    <w:rsid w:val="001056A7"/>
    <w:rsid w:val="00106C2F"/>
    <w:rsid w:val="00110E6B"/>
    <w:rsid w:val="00120DBD"/>
    <w:rsid w:val="0012494C"/>
    <w:rsid w:val="001252B4"/>
    <w:rsid w:val="001354DD"/>
    <w:rsid w:val="0013748B"/>
    <w:rsid w:val="0014767B"/>
    <w:rsid w:val="00152158"/>
    <w:rsid w:val="00153676"/>
    <w:rsid w:val="00154AD8"/>
    <w:rsid w:val="00160D29"/>
    <w:rsid w:val="00166587"/>
    <w:rsid w:val="00175269"/>
    <w:rsid w:val="00177314"/>
    <w:rsid w:val="00186F35"/>
    <w:rsid w:val="001902C9"/>
    <w:rsid w:val="0019363C"/>
    <w:rsid w:val="001A338E"/>
    <w:rsid w:val="001A6EBD"/>
    <w:rsid w:val="001A7BA0"/>
    <w:rsid w:val="001B0D2D"/>
    <w:rsid w:val="001B6FD2"/>
    <w:rsid w:val="001E1CE5"/>
    <w:rsid w:val="001E4281"/>
    <w:rsid w:val="001F6E9E"/>
    <w:rsid w:val="002010E4"/>
    <w:rsid w:val="00260161"/>
    <w:rsid w:val="00262E76"/>
    <w:rsid w:val="002674F7"/>
    <w:rsid w:val="00284808"/>
    <w:rsid w:val="00292569"/>
    <w:rsid w:val="00294E34"/>
    <w:rsid w:val="002A13CA"/>
    <w:rsid w:val="002B095D"/>
    <w:rsid w:val="002B6B46"/>
    <w:rsid w:val="002C31CA"/>
    <w:rsid w:val="002D126A"/>
    <w:rsid w:val="002D31E1"/>
    <w:rsid w:val="002D4EE5"/>
    <w:rsid w:val="002E2E03"/>
    <w:rsid w:val="002E522C"/>
    <w:rsid w:val="002E7917"/>
    <w:rsid w:val="002E7F5A"/>
    <w:rsid w:val="0034305E"/>
    <w:rsid w:val="00346B5C"/>
    <w:rsid w:val="00366B1D"/>
    <w:rsid w:val="0038087D"/>
    <w:rsid w:val="00390397"/>
    <w:rsid w:val="0039294E"/>
    <w:rsid w:val="003C49E4"/>
    <w:rsid w:val="003D1360"/>
    <w:rsid w:val="003D411C"/>
    <w:rsid w:val="003E1C90"/>
    <w:rsid w:val="00410060"/>
    <w:rsid w:val="004105FC"/>
    <w:rsid w:val="0041064F"/>
    <w:rsid w:val="00421FB4"/>
    <w:rsid w:val="004309B7"/>
    <w:rsid w:val="0044217E"/>
    <w:rsid w:val="004473C1"/>
    <w:rsid w:val="004555FE"/>
    <w:rsid w:val="00463B46"/>
    <w:rsid w:val="00474300"/>
    <w:rsid w:val="004962FD"/>
    <w:rsid w:val="004A5552"/>
    <w:rsid w:val="004E5E1D"/>
    <w:rsid w:val="005208B4"/>
    <w:rsid w:val="0052352E"/>
    <w:rsid w:val="00523E21"/>
    <w:rsid w:val="00527D7B"/>
    <w:rsid w:val="0053025E"/>
    <w:rsid w:val="005359F0"/>
    <w:rsid w:val="00541911"/>
    <w:rsid w:val="00542F6E"/>
    <w:rsid w:val="00546684"/>
    <w:rsid w:val="0054752E"/>
    <w:rsid w:val="00561DE1"/>
    <w:rsid w:val="00566D24"/>
    <w:rsid w:val="005842BA"/>
    <w:rsid w:val="00596F6F"/>
    <w:rsid w:val="005A2E1A"/>
    <w:rsid w:val="005A7161"/>
    <w:rsid w:val="005C0D05"/>
    <w:rsid w:val="005C253A"/>
    <w:rsid w:val="005E7237"/>
    <w:rsid w:val="005F5AF7"/>
    <w:rsid w:val="005F6FE9"/>
    <w:rsid w:val="00610A01"/>
    <w:rsid w:val="006121B8"/>
    <w:rsid w:val="00622BC2"/>
    <w:rsid w:val="0062482B"/>
    <w:rsid w:val="00646956"/>
    <w:rsid w:val="00662D1C"/>
    <w:rsid w:val="00663CDC"/>
    <w:rsid w:val="00663D4D"/>
    <w:rsid w:val="0067103E"/>
    <w:rsid w:val="006766DF"/>
    <w:rsid w:val="00680B76"/>
    <w:rsid w:val="006953B4"/>
    <w:rsid w:val="006A409A"/>
    <w:rsid w:val="006B7D34"/>
    <w:rsid w:val="006C6213"/>
    <w:rsid w:val="006D05DE"/>
    <w:rsid w:val="006D1F2D"/>
    <w:rsid w:val="006E0A40"/>
    <w:rsid w:val="006E67DA"/>
    <w:rsid w:val="006E7F99"/>
    <w:rsid w:val="006F55D7"/>
    <w:rsid w:val="00702D94"/>
    <w:rsid w:val="00704BD9"/>
    <w:rsid w:val="00720259"/>
    <w:rsid w:val="007276FD"/>
    <w:rsid w:val="00727D9A"/>
    <w:rsid w:val="0073030D"/>
    <w:rsid w:val="00743EDE"/>
    <w:rsid w:val="007465B0"/>
    <w:rsid w:val="00782C5E"/>
    <w:rsid w:val="0078344E"/>
    <w:rsid w:val="007A2408"/>
    <w:rsid w:val="007B1EB0"/>
    <w:rsid w:val="007C088D"/>
    <w:rsid w:val="007E6AE3"/>
    <w:rsid w:val="007F0114"/>
    <w:rsid w:val="0080677E"/>
    <w:rsid w:val="00833630"/>
    <w:rsid w:val="008426CA"/>
    <w:rsid w:val="00843A3A"/>
    <w:rsid w:val="00844E8F"/>
    <w:rsid w:val="00857E66"/>
    <w:rsid w:val="008655F7"/>
    <w:rsid w:val="0088389D"/>
    <w:rsid w:val="00886464"/>
    <w:rsid w:val="00894E6F"/>
    <w:rsid w:val="008A25EF"/>
    <w:rsid w:val="008A3574"/>
    <w:rsid w:val="008C4241"/>
    <w:rsid w:val="008F7B0E"/>
    <w:rsid w:val="00915D1E"/>
    <w:rsid w:val="00943A44"/>
    <w:rsid w:val="00957198"/>
    <w:rsid w:val="0099662E"/>
    <w:rsid w:val="009A2DFC"/>
    <w:rsid w:val="009A39EB"/>
    <w:rsid w:val="009A422B"/>
    <w:rsid w:val="009B3045"/>
    <w:rsid w:val="009B5486"/>
    <w:rsid w:val="009C387A"/>
    <w:rsid w:val="009C48E5"/>
    <w:rsid w:val="009C70DE"/>
    <w:rsid w:val="009C7BEA"/>
    <w:rsid w:val="009D0EDC"/>
    <w:rsid w:val="009D4FF6"/>
    <w:rsid w:val="009E3681"/>
    <w:rsid w:val="009E6EF3"/>
    <w:rsid w:val="00A10A4A"/>
    <w:rsid w:val="00A1124E"/>
    <w:rsid w:val="00A155D4"/>
    <w:rsid w:val="00A20F9B"/>
    <w:rsid w:val="00A344D0"/>
    <w:rsid w:val="00A34972"/>
    <w:rsid w:val="00A50731"/>
    <w:rsid w:val="00A56733"/>
    <w:rsid w:val="00A71C01"/>
    <w:rsid w:val="00AB571C"/>
    <w:rsid w:val="00AD36E4"/>
    <w:rsid w:val="00B03518"/>
    <w:rsid w:val="00B24A37"/>
    <w:rsid w:val="00B36762"/>
    <w:rsid w:val="00B40218"/>
    <w:rsid w:val="00B43838"/>
    <w:rsid w:val="00B50E47"/>
    <w:rsid w:val="00B547E9"/>
    <w:rsid w:val="00B73A41"/>
    <w:rsid w:val="00B76672"/>
    <w:rsid w:val="00B77CC2"/>
    <w:rsid w:val="00B84119"/>
    <w:rsid w:val="00B96B2A"/>
    <w:rsid w:val="00BA0D8A"/>
    <w:rsid w:val="00BC5C4B"/>
    <w:rsid w:val="00BD219B"/>
    <w:rsid w:val="00BE7540"/>
    <w:rsid w:val="00BF1933"/>
    <w:rsid w:val="00BF36E1"/>
    <w:rsid w:val="00C02AB6"/>
    <w:rsid w:val="00C12958"/>
    <w:rsid w:val="00C20209"/>
    <w:rsid w:val="00C2127A"/>
    <w:rsid w:val="00C23222"/>
    <w:rsid w:val="00C24321"/>
    <w:rsid w:val="00C3107F"/>
    <w:rsid w:val="00C3386B"/>
    <w:rsid w:val="00C36A6B"/>
    <w:rsid w:val="00C510EB"/>
    <w:rsid w:val="00C815F6"/>
    <w:rsid w:val="00C87DC0"/>
    <w:rsid w:val="00C87EF6"/>
    <w:rsid w:val="00CA2222"/>
    <w:rsid w:val="00CA3F67"/>
    <w:rsid w:val="00CA5D82"/>
    <w:rsid w:val="00CB5DD7"/>
    <w:rsid w:val="00CC0003"/>
    <w:rsid w:val="00CC0146"/>
    <w:rsid w:val="00CC4925"/>
    <w:rsid w:val="00CC7B8A"/>
    <w:rsid w:val="00CF5CCB"/>
    <w:rsid w:val="00D02E05"/>
    <w:rsid w:val="00D059D0"/>
    <w:rsid w:val="00D06994"/>
    <w:rsid w:val="00D21E74"/>
    <w:rsid w:val="00D33F81"/>
    <w:rsid w:val="00D654AA"/>
    <w:rsid w:val="00D909DD"/>
    <w:rsid w:val="00D96950"/>
    <w:rsid w:val="00DA41F7"/>
    <w:rsid w:val="00DA7C7F"/>
    <w:rsid w:val="00DB157E"/>
    <w:rsid w:val="00DB3647"/>
    <w:rsid w:val="00DC25AF"/>
    <w:rsid w:val="00DE3113"/>
    <w:rsid w:val="00DE3878"/>
    <w:rsid w:val="00DE4CBF"/>
    <w:rsid w:val="00E02AD3"/>
    <w:rsid w:val="00E032C3"/>
    <w:rsid w:val="00E11BB1"/>
    <w:rsid w:val="00E35693"/>
    <w:rsid w:val="00E37D90"/>
    <w:rsid w:val="00E37F66"/>
    <w:rsid w:val="00E4300B"/>
    <w:rsid w:val="00E46D47"/>
    <w:rsid w:val="00E71202"/>
    <w:rsid w:val="00E7162F"/>
    <w:rsid w:val="00E9137C"/>
    <w:rsid w:val="00E91FD1"/>
    <w:rsid w:val="00EA07B1"/>
    <w:rsid w:val="00EC00CD"/>
    <w:rsid w:val="00EC57BF"/>
    <w:rsid w:val="00ED2E91"/>
    <w:rsid w:val="00EE1E95"/>
    <w:rsid w:val="00EF5EEF"/>
    <w:rsid w:val="00F0144D"/>
    <w:rsid w:val="00F02BEA"/>
    <w:rsid w:val="00F068EE"/>
    <w:rsid w:val="00F1014B"/>
    <w:rsid w:val="00F15D1F"/>
    <w:rsid w:val="00F255C5"/>
    <w:rsid w:val="00F45B8D"/>
    <w:rsid w:val="00F50E1E"/>
    <w:rsid w:val="00F57E3B"/>
    <w:rsid w:val="00F94398"/>
    <w:rsid w:val="00FB6EC7"/>
    <w:rsid w:val="00FC383C"/>
    <w:rsid w:val="00FC7861"/>
    <w:rsid w:val="00FD5B35"/>
    <w:rsid w:val="00FE0913"/>
    <w:rsid w:val="00FE38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colormenu v:ext="edit" fillcolor="none [3212]"/>
    </o:shapedefaults>
    <o:shapelayout v:ext="edit">
      <o:idmap v:ext="edit" data="1"/>
    </o:shapelayout>
  </w:shapeDefaults>
  <w:doNotEmbedSmartTags/>
  <w:decimalSymbol w:val=","/>
  <w:listSeparator w:val=";"/>
  <w14:docId w14:val="542E055E"/>
  <w15:docId w15:val="{58B33D72-9311-4E83-A7A3-5C6122DB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6ED2"/>
    <w:pPr>
      <w:widowControl w:val="0"/>
      <w:suppressAutoHyphens/>
    </w:pPr>
    <w:rPr>
      <w:sz w:val="24"/>
    </w:rPr>
  </w:style>
  <w:style w:type="paragraph" w:styleId="Nadpis1">
    <w:name w:val="heading 1"/>
    <w:aliases w:val="Kapitola,_Nadpis 1,H1"/>
    <w:basedOn w:val="Normln"/>
    <w:next w:val="Nadpis2"/>
    <w:link w:val="Nadpis1Char"/>
    <w:uiPriority w:val="9"/>
    <w:qFormat/>
    <w:rsid w:val="00546684"/>
    <w:pPr>
      <w:keepNext/>
      <w:keepLines/>
      <w:widowControl/>
      <w:numPr>
        <w:numId w:val="7"/>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uppressAutoHyphens w:val="0"/>
      <w:spacing w:before="240" w:after="120" w:line="276" w:lineRule="auto"/>
      <w:outlineLvl w:val="0"/>
    </w:pPr>
    <w:rPr>
      <w:rFonts w:ascii="Arial" w:eastAsiaTheme="majorEastAsia" w:hAnsi="Arial" w:cs="Arial"/>
      <w:b/>
      <w:bCs/>
      <w:caps/>
      <w:color w:val="808080" w:themeColor="background1" w:themeShade="80"/>
      <w:sz w:val="28"/>
      <w:szCs w:val="28"/>
      <w:lang w:eastAsia="en-US"/>
    </w:rPr>
  </w:style>
  <w:style w:type="paragraph" w:styleId="Nadpis2">
    <w:name w:val="heading 2"/>
    <w:basedOn w:val="Normln"/>
    <w:next w:val="Normln"/>
    <w:link w:val="Nadpis2Char"/>
    <w:semiHidden/>
    <w:unhideWhenUsed/>
    <w:qFormat/>
    <w:rsid w:val="005466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nhideWhenUsed/>
    <w:qFormat/>
    <w:rsid w:val="009D0EDC"/>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9">
    <w:name w:val="heading 9"/>
    <w:basedOn w:val="Normln"/>
    <w:next w:val="Normln"/>
    <w:qFormat/>
    <w:rsid w:val="000E6ED2"/>
    <w:pPr>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sid w:val="000E6ED2"/>
    <w:rPr>
      <w:rFonts w:ascii="Symbol" w:hAnsi="Symbol" w:cs="StarSymbol"/>
      <w:sz w:val="18"/>
      <w:szCs w:val="18"/>
    </w:rPr>
  </w:style>
  <w:style w:type="character" w:customStyle="1" w:styleId="Absatz-Standardschriftart">
    <w:name w:val="Absatz-Standardschriftart"/>
    <w:rsid w:val="000E6ED2"/>
  </w:style>
  <w:style w:type="character" w:customStyle="1" w:styleId="WW8Num2z0">
    <w:name w:val="WW8Num2z0"/>
    <w:rsid w:val="000E6ED2"/>
    <w:rPr>
      <w:rFonts w:ascii="Symbol" w:hAnsi="Symbol" w:cs="StarSymbol"/>
      <w:sz w:val="18"/>
      <w:szCs w:val="18"/>
    </w:rPr>
  </w:style>
  <w:style w:type="character" w:customStyle="1" w:styleId="WW-Absatz-Standardschriftart">
    <w:name w:val="WW-Absatz-Standardschriftart"/>
    <w:rsid w:val="000E6ED2"/>
  </w:style>
  <w:style w:type="character" w:customStyle="1" w:styleId="WW-Absatz-Standardschriftart1">
    <w:name w:val="WW-Absatz-Standardschriftart1"/>
    <w:rsid w:val="000E6ED2"/>
  </w:style>
  <w:style w:type="character" w:customStyle="1" w:styleId="WW-Absatz-Standardschriftart11">
    <w:name w:val="WW-Absatz-Standardschriftart11"/>
    <w:rsid w:val="000E6ED2"/>
  </w:style>
  <w:style w:type="character" w:customStyle="1" w:styleId="WW-Absatz-Standardschriftart111">
    <w:name w:val="WW-Absatz-Standardschriftart111"/>
    <w:rsid w:val="000E6ED2"/>
  </w:style>
  <w:style w:type="character" w:customStyle="1" w:styleId="WW-Absatz-Standardschriftart1111">
    <w:name w:val="WW-Absatz-Standardschriftart1111"/>
    <w:rsid w:val="000E6ED2"/>
  </w:style>
  <w:style w:type="character" w:customStyle="1" w:styleId="WW-Absatz-Standardschriftart11111">
    <w:name w:val="WW-Absatz-Standardschriftart11111"/>
    <w:rsid w:val="000E6ED2"/>
  </w:style>
  <w:style w:type="character" w:customStyle="1" w:styleId="WW-Absatz-Standardschriftart111111">
    <w:name w:val="WW-Absatz-Standardschriftart111111"/>
    <w:rsid w:val="000E6ED2"/>
  </w:style>
  <w:style w:type="character" w:customStyle="1" w:styleId="WW-Absatz-Standardschriftart1111111">
    <w:name w:val="WW-Absatz-Standardschriftart1111111"/>
    <w:rsid w:val="000E6ED2"/>
  </w:style>
  <w:style w:type="character" w:customStyle="1" w:styleId="WW-Absatz-Standardschriftart11111111">
    <w:name w:val="WW-Absatz-Standardschriftart11111111"/>
    <w:rsid w:val="000E6ED2"/>
  </w:style>
  <w:style w:type="character" w:customStyle="1" w:styleId="WW-Absatz-Standardschriftart111111111">
    <w:name w:val="WW-Absatz-Standardschriftart111111111"/>
    <w:rsid w:val="000E6ED2"/>
  </w:style>
  <w:style w:type="character" w:customStyle="1" w:styleId="WW-Absatz-Standardschriftart1111111111">
    <w:name w:val="WW-Absatz-Standardschriftart1111111111"/>
    <w:rsid w:val="000E6ED2"/>
  </w:style>
  <w:style w:type="character" w:customStyle="1" w:styleId="WW-Absatz-Standardschriftart11111111111">
    <w:name w:val="WW-Absatz-Standardschriftart11111111111"/>
    <w:rsid w:val="000E6ED2"/>
  </w:style>
  <w:style w:type="character" w:customStyle="1" w:styleId="WW-Absatz-Standardschriftart111111111111">
    <w:name w:val="WW-Absatz-Standardschriftart111111111111"/>
    <w:rsid w:val="000E6ED2"/>
  </w:style>
  <w:style w:type="character" w:customStyle="1" w:styleId="WW-Absatz-Standardschriftart1111111111111">
    <w:name w:val="WW-Absatz-Standardschriftart1111111111111"/>
    <w:rsid w:val="000E6ED2"/>
  </w:style>
  <w:style w:type="character" w:customStyle="1" w:styleId="WW-Absatz-Standardschriftart11111111111111">
    <w:name w:val="WW-Absatz-Standardschriftart11111111111111"/>
    <w:rsid w:val="000E6ED2"/>
  </w:style>
  <w:style w:type="character" w:customStyle="1" w:styleId="WW-Absatz-Standardschriftart111111111111111">
    <w:name w:val="WW-Absatz-Standardschriftart111111111111111"/>
    <w:rsid w:val="000E6ED2"/>
  </w:style>
  <w:style w:type="character" w:customStyle="1" w:styleId="WW-Absatz-Standardschriftart1111111111111111">
    <w:name w:val="WW-Absatz-Standardschriftart1111111111111111"/>
    <w:rsid w:val="000E6ED2"/>
  </w:style>
  <w:style w:type="character" w:customStyle="1" w:styleId="WW-Absatz-Standardschriftart11111111111111111">
    <w:name w:val="WW-Absatz-Standardschriftart11111111111111111"/>
    <w:rsid w:val="000E6ED2"/>
  </w:style>
  <w:style w:type="character" w:customStyle="1" w:styleId="WW-Absatz-Standardschriftart111111111111111111">
    <w:name w:val="WW-Absatz-Standardschriftart111111111111111111"/>
    <w:rsid w:val="000E6ED2"/>
  </w:style>
  <w:style w:type="character" w:customStyle="1" w:styleId="WW-Absatz-Standardschriftart1111111111111111111">
    <w:name w:val="WW-Absatz-Standardschriftart1111111111111111111"/>
    <w:rsid w:val="000E6ED2"/>
  </w:style>
  <w:style w:type="character" w:customStyle="1" w:styleId="WW-Absatz-Standardschriftart11111111111111111111">
    <w:name w:val="WW-Absatz-Standardschriftart11111111111111111111"/>
    <w:rsid w:val="000E6ED2"/>
  </w:style>
  <w:style w:type="character" w:customStyle="1" w:styleId="WW-Absatz-Standardschriftart111111111111111111111">
    <w:name w:val="WW-Absatz-Standardschriftart111111111111111111111"/>
    <w:rsid w:val="000E6ED2"/>
  </w:style>
  <w:style w:type="character" w:customStyle="1" w:styleId="WW-Absatz-Standardschriftart1111111111111111111111">
    <w:name w:val="WW-Absatz-Standardschriftart1111111111111111111111"/>
    <w:rsid w:val="000E6ED2"/>
  </w:style>
  <w:style w:type="character" w:customStyle="1" w:styleId="WW-Absatz-Standardschriftart11111111111111111111111">
    <w:name w:val="WW-Absatz-Standardschriftart11111111111111111111111"/>
    <w:rsid w:val="000E6ED2"/>
  </w:style>
  <w:style w:type="character" w:customStyle="1" w:styleId="WW-Absatz-Standardschriftart111111111111111111111111">
    <w:name w:val="WW-Absatz-Standardschriftart111111111111111111111111"/>
    <w:rsid w:val="000E6ED2"/>
  </w:style>
  <w:style w:type="character" w:customStyle="1" w:styleId="WW-Absatz-Standardschriftart1111111111111111111111111">
    <w:name w:val="WW-Absatz-Standardschriftart1111111111111111111111111"/>
    <w:rsid w:val="000E6ED2"/>
  </w:style>
  <w:style w:type="character" w:customStyle="1" w:styleId="WW-Absatz-Standardschriftart11111111111111111111111111">
    <w:name w:val="WW-Absatz-Standardschriftart11111111111111111111111111"/>
    <w:rsid w:val="000E6ED2"/>
  </w:style>
  <w:style w:type="character" w:customStyle="1" w:styleId="WW-Absatz-Standardschriftart111111111111111111111111111">
    <w:name w:val="WW-Absatz-Standardschriftart111111111111111111111111111"/>
    <w:rsid w:val="000E6ED2"/>
  </w:style>
  <w:style w:type="character" w:customStyle="1" w:styleId="WW-Absatz-Standardschriftart1111111111111111111111111111">
    <w:name w:val="WW-Absatz-Standardschriftart1111111111111111111111111111"/>
    <w:rsid w:val="000E6ED2"/>
  </w:style>
  <w:style w:type="character" w:customStyle="1" w:styleId="WW-Absatz-Standardschriftart11111111111111111111111111111">
    <w:name w:val="WW-Absatz-Standardschriftart11111111111111111111111111111"/>
    <w:rsid w:val="000E6ED2"/>
  </w:style>
  <w:style w:type="character" w:customStyle="1" w:styleId="WW-Absatz-Standardschriftart111111111111111111111111111111">
    <w:name w:val="WW-Absatz-Standardschriftart111111111111111111111111111111"/>
    <w:rsid w:val="000E6ED2"/>
  </w:style>
  <w:style w:type="character" w:customStyle="1" w:styleId="WW-Absatz-Standardschriftart1111111111111111111111111111111">
    <w:name w:val="WW-Absatz-Standardschriftart1111111111111111111111111111111"/>
    <w:rsid w:val="000E6ED2"/>
  </w:style>
  <w:style w:type="character" w:customStyle="1" w:styleId="WW-Absatz-Standardschriftart11111111111111111111111111111111">
    <w:name w:val="WW-Absatz-Standardschriftart11111111111111111111111111111111"/>
    <w:rsid w:val="000E6ED2"/>
  </w:style>
  <w:style w:type="character" w:customStyle="1" w:styleId="WW-Absatz-Standardschriftart111111111111111111111111111111111">
    <w:name w:val="WW-Absatz-Standardschriftart111111111111111111111111111111111"/>
    <w:rsid w:val="000E6ED2"/>
  </w:style>
  <w:style w:type="character" w:customStyle="1" w:styleId="WW-Absatz-Standardschriftart1111111111111111111111111111111111">
    <w:name w:val="WW-Absatz-Standardschriftart1111111111111111111111111111111111"/>
    <w:rsid w:val="000E6ED2"/>
  </w:style>
  <w:style w:type="character" w:customStyle="1" w:styleId="WW-Absatz-Standardschriftart11111111111111111111111111111111111">
    <w:name w:val="WW-Absatz-Standardschriftart11111111111111111111111111111111111"/>
    <w:rsid w:val="000E6ED2"/>
  </w:style>
  <w:style w:type="character" w:customStyle="1" w:styleId="WW8Num5z0">
    <w:name w:val="WW8Num5z0"/>
    <w:rsid w:val="000E6ED2"/>
    <w:rPr>
      <w:rFonts w:ascii="Symbol" w:hAnsi="Symbol" w:cs="StarSymbol"/>
      <w:sz w:val="18"/>
      <w:szCs w:val="18"/>
    </w:rPr>
  </w:style>
  <w:style w:type="character" w:customStyle="1" w:styleId="WW8Num5z1">
    <w:name w:val="WW8Num5z1"/>
    <w:rsid w:val="000E6ED2"/>
    <w:rPr>
      <w:b w:val="0"/>
      <w:i w:val="0"/>
      <w:strike w:val="0"/>
      <w:dstrike w:val="0"/>
    </w:rPr>
  </w:style>
  <w:style w:type="character" w:customStyle="1" w:styleId="WW-Absatz-Standardschriftart111111111111111111111111111111111111">
    <w:name w:val="WW-Absatz-Standardschriftart111111111111111111111111111111111111"/>
    <w:rsid w:val="000E6ED2"/>
  </w:style>
  <w:style w:type="character" w:customStyle="1" w:styleId="WW-Absatz-Standardschriftart1111111111111111111111111111111111111">
    <w:name w:val="WW-Absatz-Standardschriftart1111111111111111111111111111111111111"/>
    <w:rsid w:val="000E6ED2"/>
  </w:style>
  <w:style w:type="character" w:customStyle="1" w:styleId="WW-Absatz-Standardschriftart11111111111111111111111111111111111111">
    <w:name w:val="WW-Absatz-Standardschriftart11111111111111111111111111111111111111"/>
    <w:rsid w:val="000E6ED2"/>
  </w:style>
  <w:style w:type="character" w:customStyle="1" w:styleId="WW-Absatz-Standardschriftart111111111111111111111111111111111111111">
    <w:name w:val="WW-Absatz-Standardschriftart111111111111111111111111111111111111111"/>
    <w:rsid w:val="000E6ED2"/>
  </w:style>
  <w:style w:type="character" w:customStyle="1" w:styleId="WW-Absatz-Standardschriftart1111111111111111111111111111111111111111">
    <w:name w:val="WW-Absatz-Standardschriftart1111111111111111111111111111111111111111"/>
    <w:rsid w:val="000E6ED2"/>
  </w:style>
  <w:style w:type="character" w:customStyle="1" w:styleId="WW-Absatz-Standardschriftart11111111111111111111111111111111111111111">
    <w:name w:val="WW-Absatz-Standardschriftart11111111111111111111111111111111111111111"/>
    <w:rsid w:val="000E6ED2"/>
  </w:style>
  <w:style w:type="character" w:customStyle="1" w:styleId="WW-Absatz-Standardschriftart111111111111111111111111111111111111111111">
    <w:name w:val="WW-Absatz-Standardschriftart111111111111111111111111111111111111111111"/>
    <w:rsid w:val="000E6ED2"/>
  </w:style>
  <w:style w:type="character" w:customStyle="1" w:styleId="WW-Absatz-Standardschriftart1111111111111111111111111111111111111111111">
    <w:name w:val="WW-Absatz-Standardschriftart1111111111111111111111111111111111111111111"/>
    <w:rsid w:val="000E6ED2"/>
  </w:style>
  <w:style w:type="character" w:customStyle="1" w:styleId="WW8Num2z1">
    <w:name w:val="WW8Num2z1"/>
    <w:rsid w:val="000E6ED2"/>
    <w:rPr>
      <w:rFonts w:ascii="Symbol" w:hAnsi="Symbol" w:cs="StarSymbol"/>
      <w:sz w:val="18"/>
      <w:szCs w:val="18"/>
    </w:rPr>
  </w:style>
  <w:style w:type="character" w:customStyle="1" w:styleId="WW8Num4z0">
    <w:name w:val="WW8Num4z0"/>
    <w:rsid w:val="000E6ED2"/>
    <w:rPr>
      <w:rFonts w:ascii="Symbol" w:hAnsi="Symbol" w:cs="StarSymbol"/>
      <w:sz w:val="18"/>
      <w:szCs w:val="18"/>
    </w:rPr>
  </w:style>
  <w:style w:type="character" w:customStyle="1" w:styleId="WW-Absatz-Standardschriftart11111111111111111111111111111111111111111111">
    <w:name w:val="WW-Absatz-Standardschriftart11111111111111111111111111111111111111111111"/>
    <w:rsid w:val="000E6ED2"/>
  </w:style>
  <w:style w:type="character" w:customStyle="1" w:styleId="WW8Num3z8">
    <w:name w:val="WW8Num3z8"/>
    <w:rsid w:val="000E6ED2"/>
    <w:rPr>
      <w:rFonts w:ascii="Symbol" w:hAnsi="Symbol" w:cs="StarSymbol"/>
      <w:sz w:val="18"/>
      <w:szCs w:val="18"/>
    </w:rPr>
  </w:style>
  <w:style w:type="character" w:customStyle="1" w:styleId="WW8Num6z0">
    <w:name w:val="WW8Num6z0"/>
    <w:rsid w:val="000E6ED2"/>
    <w:rPr>
      <w:rFonts w:ascii="Symbol" w:hAnsi="Symbol" w:cs="StarSymbol"/>
      <w:sz w:val="18"/>
      <w:szCs w:val="18"/>
    </w:rPr>
  </w:style>
  <w:style w:type="character" w:customStyle="1" w:styleId="WW8Num7z1">
    <w:name w:val="WW8Num7z1"/>
    <w:rsid w:val="000E6ED2"/>
    <w:rPr>
      <w:rFonts w:ascii="Symbol" w:hAnsi="Symbol" w:cs="StarSymbol"/>
      <w:sz w:val="18"/>
      <w:szCs w:val="18"/>
    </w:rPr>
  </w:style>
  <w:style w:type="character" w:customStyle="1" w:styleId="WW8Num8z1">
    <w:name w:val="WW8Num8z1"/>
    <w:rsid w:val="000E6ED2"/>
    <w:rPr>
      <w:rFonts w:ascii="Symbol" w:hAnsi="Symbol" w:cs="StarSymbol"/>
      <w:sz w:val="18"/>
      <w:szCs w:val="18"/>
    </w:rPr>
  </w:style>
  <w:style w:type="character" w:customStyle="1" w:styleId="WW8Num9z0">
    <w:name w:val="WW8Num9z0"/>
    <w:rsid w:val="000E6ED2"/>
    <w:rPr>
      <w:rFonts w:ascii="StarSymbol" w:hAnsi="StarSymbol" w:cs="StarSymbol"/>
      <w:sz w:val="18"/>
      <w:szCs w:val="18"/>
    </w:rPr>
  </w:style>
  <w:style w:type="character" w:customStyle="1" w:styleId="WW-Absatz-Standardschriftart111111111111111111111111111111111111111111111">
    <w:name w:val="WW-Absatz-Standardschriftart111111111111111111111111111111111111111111111"/>
    <w:rsid w:val="000E6ED2"/>
  </w:style>
  <w:style w:type="character" w:customStyle="1" w:styleId="WW-Absatz-Standardschriftart1111111111111111111111111111111111111111111111">
    <w:name w:val="WW-Absatz-Standardschriftart1111111111111111111111111111111111111111111111"/>
    <w:rsid w:val="000E6ED2"/>
  </w:style>
  <w:style w:type="character" w:customStyle="1" w:styleId="WW-Absatz-Standardschriftart11111111111111111111111111111111111111111111111">
    <w:name w:val="WW-Absatz-Standardschriftart11111111111111111111111111111111111111111111111"/>
    <w:rsid w:val="000E6ED2"/>
  </w:style>
  <w:style w:type="character" w:customStyle="1" w:styleId="WW-Absatz-Standardschriftart111111111111111111111111111111111111111111111111">
    <w:name w:val="WW-Absatz-Standardschriftart111111111111111111111111111111111111111111111111"/>
    <w:rsid w:val="000E6ED2"/>
  </w:style>
  <w:style w:type="character" w:customStyle="1" w:styleId="WW-Absatz-Standardschriftart1111111111111111111111111111111111111111111111111">
    <w:name w:val="WW-Absatz-Standardschriftart1111111111111111111111111111111111111111111111111"/>
    <w:rsid w:val="000E6ED2"/>
  </w:style>
  <w:style w:type="character" w:customStyle="1" w:styleId="WW-Absatz-Standardschriftart11111111111111111111111111111111111111111111111111">
    <w:name w:val="WW-Absatz-Standardschriftart11111111111111111111111111111111111111111111111111"/>
    <w:rsid w:val="000E6ED2"/>
  </w:style>
  <w:style w:type="character" w:customStyle="1" w:styleId="WW-Absatz-Standardschriftart111111111111111111111111111111111111111111111111111">
    <w:name w:val="WW-Absatz-Standardschriftart111111111111111111111111111111111111111111111111111"/>
    <w:rsid w:val="000E6ED2"/>
  </w:style>
  <w:style w:type="character" w:customStyle="1" w:styleId="WW8Num10z0">
    <w:name w:val="WW8Num10z0"/>
    <w:rsid w:val="000E6ED2"/>
    <w:rPr>
      <w:rFonts w:ascii="Symbol" w:hAnsi="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0E6ED2"/>
  </w:style>
  <w:style w:type="character" w:customStyle="1" w:styleId="WW-Absatz-Standardschriftart11111111111111111111111111111111111111111111111111111">
    <w:name w:val="WW-Absatz-Standardschriftart11111111111111111111111111111111111111111111111111111"/>
    <w:rsid w:val="000E6ED2"/>
  </w:style>
  <w:style w:type="character" w:customStyle="1" w:styleId="WW8Num13z0">
    <w:name w:val="WW8Num13z0"/>
    <w:rsid w:val="000E6ED2"/>
    <w:rPr>
      <w:rFonts w:ascii="StarSymbol" w:hAnsi="StarSymbol" w:cs="StarSymbol"/>
      <w:sz w:val="18"/>
      <w:szCs w:val="18"/>
    </w:rPr>
  </w:style>
  <w:style w:type="character" w:customStyle="1" w:styleId="WW-Absatz-Standardschriftart111111111111111111111111111111111111111111111111111111">
    <w:name w:val="WW-Absatz-Standardschriftart111111111111111111111111111111111111111111111111111111"/>
    <w:rsid w:val="000E6ED2"/>
  </w:style>
  <w:style w:type="character" w:customStyle="1" w:styleId="WW8Num3z1">
    <w:name w:val="WW8Num3z1"/>
    <w:rsid w:val="000E6ED2"/>
    <w:rPr>
      <w:rFonts w:ascii="Symbol" w:hAnsi="Symbol" w:cs="StarSymbol"/>
      <w:sz w:val="18"/>
      <w:szCs w:val="18"/>
    </w:rPr>
  </w:style>
  <w:style w:type="character" w:customStyle="1" w:styleId="WW8Num4z8">
    <w:name w:val="WW8Num4z8"/>
    <w:rsid w:val="000E6ED2"/>
    <w:rPr>
      <w:rFonts w:ascii="Symbol" w:hAnsi="Symbol" w:cs="StarSymbol"/>
      <w:sz w:val="18"/>
      <w:szCs w:val="18"/>
    </w:rPr>
  </w:style>
  <w:style w:type="character" w:customStyle="1" w:styleId="WW8Num7z0">
    <w:name w:val="WW8Num7z0"/>
    <w:rsid w:val="000E6ED2"/>
    <w:rPr>
      <w:rFonts w:ascii="Symbol" w:hAnsi="Symbol" w:cs="StarSymbol"/>
      <w:sz w:val="18"/>
      <w:szCs w:val="18"/>
    </w:rPr>
  </w:style>
  <w:style w:type="character" w:customStyle="1" w:styleId="WW8Num9z1">
    <w:name w:val="WW8Num9z1"/>
    <w:rsid w:val="000E6ED2"/>
    <w:rPr>
      <w:rFonts w:ascii="Symbol" w:hAnsi="Symbol" w:cs="StarSymbol"/>
      <w:sz w:val="18"/>
      <w:szCs w:val="18"/>
    </w:rPr>
  </w:style>
  <w:style w:type="character" w:customStyle="1" w:styleId="WW-Absatz-Standardschriftart1111111111111111111111111111111111111111111111111111111">
    <w:name w:val="WW-Absatz-Standardschriftart1111111111111111111111111111111111111111111111111111111"/>
    <w:rsid w:val="000E6ED2"/>
  </w:style>
  <w:style w:type="character" w:customStyle="1" w:styleId="WW-Absatz-Standardschriftart11111111111111111111111111111111111111111111111111111111">
    <w:name w:val="WW-Absatz-Standardschriftart11111111111111111111111111111111111111111111111111111111"/>
    <w:rsid w:val="000E6ED2"/>
  </w:style>
  <w:style w:type="character" w:customStyle="1" w:styleId="WW-Absatz-Standardschriftart111111111111111111111111111111111111111111111111111111111">
    <w:name w:val="WW-Absatz-Standardschriftart111111111111111111111111111111111111111111111111111111111"/>
    <w:rsid w:val="000E6ED2"/>
  </w:style>
  <w:style w:type="character" w:customStyle="1" w:styleId="WW-Absatz-Standardschriftart1111111111111111111111111111111111111111111111111111111111">
    <w:name w:val="WW-Absatz-Standardschriftart1111111111111111111111111111111111111111111111111111111111"/>
    <w:rsid w:val="000E6ED2"/>
  </w:style>
  <w:style w:type="character" w:customStyle="1" w:styleId="WW-Absatz-Standardschriftart11111111111111111111111111111111111111111111111111111111111">
    <w:name w:val="WW-Absatz-Standardschriftart11111111111111111111111111111111111111111111111111111111111"/>
    <w:rsid w:val="000E6ED2"/>
  </w:style>
  <w:style w:type="character" w:customStyle="1" w:styleId="WW-Absatz-Standardschriftart111111111111111111111111111111111111111111111111111111111111">
    <w:name w:val="WW-Absatz-Standardschriftart111111111111111111111111111111111111111111111111111111111111"/>
    <w:rsid w:val="000E6ED2"/>
  </w:style>
  <w:style w:type="character" w:customStyle="1" w:styleId="WW-Absatz-Standardschriftart1111111111111111111111111111111111111111111111111111111111111">
    <w:name w:val="WW-Absatz-Standardschriftart1111111111111111111111111111111111111111111111111111111111111"/>
    <w:rsid w:val="000E6ED2"/>
  </w:style>
  <w:style w:type="character" w:customStyle="1" w:styleId="WW8Num12z1">
    <w:name w:val="WW8Num12z1"/>
    <w:rsid w:val="000E6ED2"/>
    <w:rPr>
      <w:rFonts w:ascii="Symbol" w:hAnsi="Symbol" w:cs="StarSymbol"/>
      <w:sz w:val="18"/>
      <w:szCs w:val="18"/>
    </w:rPr>
  </w:style>
  <w:style w:type="character" w:customStyle="1" w:styleId="WW-Absatz-Standardschriftart11111111111111111111111111111111111111111111111111111111111111">
    <w:name w:val="WW-Absatz-Standardschriftart11111111111111111111111111111111111111111111111111111111111111"/>
    <w:rsid w:val="000E6ED2"/>
  </w:style>
  <w:style w:type="character" w:customStyle="1" w:styleId="WW8Num6z1">
    <w:name w:val="WW8Num6z1"/>
    <w:rsid w:val="000E6ED2"/>
    <w:rPr>
      <w:rFonts w:ascii="Symbol" w:hAnsi="Symbol" w:cs="StarSymbol"/>
      <w:sz w:val="18"/>
      <w:szCs w:val="18"/>
    </w:rPr>
  </w:style>
  <w:style w:type="character" w:customStyle="1" w:styleId="WW8Num7z8">
    <w:name w:val="WW8Num7z8"/>
    <w:rsid w:val="000E6ED2"/>
    <w:rPr>
      <w:rFonts w:ascii="Symbol" w:hAnsi="Symbol" w:cs="StarSymbol"/>
      <w:sz w:val="18"/>
      <w:szCs w:val="18"/>
    </w:rPr>
  </w:style>
  <w:style w:type="character" w:customStyle="1" w:styleId="WW-Absatz-Standardschriftart111111111111111111111111111111111111111111111111111111111111111">
    <w:name w:val="WW-Absatz-Standardschriftart111111111111111111111111111111111111111111111111111111111111111"/>
    <w:rsid w:val="000E6ED2"/>
  </w:style>
  <w:style w:type="character" w:customStyle="1" w:styleId="WW-Absatz-Standardschriftart1111111111111111111111111111111111111111111111111111111111111111">
    <w:name w:val="WW-Absatz-Standardschriftart1111111111111111111111111111111111111111111111111111111111111111"/>
    <w:rsid w:val="000E6ED2"/>
  </w:style>
  <w:style w:type="character" w:customStyle="1" w:styleId="WW-Absatz-Standardschriftart11111111111111111111111111111111111111111111111111111111111111111">
    <w:name w:val="WW-Absatz-Standardschriftart11111111111111111111111111111111111111111111111111111111111111111"/>
    <w:rsid w:val="000E6ED2"/>
  </w:style>
  <w:style w:type="character" w:customStyle="1" w:styleId="Standardnpsmoodstavce3">
    <w:name w:val="Standardní písmo odstavce3"/>
    <w:rsid w:val="000E6ED2"/>
  </w:style>
  <w:style w:type="character" w:customStyle="1" w:styleId="Symbolyproslovn">
    <w:name w:val="Symboly pro číslování"/>
    <w:rsid w:val="000E6ED2"/>
  </w:style>
  <w:style w:type="character" w:customStyle="1" w:styleId="Odrky">
    <w:name w:val="Odrážky"/>
    <w:rsid w:val="000E6ED2"/>
    <w:rPr>
      <w:rFonts w:ascii="StarSymbol" w:eastAsia="StarSymbol" w:hAnsi="StarSymbol" w:cs="StarSymbol"/>
      <w:sz w:val="18"/>
      <w:szCs w:val="18"/>
    </w:rPr>
  </w:style>
  <w:style w:type="character" w:customStyle="1" w:styleId="WW8Num4z1">
    <w:name w:val="WW8Num4z1"/>
    <w:rsid w:val="000E6ED2"/>
    <w:rPr>
      <w:b w:val="0"/>
      <w:i w:val="0"/>
      <w:strike w:val="0"/>
      <w:dstrike w:val="0"/>
    </w:rPr>
  </w:style>
  <w:style w:type="character" w:styleId="Hypertextovodkaz">
    <w:name w:val="Hyperlink"/>
    <w:rsid w:val="000E6ED2"/>
    <w:rPr>
      <w:color w:val="000080"/>
      <w:u w:val="single"/>
    </w:rPr>
  </w:style>
  <w:style w:type="paragraph" w:customStyle="1" w:styleId="Nadpis">
    <w:name w:val="Nadpis"/>
    <w:basedOn w:val="Zkladntext2"/>
    <w:next w:val="Odstavec"/>
    <w:rsid w:val="000E6ED2"/>
    <w:pPr>
      <w:spacing w:before="360" w:after="180"/>
    </w:pPr>
    <w:rPr>
      <w:sz w:val="40"/>
    </w:rPr>
  </w:style>
  <w:style w:type="paragraph" w:styleId="Zkladntext">
    <w:name w:val="Body Text"/>
    <w:basedOn w:val="Normln"/>
    <w:rsid w:val="000E6ED2"/>
    <w:pPr>
      <w:spacing w:after="120"/>
    </w:pPr>
  </w:style>
  <w:style w:type="paragraph" w:styleId="Seznam">
    <w:name w:val="List"/>
    <w:basedOn w:val="Zkladntext"/>
    <w:rsid w:val="000E6ED2"/>
    <w:rPr>
      <w:rFonts w:cs="Tahoma"/>
    </w:rPr>
  </w:style>
  <w:style w:type="paragraph" w:customStyle="1" w:styleId="Popisek">
    <w:name w:val="Popisek"/>
    <w:basedOn w:val="Normln"/>
    <w:rsid w:val="000E6ED2"/>
    <w:pPr>
      <w:suppressLineNumbers/>
      <w:spacing w:before="120" w:after="120"/>
    </w:pPr>
    <w:rPr>
      <w:rFonts w:cs="Tahoma"/>
      <w:i/>
      <w:iCs/>
      <w:sz w:val="20"/>
    </w:rPr>
  </w:style>
  <w:style w:type="paragraph" w:customStyle="1" w:styleId="Rejstk">
    <w:name w:val="Rejstřík"/>
    <w:basedOn w:val="Normln"/>
    <w:rsid w:val="000E6ED2"/>
    <w:pPr>
      <w:suppressLineNumbers/>
    </w:pPr>
    <w:rPr>
      <w:rFonts w:cs="Tahoma"/>
    </w:rPr>
  </w:style>
  <w:style w:type="paragraph" w:customStyle="1" w:styleId="Zkladntext2">
    <w:name w:val="Základní text2"/>
    <w:basedOn w:val="Normln"/>
    <w:rsid w:val="000E6ED2"/>
  </w:style>
  <w:style w:type="paragraph" w:customStyle="1" w:styleId="Standardnpsmoodstavce0">
    <w:name w:val="Standardní písmo odstavce~0"/>
    <w:basedOn w:val="Normln"/>
    <w:rsid w:val="000E6ED2"/>
    <w:rPr>
      <w:sz w:val="20"/>
    </w:rPr>
  </w:style>
  <w:style w:type="paragraph" w:customStyle="1" w:styleId="Standardnpsmoodstavce2">
    <w:name w:val="Standardní písmo odstavce2"/>
    <w:basedOn w:val="Normln"/>
    <w:rsid w:val="000E6ED2"/>
    <w:rPr>
      <w:sz w:val="20"/>
    </w:rPr>
  </w:style>
  <w:style w:type="paragraph" w:customStyle="1" w:styleId="Zkladntext21">
    <w:name w:val="Základní text 21"/>
    <w:basedOn w:val="Normln"/>
    <w:rsid w:val="000E6ED2"/>
    <w:pPr>
      <w:spacing w:after="120" w:line="480" w:lineRule="auto"/>
    </w:pPr>
  </w:style>
  <w:style w:type="paragraph" w:customStyle="1" w:styleId="Standardnpsmoodstavce1">
    <w:name w:val="Standardní písmo odstavce1"/>
    <w:basedOn w:val="Normln"/>
    <w:rsid w:val="000E6ED2"/>
    <w:rPr>
      <w:sz w:val="20"/>
    </w:rPr>
  </w:style>
  <w:style w:type="paragraph" w:styleId="Zhlav">
    <w:name w:val="header"/>
    <w:basedOn w:val="Normln"/>
    <w:rsid w:val="000E6ED2"/>
    <w:pPr>
      <w:tabs>
        <w:tab w:val="center" w:pos="4536"/>
        <w:tab w:val="right" w:pos="9025"/>
      </w:tabs>
    </w:pPr>
  </w:style>
  <w:style w:type="paragraph" w:customStyle="1" w:styleId="Odstavec">
    <w:name w:val="Odstavec"/>
    <w:basedOn w:val="Zkladntext2"/>
    <w:rsid w:val="000E6ED2"/>
    <w:pPr>
      <w:spacing w:after="115"/>
      <w:ind w:firstLine="480"/>
    </w:pPr>
  </w:style>
  <w:style w:type="paragraph" w:customStyle="1" w:styleId="Poznmka">
    <w:name w:val="Poznámka"/>
    <w:basedOn w:val="Zkladntext2"/>
    <w:rsid w:val="000E6ED2"/>
    <w:rPr>
      <w:i/>
      <w:sz w:val="20"/>
    </w:rPr>
  </w:style>
  <w:style w:type="paragraph" w:customStyle="1" w:styleId="Stnovannadpis">
    <w:name w:val="Stínovaný nadpis"/>
    <w:basedOn w:val="Nadpis"/>
    <w:next w:val="Odstavec"/>
    <w:rsid w:val="000E6ED2"/>
    <w:pPr>
      <w:shd w:val="clear" w:color="auto" w:fill="000000"/>
      <w:jc w:val="center"/>
    </w:pPr>
    <w:rPr>
      <w:b/>
      <w:sz w:val="36"/>
    </w:rPr>
  </w:style>
  <w:style w:type="paragraph" w:customStyle="1" w:styleId="Seznamsodrkami1">
    <w:name w:val="Seznam s odrážkami1"/>
    <w:basedOn w:val="Zkladntext2"/>
    <w:rsid w:val="000E6ED2"/>
    <w:pPr>
      <w:ind w:left="480" w:hanging="480"/>
    </w:pPr>
  </w:style>
  <w:style w:type="paragraph" w:customStyle="1" w:styleId="Seznamoslovan">
    <w:name w:val="Seznam očíslovaný"/>
    <w:basedOn w:val="Zkladntext2"/>
    <w:rsid w:val="000E6ED2"/>
    <w:pPr>
      <w:ind w:left="480" w:hanging="480"/>
    </w:pPr>
  </w:style>
  <w:style w:type="paragraph" w:customStyle="1" w:styleId="Zkladntext0">
    <w:name w:val="Základní text~"/>
    <w:basedOn w:val="Normln"/>
    <w:rsid w:val="000E6ED2"/>
    <w:pPr>
      <w:spacing w:line="288" w:lineRule="auto"/>
    </w:pPr>
  </w:style>
  <w:style w:type="paragraph" w:customStyle="1" w:styleId="Normln0">
    <w:name w:val="Normální~"/>
    <w:basedOn w:val="Normln"/>
    <w:rsid w:val="000E6ED2"/>
    <w:rPr>
      <w:sz w:val="20"/>
    </w:rPr>
  </w:style>
  <w:style w:type="paragraph" w:customStyle="1" w:styleId="Normln1">
    <w:name w:val="Normální1"/>
    <w:basedOn w:val="Normln0"/>
    <w:rsid w:val="000E6ED2"/>
    <w:rPr>
      <w:sz w:val="24"/>
    </w:rPr>
  </w:style>
  <w:style w:type="paragraph" w:customStyle="1" w:styleId="Smlouva2">
    <w:name w:val="Smlouva2"/>
    <w:basedOn w:val="Normln1"/>
    <w:rsid w:val="000E6ED2"/>
    <w:pPr>
      <w:jc w:val="center"/>
    </w:pPr>
    <w:rPr>
      <w:b/>
    </w:rPr>
  </w:style>
  <w:style w:type="paragraph" w:styleId="Zpat">
    <w:name w:val="footer"/>
    <w:basedOn w:val="Normln"/>
    <w:link w:val="ZpatChar"/>
    <w:uiPriority w:val="99"/>
    <w:rsid w:val="000E6ED2"/>
    <w:pPr>
      <w:tabs>
        <w:tab w:val="center" w:pos="4536"/>
        <w:tab w:val="right" w:pos="9025"/>
      </w:tabs>
    </w:pPr>
  </w:style>
  <w:style w:type="paragraph" w:customStyle="1" w:styleId="slostrnky1">
    <w:name w:val="Číslo stránky1"/>
    <w:basedOn w:val="Standardnpsmoodstavce1"/>
    <w:rsid w:val="000E6ED2"/>
  </w:style>
  <w:style w:type="paragraph" w:customStyle="1" w:styleId="Zkladntext1">
    <w:name w:val="Základní text~~"/>
    <w:basedOn w:val="Normln"/>
    <w:rsid w:val="000E6ED2"/>
    <w:pPr>
      <w:spacing w:line="288" w:lineRule="auto"/>
    </w:pPr>
  </w:style>
  <w:style w:type="paragraph" w:customStyle="1" w:styleId="Normln2">
    <w:name w:val="Normální~~"/>
    <w:basedOn w:val="Normln"/>
    <w:rsid w:val="000E6ED2"/>
    <w:rPr>
      <w:sz w:val="20"/>
    </w:rPr>
  </w:style>
  <w:style w:type="paragraph" w:customStyle="1" w:styleId="Zkladntext3">
    <w:name w:val="Základní text~~~"/>
    <w:basedOn w:val="Normln2"/>
    <w:rsid w:val="000E6ED2"/>
    <w:rPr>
      <w:color w:val="FF0000"/>
      <w:sz w:val="24"/>
    </w:rPr>
  </w:style>
  <w:style w:type="paragraph" w:customStyle="1" w:styleId="Zkladntext4">
    <w:name w:val="Základní text~~~~"/>
    <w:basedOn w:val="Normln"/>
    <w:rsid w:val="000E6ED2"/>
    <w:pPr>
      <w:jc w:val="center"/>
    </w:pPr>
  </w:style>
  <w:style w:type="paragraph" w:customStyle="1" w:styleId="Zkladntextodsazen1">
    <w:name w:val="Základní text odsazený1"/>
    <w:basedOn w:val="Normln"/>
    <w:rsid w:val="000E6ED2"/>
    <w:pPr>
      <w:ind w:left="360"/>
    </w:pPr>
  </w:style>
  <w:style w:type="paragraph" w:customStyle="1" w:styleId="Import0">
    <w:name w:val="Import 0"/>
    <w:basedOn w:val="Normln"/>
    <w:rsid w:val="000E6ED2"/>
    <w:pPr>
      <w:spacing w:line="288" w:lineRule="auto"/>
    </w:pPr>
    <w:rPr>
      <w:rFonts w:ascii="Courier New" w:hAnsi="Courier New"/>
    </w:rPr>
  </w:style>
  <w:style w:type="paragraph" w:customStyle="1" w:styleId="Import26">
    <w:name w:val="Import 26"/>
    <w:basedOn w:val="Import0"/>
    <w:rsid w:val="000E6ED2"/>
    <w:pPr>
      <w:tabs>
        <w:tab w:val="left" w:pos="9504"/>
      </w:tabs>
      <w:spacing w:line="240" w:lineRule="auto"/>
      <w:ind w:left="432"/>
    </w:pPr>
  </w:style>
  <w:style w:type="paragraph" w:customStyle="1" w:styleId="Zkladntext5">
    <w:name w:val="Základní text~~~~~"/>
    <w:basedOn w:val="Normln"/>
    <w:rsid w:val="000E6ED2"/>
    <w:rPr>
      <w:color w:val="000000"/>
    </w:rPr>
  </w:style>
  <w:style w:type="paragraph" w:customStyle="1" w:styleId="Normln3">
    <w:name w:val="Normální~~~"/>
    <w:basedOn w:val="Normln"/>
    <w:rsid w:val="000E6ED2"/>
    <w:rPr>
      <w:b/>
    </w:rPr>
  </w:style>
  <w:style w:type="paragraph" w:customStyle="1" w:styleId="Zkladntextodsazen21">
    <w:name w:val="Základní text odsazený 21"/>
    <w:basedOn w:val="Normln"/>
    <w:rsid w:val="000E6ED2"/>
    <w:pPr>
      <w:ind w:left="708"/>
    </w:pPr>
    <w:rPr>
      <w:rFonts w:ascii="Arial" w:hAnsi="Arial"/>
    </w:rPr>
  </w:style>
  <w:style w:type="paragraph" w:customStyle="1" w:styleId="Normln4">
    <w:name w:val="Normální~~~~"/>
    <w:basedOn w:val="Normln"/>
    <w:rsid w:val="000E6ED2"/>
    <w:rPr>
      <w:sz w:val="20"/>
    </w:rPr>
  </w:style>
  <w:style w:type="paragraph" w:customStyle="1" w:styleId="Zkladntext6">
    <w:name w:val="Základní text~~~~~~"/>
    <w:basedOn w:val="Normln4"/>
    <w:rsid w:val="000E6ED2"/>
    <w:rPr>
      <w:b/>
      <w:sz w:val="28"/>
      <w:u w:val="single"/>
    </w:rPr>
  </w:style>
  <w:style w:type="paragraph" w:customStyle="1" w:styleId="Standardnte">
    <w:name w:val="Standardní te"/>
    <w:basedOn w:val="Normln"/>
    <w:rsid w:val="000E6ED2"/>
    <w:rPr>
      <w:color w:val="000000"/>
    </w:rPr>
  </w:style>
  <w:style w:type="paragraph" w:customStyle="1" w:styleId="Normln5">
    <w:name w:val="Normální~~~~~"/>
    <w:basedOn w:val="Normln"/>
    <w:rsid w:val="000E6ED2"/>
    <w:pPr>
      <w:spacing w:line="288" w:lineRule="auto"/>
    </w:pPr>
  </w:style>
  <w:style w:type="paragraph" w:customStyle="1" w:styleId="Nadpis30">
    <w:name w:val="Nadpis 3~"/>
    <w:basedOn w:val="Normln4"/>
    <w:rsid w:val="000E6ED2"/>
    <w:pPr>
      <w:spacing w:before="120"/>
    </w:pPr>
    <w:rPr>
      <w:rFonts w:ascii="Arial" w:hAnsi="Arial"/>
      <w:color w:val="000000"/>
      <w:sz w:val="28"/>
      <w:u w:val="single"/>
    </w:rPr>
  </w:style>
  <w:style w:type="paragraph" w:customStyle="1" w:styleId="Nadpis10">
    <w:name w:val="Nadpis 1~~"/>
    <w:basedOn w:val="Normln"/>
    <w:rsid w:val="000E6ED2"/>
    <w:rPr>
      <w:b/>
    </w:rPr>
  </w:style>
  <w:style w:type="paragraph" w:customStyle="1" w:styleId="Zkladntextodsazen">
    <w:name w:val="Základní text odsazený~"/>
    <w:basedOn w:val="Normln"/>
    <w:rsid w:val="000E6ED2"/>
    <w:pPr>
      <w:ind w:left="360"/>
    </w:pPr>
  </w:style>
  <w:style w:type="paragraph" w:customStyle="1" w:styleId="Zkladntext20">
    <w:name w:val="Základní text 2~"/>
    <w:basedOn w:val="Normln"/>
    <w:rsid w:val="000E6ED2"/>
    <w:pPr>
      <w:jc w:val="both"/>
    </w:pPr>
  </w:style>
  <w:style w:type="paragraph" w:customStyle="1" w:styleId="Zkladntext31">
    <w:name w:val="Základní text 31"/>
    <w:basedOn w:val="Normln"/>
    <w:rsid w:val="000E6ED2"/>
    <w:pPr>
      <w:spacing w:after="120"/>
    </w:pPr>
    <w:rPr>
      <w:sz w:val="16"/>
    </w:rPr>
  </w:style>
  <w:style w:type="paragraph" w:customStyle="1" w:styleId="seminarni">
    <w:name w:val="seminarni"/>
    <w:basedOn w:val="Zkladntext31"/>
    <w:rsid w:val="000E6ED2"/>
    <w:pPr>
      <w:spacing w:after="0" w:line="408" w:lineRule="auto"/>
      <w:jc w:val="both"/>
    </w:pPr>
    <w:rPr>
      <w:spacing w:val="50"/>
      <w:sz w:val="24"/>
    </w:rPr>
  </w:style>
  <w:style w:type="paragraph" w:customStyle="1" w:styleId="NormlnIMP">
    <w:name w:val="Normální_IMP"/>
    <w:basedOn w:val="Normln0"/>
    <w:rsid w:val="000E6ED2"/>
    <w:pPr>
      <w:spacing w:line="228" w:lineRule="auto"/>
    </w:pPr>
    <w:rPr>
      <w:sz w:val="24"/>
    </w:rPr>
  </w:style>
  <w:style w:type="paragraph" w:customStyle="1" w:styleId="Zkladntext10">
    <w:name w:val="Základní text1"/>
    <w:basedOn w:val="NormlnIMP"/>
    <w:rsid w:val="000E6ED2"/>
    <w:pPr>
      <w:jc w:val="center"/>
    </w:pPr>
  </w:style>
  <w:style w:type="paragraph" w:customStyle="1" w:styleId="Normln6">
    <w:name w:val="Normální~~~~~~~~~~~~~~"/>
    <w:basedOn w:val="Normln"/>
    <w:rsid w:val="001A7BA0"/>
    <w:rPr>
      <w:rFonts w:eastAsia="Lucida Sans Unicode" w:cs="Mangal"/>
      <w:bCs/>
      <w:kern w:val="1"/>
      <w:szCs w:val="24"/>
      <w:lang w:eastAsia="hi-IN" w:bidi="hi-IN"/>
    </w:rPr>
  </w:style>
  <w:style w:type="paragraph" w:styleId="Zkladntextodsazen0">
    <w:name w:val="Body Text Indent"/>
    <w:basedOn w:val="Normln"/>
    <w:rsid w:val="001A7BA0"/>
    <w:pPr>
      <w:spacing w:after="120"/>
      <w:ind w:left="283"/>
    </w:pPr>
  </w:style>
  <w:style w:type="paragraph" w:styleId="Textbubliny">
    <w:name w:val="Balloon Text"/>
    <w:basedOn w:val="Normln"/>
    <w:link w:val="TextbublinyChar"/>
    <w:rsid w:val="008A3574"/>
    <w:rPr>
      <w:rFonts w:ascii="Segoe UI" w:hAnsi="Segoe UI" w:cs="Segoe UI"/>
      <w:sz w:val="18"/>
      <w:szCs w:val="18"/>
    </w:rPr>
  </w:style>
  <w:style w:type="character" w:customStyle="1" w:styleId="TextbublinyChar">
    <w:name w:val="Text bubliny Char"/>
    <w:basedOn w:val="Standardnpsmoodstavce"/>
    <w:link w:val="Textbubliny"/>
    <w:rsid w:val="008A3574"/>
    <w:rPr>
      <w:rFonts w:ascii="Segoe UI" w:hAnsi="Segoe UI" w:cs="Segoe UI"/>
      <w:sz w:val="18"/>
      <w:szCs w:val="18"/>
    </w:rPr>
  </w:style>
  <w:style w:type="paragraph" w:customStyle="1" w:styleId="Styltabulky">
    <w:name w:val="Styl tabulky"/>
    <w:basedOn w:val="Normln"/>
    <w:rsid w:val="009C70DE"/>
    <w:pPr>
      <w:spacing w:line="100" w:lineRule="atLeast"/>
    </w:pPr>
    <w:rPr>
      <w:sz w:val="20"/>
    </w:rPr>
  </w:style>
  <w:style w:type="character" w:customStyle="1" w:styleId="ZpatChar">
    <w:name w:val="Zápatí Char"/>
    <w:basedOn w:val="Standardnpsmoodstavce"/>
    <w:link w:val="Zpat"/>
    <w:uiPriority w:val="99"/>
    <w:rsid w:val="00523E21"/>
    <w:rPr>
      <w:sz w:val="24"/>
    </w:rPr>
  </w:style>
  <w:style w:type="character" w:customStyle="1" w:styleId="Nadpis1Char">
    <w:name w:val="Nadpis 1 Char"/>
    <w:aliases w:val="Kapitola Char,_Nadpis 1 Char,H1 Char"/>
    <w:basedOn w:val="Standardnpsmoodstavce"/>
    <w:link w:val="Nadpis1"/>
    <w:uiPriority w:val="9"/>
    <w:rsid w:val="00546684"/>
    <w:rPr>
      <w:rFonts w:ascii="Arial" w:eastAsiaTheme="majorEastAsia" w:hAnsi="Arial" w:cs="Arial"/>
      <w:b/>
      <w:bCs/>
      <w:caps/>
      <w:color w:val="808080" w:themeColor="background1" w:themeShade="80"/>
      <w:sz w:val="28"/>
      <w:szCs w:val="28"/>
      <w:lang w:eastAsia="en-US"/>
    </w:rPr>
  </w:style>
  <w:style w:type="paragraph" w:customStyle="1" w:styleId="Tloslovan">
    <w:name w:val="Tělo číslované"/>
    <w:basedOn w:val="Normln"/>
    <w:link w:val="TloslovanChar"/>
    <w:qFormat/>
    <w:rsid w:val="00546684"/>
    <w:pPr>
      <w:widowControl/>
      <w:numPr>
        <w:ilvl w:val="1"/>
        <w:numId w:val="7"/>
      </w:numPr>
      <w:suppressAutoHyphens w:val="0"/>
      <w:spacing w:before="120" w:after="120" w:line="276" w:lineRule="auto"/>
      <w:jc w:val="both"/>
    </w:pPr>
    <w:rPr>
      <w:rFonts w:ascii="Arial" w:eastAsiaTheme="minorHAnsi" w:hAnsi="Arial" w:cs="Arial"/>
      <w:sz w:val="22"/>
      <w:szCs w:val="22"/>
      <w:lang w:eastAsia="en-US"/>
    </w:rPr>
  </w:style>
  <w:style w:type="character" w:customStyle="1" w:styleId="TloslovanChar">
    <w:name w:val="Tělo číslované Char"/>
    <w:basedOn w:val="Standardnpsmoodstavce"/>
    <w:link w:val="Tloslovan"/>
    <w:rsid w:val="00546684"/>
    <w:rPr>
      <w:rFonts w:ascii="Arial" w:eastAsiaTheme="minorHAnsi" w:hAnsi="Arial" w:cs="Arial"/>
      <w:sz w:val="22"/>
      <w:szCs w:val="22"/>
      <w:lang w:eastAsia="en-US"/>
    </w:rPr>
  </w:style>
  <w:style w:type="character" w:customStyle="1" w:styleId="Nadpis2Char">
    <w:name w:val="Nadpis 2 Char"/>
    <w:basedOn w:val="Standardnpsmoodstavce"/>
    <w:link w:val="Nadpis2"/>
    <w:semiHidden/>
    <w:rsid w:val="00546684"/>
    <w:rPr>
      <w:rFonts w:asciiTheme="majorHAnsi" w:eastAsiaTheme="majorEastAsia" w:hAnsiTheme="majorHAnsi" w:cstheme="majorBidi"/>
      <w:color w:val="2E74B5" w:themeColor="accent1" w:themeShade="BF"/>
      <w:sz w:val="26"/>
      <w:szCs w:val="26"/>
    </w:rPr>
  </w:style>
  <w:style w:type="paragraph" w:styleId="Bezmezer">
    <w:name w:val="No Spacing"/>
    <w:uiPriority w:val="1"/>
    <w:qFormat/>
    <w:rsid w:val="00542F6E"/>
    <w:pPr>
      <w:ind w:left="108" w:firstLine="4"/>
      <w:jc w:val="both"/>
    </w:pPr>
    <w:rPr>
      <w:rFonts w:ascii="Arial" w:eastAsia="Arial" w:hAnsi="Arial" w:cs="Arial"/>
      <w:color w:val="000000"/>
      <w:sz w:val="22"/>
      <w:szCs w:val="22"/>
    </w:rPr>
  </w:style>
  <w:style w:type="paragraph" w:customStyle="1" w:styleId="Default">
    <w:name w:val="Default"/>
    <w:rsid w:val="00D909DD"/>
    <w:pPr>
      <w:autoSpaceDE w:val="0"/>
      <w:autoSpaceDN w:val="0"/>
      <w:adjustRightInd w:val="0"/>
    </w:pPr>
    <w:rPr>
      <w:rFonts w:ascii="Arial" w:eastAsiaTheme="minorEastAsia" w:hAnsi="Arial" w:cs="Arial"/>
      <w:color w:val="000000"/>
      <w:sz w:val="24"/>
      <w:szCs w:val="24"/>
    </w:rPr>
  </w:style>
  <w:style w:type="paragraph" w:styleId="Odstavecseseznamem">
    <w:name w:val="List Paragraph"/>
    <w:basedOn w:val="Normln"/>
    <w:uiPriority w:val="34"/>
    <w:qFormat/>
    <w:rsid w:val="00915D1E"/>
    <w:pPr>
      <w:ind w:left="720"/>
      <w:contextualSpacing/>
    </w:pPr>
  </w:style>
  <w:style w:type="character" w:customStyle="1" w:styleId="Nadpis3Char">
    <w:name w:val="Nadpis 3 Char"/>
    <w:basedOn w:val="Standardnpsmoodstavce"/>
    <w:link w:val="Nadpis3"/>
    <w:rsid w:val="009D0ED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242712">
      <w:bodyDiv w:val="1"/>
      <w:marLeft w:val="0"/>
      <w:marRight w:val="0"/>
      <w:marTop w:val="0"/>
      <w:marBottom w:val="0"/>
      <w:divBdr>
        <w:top w:val="none" w:sz="0" w:space="0" w:color="auto"/>
        <w:left w:val="none" w:sz="0" w:space="0" w:color="auto"/>
        <w:bottom w:val="none" w:sz="0" w:space="0" w:color="auto"/>
        <w:right w:val="none" w:sz="0" w:space="0" w:color="auto"/>
      </w:divBdr>
    </w:div>
    <w:div w:id="10881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E8F8B-3693-4DBE-AFFE-437A2A90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2251</TotalTime>
  <Pages>11</Pages>
  <Words>4966</Words>
  <Characters>29304</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Číslo smlouvy zhotovitele: 10916/04</vt:lpstr>
    </vt:vector>
  </TitlesOfParts>
  <Company>Hewlett-Packard Company</Company>
  <LinksUpToDate>false</LinksUpToDate>
  <CharactersWithSpaces>34202</CharactersWithSpaces>
  <SharedDoc>false</SharedDoc>
  <HLinks>
    <vt:vector size="6" baseType="variant">
      <vt:variant>
        <vt:i4>2031691</vt:i4>
      </vt:variant>
      <vt:variant>
        <vt:i4>0</vt:i4>
      </vt:variant>
      <vt:variant>
        <vt:i4>0</vt:i4>
      </vt:variant>
      <vt:variant>
        <vt:i4>5</vt:i4>
      </vt:variant>
      <vt:variant>
        <vt:lpwstr>http://www.mesto-bohumin.cz/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10916/04</dc:title>
  <dc:creator>Veličková Michaela</dc:creator>
  <cp:lastModifiedBy>Ličková Eva</cp:lastModifiedBy>
  <cp:revision>25</cp:revision>
  <cp:lastPrinted>2021-02-02T11:50:00Z</cp:lastPrinted>
  <dcterms:created xsi:type="dcterms:W3CDTF">2023-02-17T08:31:00Z</dcterms:created>
  <dcterms:modified xsi:type="dcterms:W3CDTF">2025-04-14T13:04:00Z</dcterms:modified>
</cp:coreProperties>
</file>