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E7" w:rsidRPr="003B4721" w:rsidRDefault="003B4721" w:rsidP="003B4721">
      <w:pPr>
        <w:spacing w:after="120"/>
        <w:jc w:val="center"/>
        <w:rPr>
          <w:rFonts w:ascii="Arial" w:hAnsi="Arial" w:cs="Arial"/>
          <w:b/>
          <w:sz w:val="22"/>
          <w:szCs w:val="22"/>
        </w:rPr>
      </w:pPr>
      <w:r w:rsidRPr="003B4721">
        <w:rPr>
          <w:rFonts w:ascii="Arial" w:hAnsi="Arial" w:cs="Arial"/>
          <w:b/>
          <w:sz w:val="22"/>
          <w:szCs w:val="22"/>
        </w:rPr>
        <w:t>Návrh s</w:t>
      </w:r>
      <w:r w:rsidR="004A2F2F" w:rsidRPr="003B4721">
        <w:rPr>
          <w:rFonts w:ascii="Arial" w:hAnsi="Arial" w:cs="Arial"/>
          <w:b/>
          <w:sz w:val="22"/>
          <w:szCs w:val="22"/>
        </w:rPr>
        <w:t>mlouv</w:t>
      </w:r>
      <w:r w:rsidRPr="003B4721">
        <w:rPr>
          <w:rFonts w:ascii="Arial" w:hAnsi="Arial" w:cs="Arial"/>
          <w:b/>
          <w:sz w:val="22"/>
          <w:szCs w:val="22"/>
        </w:rPr>
        <w:t>y</w:t>
      </w:r>
      <w:r w:rsidR="00BC3600" w:rsidRPr="003B4721">
        <w:rPr>
          <w:rFonts w:ascii="Arial" w:hAnsi="Arial" w:cs="Arial"/>
          <w:b/>
          <w:sz w:val="22"/>
          <w:szCs w:val="22"/>
        </w:rPr>
        <w:t xml:space="preserve"> o dílo č. </w:t>
      </w:r>
      <w:r w:rsidRPr="003B4721">
        <w:rPr>
          <w:rFonts w:ascii="Arial" w:hAnsi="Arial" w:cs="Arial"/>
          <w:b/>
          <w:sz w:val="22"/>
          <w:szCs w:val="22"/>
        </w:rPr>
        <w:t>…….</w:t>
      </w:r>
    </w:p>
    <w:p w:rsidR="00B17F49" w:rsidRPr="003B4721" w:rsidRDefault="00055083" w:rsidP="00055083">
      <w:pPr>
        <w:spacing w:after="480"/>
        <w:jc w:val="center"/>
        <w:rPr>
          <w:rFonts w:ascii="Arial" w:hAnsi="Arial" w:cs="Arial"/>
          <w:b/>
          <w:sz w:val="22"/>
          <w:szCs w:val="22"/>
        </w:rPr>
      </w:pPr>
      <w:r w:rsidRPr="003B4721">
        <w:rPr>
          <w:rFonts w:ascii="Arial" w:hAnsi="Arial" w:cs="Arial"/>
          <w:b/>
          <w:sz w:val="22"/>
          <w:szCs w:val="22"/>
        </w:rPr>
        <w:t xml:space="preserve">uzavřená v souladu s § </w:t>
      </w:r>
      <w:smartTag w:uri="urn:schemas-microsoft-com:office:smarttags" w:element="metricconverter">
        <w:smartTagPr>
          <w:attr w:name="ProductID" w:val="2586 a"/>
        </w:smartTagPr>
        <w:r w:rsidRPr="003B4721">
          <w:rPr>
            <w:rFonts w:ascii="Arial" w:hAnsi="Arial" w:cs="Arial"/>
            <w:b/>
            <w:sz w:val="22"/>
            <w:szCs w:val="22"/>
          </w:rPr>
          <w:t>2586 a</w:t>
        </w:r>
      </w:smartTag>
      <w:r w:rsidRPr="003B4721">
        <w:rPr>
          <w:rFonts w:ascii="Arial" w:hAnsi="Arial" w:cs="Arial"/>
          <w:b/>
          <w:sz w:val="22"/>
          <w:szCs w:val="22"/>
        </w:rPr>
        <w:t xml:space="preserve"> následujícího zákona č. 89/2012 Sb. občanského zákoníku</w:t>
      </w:r>
    </w:p>
    <w:p w:rsidR="00FD41F7" w:rsidRPr="003B4721" w:rsidRDefault="00FD41F7" w:rsidP="003B4721">
      <w:pPr>
        <w:rPr>
          <w:rFonts w:ascii="Arial" w:hAnsi="Arial" w:cs="Arial"/>
          <w:b/>
          <w:sz w:val="22"/>
          <w:szCs w:val="22"/>
        </w:rPr>
      </w:pPr>
      <w:r w:rsidRPr="003B4721">
        <w:rPr>
          <w:rFonts w:ascii="Arial" w:hAnsi="Arial" w:cs="Arial"/>
          <w:b/>
          <w:sz w:val="22"/>
          <w:szCs w:val="22"/>
        </w:rPr>
        <w:t>I.</w:t>
      </w:r>
      <w:r w:rsidR="003D1A96">
        <w:rPr>
          <w:rFonts w:ascii="Arial" w:hAnsi="Arial" w:cs="Arial"/>
          <w:b/>
          <w:sz w:val="22"/>
          <w:szCs w:val="22"/>
        </w:rPr>
        <w:tab/>
      </w:r>
      <w:r w:rsidR="003D1A96">
        <w:rPr>
          <w:rFonts w:ascii="Arial" w:hAnsi="Arial" w:cs="Arial"/>
          <w:b/>
          <w:sz w:val="22"/>
          <w:szCs w:val="22"/>
        </w:rPr>
        <w:tab/>
      </w:r>
      <w:r w:rsidRPr="003B4721">
        <w:rPr>
          <w:rFonts w:ascii="Arial" w:hAnsi="Arial" w:cs="Arial"/>
          <w:b/>
          <w:sz w:val="22"/>
          <w:szCs w:val="22"/>
        </w:rPr>
        <w:t>Smluvní strany</w:t>
      </w:r>
    </w:p>
    <w:p w:rsidR="00FD41F7" w:rsidRPr="003B4721" w:rsidRDefault="00FD41F7" w:rsidP="00A22D03">
      <w:pPr>
        <w:jc w:val="both"/>
        <w:rPr>
          <w:rFonts w:ascii="Arial" w:hAnsi="Arial" w:cs="Arial"/>
          <w:b/>
          <w:sz w:val="22"/>
          <w:szCs w:val="22"/>
        </w:rPr>
      </w:pPr>
    </w:p>
    <w:p w:rsidR="00FD41F7" w:rsidRPr="003B4721" w:rsidRDefault="003B4721" w:rsidP="00A22D03">
      <w:pPr>
        <w:jc w:val="both"/>
        <w:rPr>
          <w:rFonts w:ascii="Arial" w:hAnsi="Arial" w:cs="Arial"/>
          <w:b/>
          <w:sz w:val="22"/>
          <w:szCs w:val="22"/>
        </w:rPr>
      </w:pPr>
      <w:r>
        <w:rPr>
          <w:rFonts w:ascii="Arial" w:hAnsi="Arial" w:cs="Arial"/>
          <w:b/>
          <w:sz w:val="22"/>
          <w:szCs w:val="22"/>
        </w:rPr>
        <w:t xml:space="preserve">I. 1. </w:t>
      </w:r>
      <w:r w:rsidR="00FD41F7" w:rsidRPr="003B4721">
        <w:rPr>
          <w:rFonts w:ascii="Arial" w:hAnsi="Arial" w:cs="Arial"/>
          <w:b/>
          <w:sz w:val="22"/>
          <w:szCs w:val="22"/>
        </w:rPr>
        <w:t>Objednatel:</w:t>
      </w:r>
      <w:r w:rsidR="00FD41F7" w:rsidRPr="003B4721">
        <w:rPr>
          <w:rFonts w:ascii="Arial" w:hAnsi="Arial" w:cs="Arial"/>
          <w:b/>
          <w:sz w:val="22"/>
          <w:szCs w:val="22"/>
        </w:rPr>
        <w:tab/>
      </w:r>
      <w:r w:rsidR="00FD41F7" w:rsidRPr="003B4721">
        <w:rPr>
          <w:rFonts w:ascii="Arial" w:hAnsi="Arial" w:cs="Arial"/>
          <w:b/>
          <w:sz w:val="22"/>
          <w:szCs w:val="22"/>
        </w:rPr>
        <w:tab/>
      </w:r>
      <w:r w:rsidR="00FD41F7" w:rsidRPr="003B4721">
        <w:rPr>
          <w:rFonts w:ascii="Arial" w:hAnsi="Arial" w:cs="Arial"/>
          <w:b/>
          <w:sz w:val="22"/>
          <w:szCs w:val="22"/>
        </w:rPr>
        <w:tab/>
      </w:r>
      <w:r w:rsidR="00FD41F7" w:rsidRPr="003B4721">
        <w:rPr>
          <w:rFonts w:ascii="Arial" w:hAnsi="Arial" w:cs="Arial"/>
          <w:b/>
          <w:sz w:val="22"/>
          <w:szCs w:val="22"/>
        </w:rPr>
        <w:tab/>
        <w:t>Město Bohumín</w:t>
      </w:r>
    </w:p>
    <w:p w:rsidR="00FD41F7" w:rsidRPr="003B4721" w:rsidRDefault="00C00320" w:rsidP="00A22D03">
      <w:pPr>
        <w:jc w:val="both"/>
        <w:rPr>
          <w:rFonts w:ascii="Arial" w:hAnsi="Arial" w:cs="Arial"/>
          <w:sz w:val="22"/>
          <w:szCs w:val="22"/>
        </w:rPr>
      </w:pP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t xml:space="preserve">Masarykova 158, </w:t>
      </w:r>
      <w:r w:rsidR="00FD41F7" w:rsidRPr="003B4721">
        <w:rPr>
          <w:rFonts w:ascii="Arial" w:hAnsi="Arial" w:cs="Arial"/>
          <w:sz w:val="22"/>
          <w:szCs w:val="22"/>
        </w:rPr>
        <w:t>735 81  Bohumín</w:t>
      </w:r>
    </w:p>
    <w:p w:rsidR="00FD41F7" w:rsidRPr="003B4721" w:rsidRDefault="00FD41F7" w:rsidP="00A22D03">
      <w:pPr>
        <w:jc w:val="both"/>
        <w:rPr>
          <w:rFonts w:ascii="Arial" w:hAnsi="Arial" w:cs="Arial"/>
          <w:sz w:val="22"/>
          <w:szCs w:val="22"/>
        </w:rPr>
      </w:pPr>
      <w:r w:rsidRPr="003B4721">
        <w:rPr>
          <w:rFonts w:ascii="Arial" w:hAnsi="Arial" w:cs="Arial"/>
          <w:sz w:val="22"/>
          <w:szCs w:val="22"/>
        </w:rPr>
        <w:t>Zastoupený:</w:t>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t>Ing.</w:t>
      </w:r>
      <w:r w:rsidR="00C00320" w:rsidRPr="003B4721">
        <w:rPr>
          <w:rFonts w:ascii="Arial" w:hAnsi="Arial" w:cs="Arial"/>
          <w:sz w:val="22"/>
          <w:szCs w:val="22"/>
        </w:rPr>
        <w:t xml:space="preserve"> Petrem Víchou, starostou města</w:t>
      </w:r>
    </w:p>
    <w:p w:rsidR="00FD41F7" w:rsidRPr="003B4721" w:rsidRDefault="00C00320" w:rsidP="00A22D03">
      <w:pPr>
        <w:jc w:val="both"/>
        <w:rPr>
          <w:rFonts w:ascii="Arial" w:hAnsi="Arial" w:cs="Arial"/>
          <w:sz w:val="22"/>
          <w:szCs w:val="22"/>
        </w:rPr>
      </w:pPr>
      <w:r w:rsidRPr="003B4721">
        <w:rPr>
          <w:rFonts w:ascii="Arial" w:hAnsi="Arial" w:cs="Arial"/>
          <w:sz w:val="22"/>
          <w:szCs w:val="22"/>
        </w:rPr>
        <w:t>IČ:</w:t>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t>00297569</w:t>
      </w:r>
    </w:p>
    <w:p w:rsidR="00FD41F7" w:rsidRPr="003B4721" w:rsidRDefault="00FD41F7" w:rsidP="00A22D03">
      <w:pPr>
        <w:jc w:val="both"/>
        <w:rPr>
          <w:rFonts w:ascii="Arial" w:hAnsi="Arial" w:cs="Arial"/>
          <w:sz w:val="22"/>
          <w:szCs w:val="22"/>
        </w:rPr>
      </w:pPr>
      <w:r w:rsidRPr="003B4721">
        <w:rPr>
          <w:rFonts w:ascii="Arial" w:hAnsi="Arial" w:cs="Arial"/>
          <w:sz w:val="22"/>
          <w:szCs w:val="22"/>
        </w:rPr>
        <w:t>DIČ :</w:t>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t>CZ00297569</w:t>
      </w:r>
    </w:p>
    <w:p w:rsidR="00FD41F7" w:rsidRPr="003B4721" w:rsidRDefault="00FD41F7" w:rsidP="00A22D03">
      <w:pPr>
        <w:jc w:val="both"/>
        <w:rPr>
          <w:rFonts w:ascii="Arial" w:hAnsi="Arial" w:cs="Arial"/>
          <w:sz w:val="22"/>
          <w:szCs w:val="22"/>
        </w:rPr>
      </w:pPr>
      <w:r w:rsidRPr="003B4721">
        <w:rPr>
          <w:rFonts w:ascii="Arial" w:hAnsi="Arial" w:cs="Arial"/>
          <w:sz w:val="22"/>
          <w:szCs w:val="22"/>
        </w:rPr>
        <w:t>Bankovní spojení:</w:t>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t>Česká spořitelna, a.s., pobočka Bohumín</w:t>
      </w:r>
    </w:p>
    <w:p w:rsidR="00FD41F7" w:rsidRPr="003B4721" w:rsidRDefault="00FD41F7" w:rsidP="00A22D03">
      <w:pPr>
        <w:jc w:val="both"/>
        <w:rPr>
          <w:rFonts w:ascii="Arial" w:hAnsi="Arial" w:cs="Arial"/>
          <w:sz w:val="22"/>
          <w:szCs w:val="22"/>
        </w:rPr>
      </w:pPr>
      <w:r w:rsidRPr="003B4721">
        <w:rPr>
          <w:rFonts w:ascii="Arial" w:hAnsi="Arial" w:cs="Arial"/>
          <w:sz w:val="22"/>
          <w:szCs w:val="22"/>
        </w:rPr>
        <w:t>Číslo účtu:</w:t>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t>27-1721640379/0800</w:t>
      </w:r>
    </w:p>
    <w:p w:rsidR="00FD41F7" w:rsidRPr="003B4721" w:rsidRDefault="00FD41F7" w:rsidP="00A22D03">
      <w:pPr>
        <w:jc w:val="both"/>
        <w:rPr>
          <w:rFonts w:ascii="Arial" w:hAnsi="Arial" w:cs="Arial"/>
          <w:sz w:val="22"/>
          <w:szCs w:val="22"/>
        </w:rPr>
      </w:pPr>
      <w:r w:rsidRPr="003B4721">
        <w:rPr>
          <w:rFonts w:ascii="Arial" w:hAnsi="Arial" w:cs="Arial"/>
          <w:sz w:val="22"/>
          <w:szCs w:val="22"/>
        </w:rPr>
        <w:t>Oprávněn jednat ve věcech smluvních:</w:t>
      </w:r>
      <w:r w:rsidRPr="003B4721">
        <w:rPr>
          <w:rFonts w:ascii="Arial" w:hAnsi="Arial" w:cs="Arial"/>
          <w:sz w:val="22"/>
          <w:szCs w:val="22"/>
        </w:rPr>
        <w:tab/>
        <w:t>Ing. Petr Vícha, starosta města</w:t>
      </w:r>
    </w:p>
    <w:p w:rsidR="00B40C92" w:rsidRPr="003B4721" w:rsidRDefault="00FD41F7" w:rsidP="00A22D03">
      <w:pPr>
        <w:ind w:right="-473"/>
        <w:jc w:val="both"/>
        <w:rPr>
          <w:rFonts w:ascii="Arial" w:hAnsi="Arial" w:cs="Arial"/>
          <w:sz w:val="22"/>
          <w:szCs w:val="22"/>
        </w:rPr>
      </w:pPr>
      <w:r w:rsidRPr="003B4721">
        <w:rPr>
          <w:rFonts w:ascii="Arial" w:hAnsi="Arial" w:cs="Arial"/>
          <w:sz w:val="22"/>
          <w:szCs w:val="22"/>
        </w:rPr>
        <w:t>Oprávněn jednat ve věcech technických:</w:t>
      </w:r>
      <w:r w:rsidRPr="003B4721">
        <w:rPr>
          <w:rFonts w:ascii="Arial" w:hAnsi="Arial" w:cs="Arial"/>
          <w:sz w:val="22"/>
          <w:szCs w:val="22"/>
        </w:rPr>
        <w:tab/>
      </w:r>
      <w:r w:rsidR="00B40C92" w:rsidRPr="003B4721">
        <w:rPr>
          <w:rFonts w:ascii="Arial" w:hAnsi="Arial" w:cs="Arial"/>
          <w:sz w:val="22"/>
          <w:szCs w:val="22"/>
        </w:rPr>
        <w:t xml:space="preserve">Ing. Jitka Ptošková, vedoucí </w:t>
      </w:r>
      <w:r w:rsidR="00107F5B" w:rsidRPr="003B4721">
        <w:rPr>
          <w:rFonts w:ascii="Arial" w:hAnsi="Arial" w:cs="Arial"/>
          <w:sz w:val="22"/>
          <w:szCs w:val="22"/>
        </w:rPr>
        <w:t>odboru rozvoje a investic</w:t>
      </w:r>
    </w:p>
    <w:p w:rsidR="00FD41F7" w:rsidRPr="003B4721" w:rsidRDefault="008B01E7" w:rsidP="00A22D03">
      <w:pPr>
        <w:ind w:left="3600" w:right="-306" w:firstLine="720"/>
        <w:jc w:val="both"/>
        <w:rPr>
          <w:rFonts w:ascii="Arial" w:hAnsi="Arial" w:cs="Arial"/>
          <w:sz w:val="22"/>
          <w:szCs w:val="22"/>
        </w:rPr>
      </w:pPr>
      <w:r w:rsidRPr="003B4721">
        <w:rPr>
          <w:rFonts w:ascii="Arial" w:hAnsi="Arial" w:cs="Arial"/>
          <w:sz w:val="22"/>
          <w:szCs w:val="22"/>
        </w:rPr>
        <w:t>Lenka Jochimová</w:t>
      </w:r>
      <w:r w:rsidR="00B166E4" w:rsidRPr="003B4721">
        <w:rPr>
          <w:rFonts w:ascii="Arial" w:hAnsi="Arial" w:cs="Arial"/>
          <w:sz w:val="22"/>
          <w:szCs w:val="22"/>
        </w:rPr>
        <w:t xml:space="preserve">, referent </w:t>
      </w:r>
      <w:r w:rsidR="00107F5B" w:rsidRPr="003B4721">
        <w:rPr>
          <w:rFonts w:ascii="Arial" w:hAnsi="Arial" w:cs="Arial"/>
          <w:sz w:val="22"/>
          <w:szCs w:val="22"/>
        </w:rPr>
        <w:t>odboru rozvoje a investic</w:t>
      </w:r>
    </w:p>
    <w:p w:rsidR="00FD41F7" w:rsidRPr="003B4721" w:rsidRDefault="00FD41F7" w:rsidP="00A22D03">
      <w:pPr>
        <w:jc w:val="both"/>
        <w:rPr>
          <w:rFonts w:ascii="Arial" w:hAnsi="Arial" w:cs="Arial"/>
          <w:sz w:val="22"/>
          <w:szCs w:val="22"/>
        </w:rPr>
      </w:pPr>
      <w:r w:rsidRPr="003B4721">
        <w:rPr>
          <w:rFonts w:ascii="Arial" w:hAnsi="Arial" w:cs="Arial"/>
          <w:sz w:val="22"/>
          <w:szCs w:val="22"/>
        </w:rPr>
        <w:t>Telefon:</w:t>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008B01E7" w:rsidRPr="003B4721">
        <w:rPr>
          <w:rFonts w:ascii="Arial" w:hAnsi="Arial" w:cs="Arial"/>
          <w:sz w:val="22"/>
          <w:szCs w:val="22"/>
        </w:rPr>
        <w:t>596 092</w:t>
      </w:r>
      <w:r w:rsidR="006702B2" w:rsidRPr="003B4721">
        <w:rPr>
          <w:rFonts w:ascii="Arial" w:hAnsi="Arial" w:cs="Arial"/>
          <w:sz w:val="22"/>
          <w:szCs w:val="22"/>
        </w:rPr>
        <w:t> </w:t>
      </w:r>
      <w:r w:rsidR="008B01E7" w:rsidRPr="003B4721">
        <w:rPr>
          <w:rFonts w:ascii="Arial" w:hAnsi="Arial" w:cs="Arial"/>
          <w:sz w:val="22"/>
          <w:szCs w:val="22"/>
        </w:rPr>
        <w:t>177</w:t>
      </w:r>
    </w:p>
    <w:p w:rsidR="00FD41F7" w:rsidRPr="003B4721" w:rsidRDefault="00FD41F7" w:rsidP="00A22D03">
      <w:pPr>
        <w:jc w:val="both"/>
        <w:rPr>
          <w:rFonts w:ascii="Arial" w:hAnsi="Arial" w:cs="Arial"/>
          <w:sz w:val="22"/>
          <w:szCs w:val="22"/>
        </w:rPr>
      </w:pPr>
      <w:r w:rsidRPr="003B4721">
        <w:rPr>
          <w:rFonts w:ascii="Arial" w:hAnsi="Arial" w:cs="Arial"/>
          <w:sz w:val="22"/>
          <w:szCs w:val="22"/>
        </w:rPr>
        <w:t>E-mail:</w:t>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hyperlink r:id="rId7" w:history="1">
        <w:r w:rsidR="006B7180" w:rsidRPr="003B4721">
          <w:rPr>
            <w:rStyle w:val="Hypertextovodkaz"/>
            <w:rFonts w:ascii="Arial" w:hAnsi="Arial" w:cs="Arial"/>
            <w:sz w:val="22"/>
            <w:szCs w:val="22"/>
          </w:rPr>
          <w:t>jochimova.lenka@mubo.cz</w:t>
        </w:r>
      </w:hyperlink>
      <w:r w:rsidR="006B7180" w:rsidRPr="003B4721">
        <w:rPr>
          <w:rFonts w:ascii="Arial" w:hAnsi="Arial" w:cs="Arial"/>
          <w:sz w:val="22"/>
          <w:szCs w:val="22"/>
        </w:rPr>
        <w:t xml:space="preserve"> </w:t>
      </w:r>
    </w:p>
    <w:p w:rsidR="00FD41F7" w:rsidRPr="003B4721" w:rsidRDefault="00FD41F7" w:rsidP="00A22D03">
      <w:pPr>
        <w:jc w:val="both"/>
        <w:rPr>
          <w:rFonts w:ascii="Arial" w:hAnsi="Arial" w:cs="Arial"/>
          <w:sz w:val="22"/>
          <w:szCs w:val="22"/>
        </w:rPr>
      </w:pPr>
      <w:r w:rsidRPr="003B4721">
        <w:rPr>
          <w:rFonts w:ascii="Arial" w:hAnsi="Arial" w:cs="Arial"/>
          <w:sz w:val="22"/>
          <w:szCs w:val="22"/>
        </w:rPr>
        <w:t>(dále jen objednatel)</w:t>
      </w:r>
    </w:p>
    <w:p w:rsidR="00FD41F7" w:rsidRPr="003B4721" w:rsidRDefault="00FD41F7" w:rsidP="00A22D03">
      <w:pPr>
        <w:jc w:val="both"/>
        <w:rPr>
          <w:rFonts w:ascii="Arial" w:hAnsi="Arial" w:cs="Arial"/>
          <w:sz w:val="22"/>
          <w:szCs w:val="22"/>
        </w:rPr>
      </w:pPr>
    </w:p>
    <w:p w:rsidR="00FD41F7" w:rsidRPr="003B4721" w:rsidRDefault="00FD41F7" w:rsidP="00A22D03">
      <w:pPr>
        <w:jc w:val="both"/>
        <w:rPr>
          <w:rFonts w:ascii="Arial" w:hAnsi="Arial" w:cs="Arial"/>
          <w:sz w:val="22"/>
          <w:szCs w:val="22"/>
        </w:rPr>
      </w:pPr>
      <w:r w:rsidRPr="003B4721">
        <w:rPr>
          <w:rFonts w:ascii="Arial" w:hAnsi="Arial" w:cs="Arial"/>
          <w:sz w:val="22"/>
          <w:szCs w:val="22"/>
        </w:rPr>
        <w:t>a</w:t>
      </w:r>
    </w:p>
    <w:p w:rsidR="00FD41F7" w:rsidRPr="003B4721" w:rsidRDefault="00FD41F7" w:rsidP="00A22D03">
      <w:pPr>
        <w:jc w:val="both"/>
        <w:rPr>
          <w:rFonts w:ascii="Arial" w:hAnsi="Arial" w:cs="Arial"/>
          <w:b/>
          <w:sz w:val="22"/>
          <w:szCs w:val="22"/>
        </w:rPr>
      </w:pPr>
    </w:p>
    <w:p w:rsidR="00FD41F7" w:rsidRPr="003B4721" w:rsidRDefault="003B4721" w:rsidP="00A22D03">
      <w:pPr>
        <w:jc w:val="both"/>
        <w:rPr>
          <w:rFonts w:ascii="Arial" w:hAnsi="Arial" w:cs="Arial"/>
          <w:b/>
          <w:sz w:val="22"/>
          <w:szCs w:val="22"/>
        </w:rPr>
      </w:pPr>
      <w:r>
        <w:rPr>
          <w:rFonts w:ascii="Arial" w:hAnsi="Arial" w:cs="Arial"/>
          <w:b/>
          <w:sz w:val="22"/>
          <w:szCs w:val="22"/>
        </w:rPr>
        <w:t xml:space="preserve">I. 2. </w:t>
      </w:r>
      <w:r w:rsidR="00FD41F7" w:rsidRPr="003B4721">
        <w:rPr>
          <w:rFonts w:ascii="Arial" w:hAnsi="Arial" w:cs="Arial"/>
          <w:b/>
          <w:sz w:val="22"/>
          <w:szCs w:val="22"/>
        </w:rPr>
        <w:t>Zhotovitel:</w:t>
      </w:r>
      <w:r w:rsidR="00FD41F7" w:rsidRPr="003B4721">
        <w:rPr>
          <w:rFonts w:ascii="Arial" w:hAnsi="Arial" w:cs="Arial"/>
          <w:b/>
          <w:sz w:val="22"/>
          <w:szCs w:val="22"/>
        </w:rPr>
        <w:tab/>
      </w:r>
      <w:r w:rsidR="005F2D07" w:rsidRPr="003B4721">
        <w:rPr>
          <w:rFonts w:ascii="Arial" w:hAnsi="Arial" w:cs="Arial"/>
          <w:b/>
          <w:sz w:val="22"/>
          <w:szCs w:val="22"/>
        </w:rPr>
        <w:tab/>
      </w:r>
      <w:r w:rsidR="005F2D07" w:rsidRPr="003B4721">
        <w:rPr>
          <w:rFonts w:ascii="Arial" w:hAnsi="Arial" w:cs="Arial"/>
          <w:b/>
          <w:sz w:val="22"/>
          <w:szCs w:val="22"/>
        </w:rPr>
        <w:tab/>
      </w:r>
      <w:r w:rsidR="005F2D07" w:rsidRPr="003B4721">
        <w:rPr>
          <w:rFonts w:ascii="Arial" w:hAnsi="Arial" w:cs="Arial"/>
          <w:b/>
          <w:sz w:val="22"/>
          <w:szCs w:val="22"/>
        </w:rPr>
        <w:tab/>
      </w:r>
      <w:r>
        <w:rPr>
          <w:rFonts w:ascii="Arial" w:hAnsi="Arial" w:cs="Arial"/>
          <w:b/>
          <w:sz w:val="22"/>
          <w:szCs w:val="22"/>
        </w:rPr>
        <w:t>……………………………………….</w:t>
      </w:r>
    </w:p>
    <w:p w:rsidR="00F15874" w:rsidRPr="003B4721" w:rsidRDefault="005F2D07" w:rsidP="00A22D03">
      <w:pPr>
        <w:jc w:val="both"/>
        <w:rPr>
          <w:rFonts w:ascii="Arial" w:hAnsi="Arial" w:cs="Arial"/>
          <w:sz w:val="22"/>
          <w:szCs w:val="22"/>
        </w:rPr>
      </w:pPr>
      <w:r w:rsidRPr="003B4721">
        <w:rPr>
          <w:rFonts w:ascii="Arial" w:hAnsi="Arial" w:cs="Arial"/>
          <w:b/>
          <w:sz w:val="22"/>
          <w:szCs w:val="22"/>
        </w:rPr>
        <w:tab/>
      </w:r>
      <w:r w:rsidRPr="003B4721">
        <w:rPr>
          <w:rFonts w:ascii="Arial" w:hAnsi="Arial" w:cs="Arial"/>
          <w:b/>
          <w:sz w:val="22"/>
          <w:szCs w:val="22"/>
        </w:rPr>
        <w:tab/>
      </w:r>
      <w:r w:rsidRPr="003B4721">
        <w:rPr>
          <w:rFonts w:ascii="Arial" w:hAnsi="Arial" w:cs="Arial"/>
          <w:b/>
          <w:sz w:val="22"/>
          <w:szCs w:val="22"/>
        </w:rPr>
        <w:tab/>
      </w:r>
      <w:r w:rsidRPr="003B4721">
        <w:rPr>
          <w:rFonts w:ascii="Arial" w:hAnsi="Arial" w:cs="Arial"/>
          <w:b/>
          <w:sz w:val="22"/>
          <w:szCs w:val="22"/>
        </w:rPr>
        <w:tab/>
      </w:r>
      <w:r w:rsidRPr="003B4721">
        <w:rPr>
          <w:rFonts w:ascii="Arial" w:hAnsi="Arial" w:cs="Arial"/>
          <w:b/>
          <w:sz w:val="22"/>
          <w:szCs w:val="22"/>
        </w:rPr>
        <w:tab/>
      </w:r>
      <w:r w:rsidRPr="003B4721">
        <w:rPr>
          <w:rFonts w:ascii="Arial" w:hAnsi="Arial" w:cs="Arial"/>
          <w:sz w:val="22"/>
          <w:szCs w:val="22"/>
        </w:rPr>
        <w:tab/>
      </w:r>
      <w:r w:rsidR="003B4721" w:rsidRPr="003B4721">
        <w:rPr>
          <w:rFonts w:ascii="Arial" w:hAnsi="Arial" w:cs="Arial"/>
          <w:sz w:val="22"/>
          <w:szCs w:val="22"/>
        </w:rPr>
        <w:t>……………………………………….</w:t>
      </w:r>
    </w:p>
    <w:p w:rsidR="00F15874" w:rsidRPr="003B4721" w:rsidRDefault="00FD41F7" w:rsidP="00A22D03">
      <w:pPr>
        <w:jc w:val="both"/>
        <w:rPr>
          <w:rFonts w:ascii="Arial" w:hAnsi="Arial" w:cs="Arial"/>
          <w:sz w:val="22"/>
          <w:szCs w:val="22"/>
        </w:rPr>
      </w:pPr>
      <w:r w:rsidRPr="003B4721">
        <w:rPr>
          <w:rFonts w:ascii="Arial" w:hAnsi="Arial" w:cs="Arial"/>
          <w:sz w:val="22"/>
          <w:szCs w:val="22"/>
        </w:rPr>
        <w:t>Zastoupený:</w:t>
      </w:r>
      <w:r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3B4721" w:rsidRPr="003B4721">
        <w:rPr>
          <w:rFonts w:ascii="Arial" w:hAnsi="Arial" w:cs="Arial"/>
          <w:sz w:val="22"/>
          <w:szCs w:val="22"/>
        </w:rPr>
        <w:t>……………………………………….</w:t>
      </w:r>
    </w:p>
    <w:p w:rsidR="003B4721" w:rsidRDefault="00322A26" w:rsidP="00A22D03">
      <w:pPr>
        <w:jc w:val="both"/>
        <w:rPr>
          <w:rFonts w:ascii="Arial" w:hAnsi="Arial" w:cs="Arial"/>
          <w:sz w:val="22"/>
          <w:szCs w:val="22"/>
        </w:rPr>
      </w:pPr>
      <w:r w:rsidRPr="003B4721">
        <w:rPr>
          <w:rFonts w:ascii="Arial" w:hAnsi="Arial" w:cs="Arial"/>
          <w:sz w:val="22"/>
          <w:szCs w:val="22"/>
        </w:rPr>
        <w:t>IČ:</w:t>
      </w:r>
      <w:r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3B4721" w:rsidRPr="003B4721">
        <w:rPr>
          <w:rFonts w:ascii="Arial" w:hAnsi="Arial" w:cs="Arial"/>
          <w:sz w:val="22"/>
          <w:szCs w:val="22"/>
        </w:rPr>
        <w:t>……………………………………….</w:t>
      </w:r>
    </w:p>
    <w:p w:rsidR="00FD41F7" w:rsidRPr="003B4721" w:rsidRDefault="00FD41F7" w:rsidP="00A22D03">
      <w:pPr>
        <w:jc w:val="both"/>
        <w:rPr>
          <w:rFonts w:ascii="Arial" w:hAnsi="Arial" w:cs="Arial"/>
          <w:sz w:val="22"/>
          <w:szCs w:val="22"/>
        </w:rPr>
      </w:pPr>
      <w:r w:rsidRPr="003B4721">
        <w:rPr>
          <w:rFonts w:ascii="Arial" w:hAnsi="Arial" w:cs="Arial"/>
          <w:sz w:val="22"/>
          <w:szCs w:val="22"/>
        </w:rPr>
        <w:t>DIČ:</w:t>
      </w:r>
      <w:r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3B4721" w:rsidRPr="003B4721">
        <w:rPr>
          <w:rFonts w:ascii="Arial" w:hAnsi="Arial" w:cs="Arial"/>
          <w:sz w:val="22"/>
          <w:szCs w:val="22"/>
        </w:rPr>
        <w:t>……………………………………….</w:t>
      </w:r>
    </w:p>
    <w:p w:rsidR="00FD41F7" w:rsidRPr="003B4721" w:rsidRDefault="00FD41F7" w:rsidP="00A22D03">
      <w:pPr>
        <w:jc w:val="both"/>
        <w:rPr>
          <w:rFonts w:ascii="Arial" w:hAnsi="Arial" w:cs="Arial"/>
          <w:sz w:val="22"/>
          <w:szCs w:val="22"/>
        </w:rPr>
      </w:pPr>
      <w:r w:rsidRPr="003B4721">
        <w:rPr>
          <w:rFonts w:ascii="Arial" w:hAnsi="Arial" w:cs="Arial"/>
          <w:sz w:val="22"/>
          <w:szCs w:val="22"/>
        </w:rPr>
        <w:t>Bankovní spojení:</w:t>
      </w:r>
      <w:r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3B4721" w:rsidRPr="003B4721">
        <w:rPr>
          <w:rFonts w:ascii="Arial" w:hAnsi="Arial" w:cs="Arial"/>
          <w:sz w:val="22"/>
          <w:szCs w:val="22"/>
        </w:rPr>
        <w:t>……………………………………….</w:t>
      </w:r>
    </w:p>
    <w:p w:rsidR="003B4721" w:rsidRDefault="00126C46" w:rsidP="00A22D03">
      <w:pPr>
        <w:jc w:val="both"/>
        <w:rPr>
          <w:rFonts w:ascii="Arial" w:hAnsi="Arial" w:cs="Arial"/>
          <w:sz w:val="22"/>
          <w:szCs w:val="22"/>
        </w:rPr>
      </w:pPr>
      <w:r w:rsidRPr="003B4721">
        <w:rPr>
          <w:rFonts w:ascii="Arial" w:hAnsi="Arial" w:cs="Arial"/>
          <w:sz w:val="22"/>
          <w:szCs w:val="22"/>
        </w:rPr>
        <w:t>Číslo účtu:</w:t>
      </w:r>
      <w:r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3B4721" w:rsidRPr="003B4721">
        <w:rPr>
          <w:rFonts w:ascii="Arial" w:hAnsi="Arial" w:cs="Arial"/>
          <w:sz w:val="22"/>
          <w:szCs w:val="22"/>
        </w:rPr>
        <w:t>……………………………………….</w:t>
      </w:r>
    </w:p>
    <w:p w:rsidR="00FD41F7" w:rsidRPr="003B4721" w:rsidRDefault="00FD41F7" w:rsidP="00A22D03">
      <w:pPr>
        <w:jc w:val="both"/>
        <w:rPr>
          <w:rFonts w:ascii="Arial" w:hAnsi="Arial" w:cs="Arial"/>
          <w:sz w:val="22"/>
          <w:szCs w:val="22"/>
        </w:rPr>
      </w:pPr>
      <w:r w:rsidRPr="003B4721">
        <w:rPr>
          <w:rFonts w:ascii="Arial" w:hAnsi="Arial" w:cs="Arial"/>
          <w:sz w:val="22"/>
          <w:szCs w:val="22"/>
        </w:rPr>
        <w:t>Oprávněn jednat ve věcech smluvních:</w:t>
      </w:r>
      <w:r w:rsidRPr="003B4721">
        <w:rPr>
          <w:rFonts w:ascii="Arial" w:hAnsi="Arial" w:cs="Arial"/>
          <w:sz w:val="22"/>
          <w:szCs w:val="22"/>
        </w:rPr>
        <w:tab/>
      </w:r>
      <w:r w:rsidR="003B4721" w:rsidRPr="003B4721">
        <w:rPr>
          <w:rFonts w:ascii="Arial" w:hAnsi="Arial" w:cs="Arial"/>
          <w:sz w:val="22"/>
          <w:szCs w:val="22"/>
        </w:rPr>
        <w:t>……………………………………….</w:t>
      </w:r>
    </w:p>
    <w:p w:rsidR="00FD41F7" w:rsidRPr="003B4721" w:rsidRDefault="00FD41F7" w:rsidP="00A22D03">
      <w:pPr>
        <w:jc w:val="both"/>
        <w:rPr>
          <w:rFonts w:ascii="Arial" w:hAnsi="Arial" w:cs="Arial"/>
          <w:sz w:val="22"/>
          <w:szCs w:val="22"/>
        </w:rPr>
      </w:pPr>
      <w:r w:rsidRPr="003B4721">
        <w:rPr>
          <w:rFonts w:ascii="Arial" w:hAnsi="Arial" w:cs="Arial"/>
          <w:sz w:val="22"/>
          <w:szCs w:val="22"/>
        </w:rPr>
        <w:t>Oprávněn jednat ve věcech technických:</w:t>
      </w:r>
      <w:r w:rsidR="005F2D07" w:rsidRPr="003B4721">
        <w:rPr>
          <w:rFonts w:ascii="Arial" w:hAnsi="Arial" w:cs="Arial"/>
          <w:sz w:val="22"/>
          <w:szCs w:val="22"/>
        </w:rPr>
        <w:tab/>
      </w:r>
      <w:r w:rsidR="003B4721" w:rsidRPr="003B4721">
        <w:rPr>
          <w:rFonts w:ascii="Arial" w:hAnsi="Arial" w:cs="Arial"/>
          <w:sz w:val="22"/>
          <w:szCs w:val="22"/>
        </w:rPr>
        <w:t>……………………………………….</w:t>
      </w:r>
    </w:p>
    <w:p w:rsidR="00F15874" w:rsidRPr="003B4721" w:rsidRDefault="005F2D07" w:rsidP="00A22D03">
      <w:pPr>
        <w:jc w:val="both"/>
        <w:rPr>
          <w:rFonts w:ascii="Arial" w:hAnsi="Arial" w:cs="Arial"/>
          <w:sz w:val="22"/>
          <w:szCs w:val="22"/>
        </w:rPr>
      </w:pP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003B4721" w:rsidRPr="003B4721">
        <w:rPr>
          <w:rFonts w:ascii="Arial" w:hAnsi="Arial" w:cs="Arial"/>
          <w:sz w:val="22"/>
          <w:szCs w:val="22"/>
        </w:rPr>
        <w:t>……………………………………….</w:t>
      </w:r>
    </w:p>
    <w:p w:rsidR="00322A26" w:rsidRPr="003B4721" w:rsidRDefault="00322A26" w:rsidP="00A22D03">
      <w:pPr>
        <w:jc w:val="both"/>
        <w:rPr>
          <w:rFonts w:ascii="Arial" w:hAnsi="Arial" w:cs="Arial"/>
          <w:sz w:val="22"/>
          <w:szCs w:val="22"/>
        </w:rPr>
      </w:pPr>
      <w:r w:rsidRPr="003B4721">
        <w:rPr>
          <w:rFonts w:ascii="Arial" w:hAnsi="Arial" w:cs="Arial"/>
          <w:sz w:val="22"/>
          <w:szCs w:val="22"/>
        </w:rPr>
        <w:t>Telefon:</w:t>
      </w:r>
      <w:r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5F2D07" w:rsidRPr="003B4721">
        <w:rPr>
          <w:rFonts w:ascii="Arial" w:hAnsi="Arial" w:cs="Arial"/>
          <w:sz w:val="22"/>
          <w:szCs w:val="22"/>
        </w:rPr>
        <w:tab/>
      </w:r>
      <w:r w:rsidR="003B4721" w:rsidRPr="003B4721">
        <w:rPr>
          <w:rFonts w:ascii="Arial" w:hAnsi="Arial" w:cs="Arial"/>
          <w:sz w:val="22"/>
          <w:szCs w:val="22"/>
        </w:rPr>
        <w:t>……………………………………….</w:t>
      </w:r>
    </w:p>
    <w:p w:rsidR="00F15874" w:rsidRPr="003B4721" w:rsidRDefault="00FD41F7" w:rsidP="00924322">
      <w:pPr>
        <w:jc w:val="both"/>
        <w:rPr>
          <w:rFonts w:ascii="Arial" w:hAnsi="Arial" w:cs="Arial"/>
          <w:sz w:val="22"/>
          <w:szCs w:val="22"/>
        </w:rPr>
      </w:pPr>
      <w:r w:rsidRPr="003B4721">
        <w:rPr>
          <w:rFonts w:ascii="Arial" w:hAnsi="Arial" w:cs="Arial"/>
          <w:sz w:val="22"/>
          <w:szCs w:val="22"/>
        </w:rPr>
        <w:t>E-mail:</w:t>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Pr="003B4721">
        <w:rPr>
          <w:rFonts w:ascii="Arial" w:hAnsi="Arial" w:cs="Arial"/>
          <w:sz w:val="22"/>
          <w:szCs w:val="22"/>
        </w:rPr>
        <w:tab/>
      </w:r>
      <w:r w:rsidR="003B4721" w:rsidRPr="003B4721">
        <w:rPr>
          <w:rFonts w:ascii="Arial" w:hAnsi="Arial" w:cs="Arial"/>
          <w:sz w:val="22"/>
          <w:szCs w:val="22"/>
        </w:rPr>
        <w:t>……………………………………….</w:t>
      </w:r>
    </w:p>
    <w:p w:rsidR="00C374A1" w:rsidRPr="003B4721" w:rsidRDefault="00FD41F7" w:rsidP="00924322">
      <w:pPr>
        <w:jc w:val="both"/>
        <w:rPr>
          <w:rFonts w:ascii="Arial" w:hAnsi="Arial" w:cs="Arial"/>
          <w:sz w:val="22"/>
          <w:szCs w:val="22"/>
        </w:rPr>
      </w:pPr>
      <w:r w:rsidRPr="003B4721">
        <w:rPr>
          <w:rFonts w:ascii="Arial" w:hAnsi="Arial" w:cs="Arial"/>
          <w:sz w:val="22"/>
          <w:szCs w:val="22"/>
        </w:rPr>
        <w:t>(dále jen zhotovitel)</w:t>
      </w:r>
    </w:p>
    <w:p w:rsidR="001F185D" w:rsidRPr="003B4721" w:rsidRDefault="001F185D" w:rsidP="00924322">
      <w:pPr>
        <w:jc w:val="both"/>
        <w:rPr>
          <w:rFonts w:ascii="Arial" w:hAnsi="Arial" w:cs="Arial"/>
          <w:sz w:val="22"/>
          <w:szCs w:val="22"/>
        </w:rPr>
      </w:pPr>
    </w:p>
    <w:p w:rsidR="003B4721" w:rsidRPr="00543642" w:rsidRDefault="003B4721" w:rsidP="00035AC4">
      <w:pPr>
        <w:spacing w:after="480"/>
        <w:jc w:val="both"/>
        <w:rPr>
          <w:rFonts w:ascii="Arial" w:hAnsi="Arial" w:cs="Arial"/>
          <w:sz w:val="22"/>
          <w:szCs w:val="22"/>
        </w:rPr>
      </w:pPr>
      <w:r w:rsidRPr="00543642">
        <w:rPr>
          <w:rFonts w:ascii="Arial" w:hAnsi="Arial" w:cs="Arial"/>
          <w:sz w:val="22"/>
          <w:szCs w:val="22"/>
        </w:rPr>
        <w:t xml:space="preserve">I. 3. Zhotovitel se touto smlouvou zavazuje provést pro objednatele za podmínek sjednaných v této smlouvě dílo </w:t>
      </w:r>
      <w:r w:rsidRPr="00543642">
        <w:rPr>
          <w:rFonts w:ascii="Arial" w:hAnsi="Arial" w:cs="Arial"/>
          <w:b/>
          <w:sz w:val="22"/>
          <w:szCs w:val="22"/>
        </w:rPr>
        <w:t>„</w:t>
      </w:r>
      <w:r w:rsidR="00543642" w:rsidRPr="00543642">
        <w:rPr>
          <w:rFonts w:ascii="Arial" w:hAnsi="Arial" w:cs="Arial"/>
          <w:b/>
          <w:sz w:val="22"/>
          <w:szCs w:val="22"/>
        </w:rPr>
        <w:t>Vybudování interaktivní učebny a zřízení bezbariérovosti v ZŠ E. Beneše v Bohumíně –</w:t>
      </w:r>
      <w:r w:rsidR="009224F8">
        <w:rPr>
          <w:rFonts w:ascii="Arial" w:hAnsi="Arial" w:cs="Arial"/>
          <w:b/>
          <w:sz w:val="22"/>
          <w:szCs w:val="22"/>
        </w:rPr>
        <w:t xml:space="preserve"> s</w:t>
      </w:r>
      <w:r w:rsidR="00543642" w:rsidRPr="00543642">
        <w:rPr>
          <w:rFonts w:ascii="Arial" w:hAnsi="Arial" w:cs="Arial"/>
          <w:b/>
          <w:sz w:val="22"/>
          <w:szCs w:val="22"/>
        </w:rPr>
        <w:t>tavební část</w:t>
      </w:r>
      <w:r w:rsidRPr="00543642">
        <w:rPr>
          <w:rFonts w:ascii="Arial" w:hAnsi="Arial" w:cs="Arial"/>
          <w:b/>
          <w:sz w:val="22"/>
          <w:szCs w:val="22"/>
        </w:rPr>
        <w:t xml:space="preserve">“ </w:t>
      </w:r>
      <w:r w:rsidRPr="00543642">
        <w:rPr>
          <w:rFonts w:ascii="Arial" w:hAnsi="Arial" w:cs="Arial"/>
          <w:sz w:val="22"/>
          <w:szCs w:val="22"/>
        </w:rPr>
        <w:t>a objednatel se zavazuje, že odebere a zaplatí dílo ve lhůtách a za podmínek uvedených v jednotlivých bodech této smlouvy o dílo.</w:t>
      </w:r>
    </w:p>
    <w:p w:rsidR="00FD41F7" w:rsidRPr="003B4721" w:rsidRDefault="003B4721" w:rsidP="003B4721">
      <w:pPr>
        <w:spacing w:after="120"/>
        <w:rPr>
          <w:rFonts w:ascii="Arial" w:hAnsi="Arial" w:cs="Arial"/>
          <w:b/>
          <w:sz w:val="22"/>
          <w:szCs w:val="22"/>
        </w:rPr>
      </w:pPr>
      <w:r>
        <w:rPr>
          <w:rFonts w:ascii="Arial" w:hAnsi="Arial" w:cs="Arial"/>
          <w:b/>
          <w:sz w:val="22"/>
          <w:szCs w:val="22"/>
        </w:rPr>
        <w:t>I</w:t>
      </w:r>
      <w:r w:rsidR="00322A26" w:rsidRPr="003B4721">
        <w:rPr>
          <w:rFonts w:ascii="Arial" w:hAnsi="Arial" w:cs="Arial"/>
          <w:b/>
          <w:sz w:val="22"/>
          <w:szCs w:val="22"/>
        </w:rPr>
        <w:t>I.</w:t>
      </w:r>
      <w:r w:rsidR="003D1A96">
        <w:rPr>
          <w:rFonts w:ascii="Arial" w:hAnsi="Arial" w:cs="Arial"/>
          <w:b/>
          <w:sz w:val="22"/>
          <w:szCs w:val="22"/>
        </w:rPr>
        <w:tab/>
      </w:r>
      <w:r w:rsidR="003D1A96">
        <w:rPr>
          <w:rFonts w:ascii="Arial" w:hAnsi="Arial" w:cs="Arial"/>
          <w:b/>
          <w:sz w:val="22"/>
          <w:szCs w:val="22"/>
        </w:rPr>
        <w:tab/>
      </w:r>
      <w:r w:rsidR="00FD41F7" w:rsidRPr="003B4721">
        <w:rPr>
          <w:rFonts w:ascii="Arial" w:hAnsi="Arial" w:cs="Arial"/>
          <w:b/>
          <w:sz w:val="22"/>
          <w:szCs w:val="22"/>
        </w:rPr>
        <w:t>Předmět a místo plnění</w:t>
      </w:r>
    </w:p>
    <w:p w:rsidR="003B4721" w:rsidRPr="00B97E4F" w:rsidRDefault="003B4721" w:rsidP="003B4721">
      <w:pPr>
        <w:spacing w:after="120"/>
        <w:jc w:val="both"/>
        <w:rPr>
          <w:rFonts w:ascii="Arial" w:hAnsi="Arial" w:cs="Arial"/>
          <w:sz w:val="22"/>
          <w:szCs w:val="22"/>
        </w:rPr>
      </w:pPr>
      <w:r w:rsidRPr="00B97E4F">
        <w:rPr>
          <w:rFonts w:ascii="Arial" w:hAnsi="Arial" w:cs="Arial"/>
          <w:sz w:val="22"/>
          <w:szCs w:val="22"/>
        </w:rPr>
        <w:t>II. 1.</w:t>
      </w:r>
      <w:r w:rsidRPr="00B97E4F">
        <w:rPr>
          <w:rFonts w:ascii="Arial" w:hAnsi="Arial" w:cs="Arial"/>
          <w:sz w:val="22"/>
          <w:szCs w:val="22"/>
        </w:rPr>
        <w:tab/>
        <w:t>Zhotovitel se touto smlouvou zavazuje zhotovit dílo specifikované dále v této smlouvě (bod II. 2.) a objednatel se zavazuje dílo převzít a zaplatit.</w:t>
      </w:r>
    </w:p>
    <w:p w:rsidR="00A66F6A" w:rsidRPr="00816F21" w:rsidRDefault="003B4721" w:rsidP="00331C21">
      <w:pPr>
        <w:pStyle w:val="Nadpis1"/>
        <w:spacing w:after="120"/>
        <w:jc w:val="both"/>
        <w:rPr>
          <w:rFonts w:cs="Arial"/>
          <w:sz w:val="22"/>
          <w:szCs w:val="22"/>
        </w:rPr>
      </w:pPr>
      <w:r w:rsidRPr="00232E9F">
        <w:rPr>
          <w:rFonts w:cs="Arial"/>
          <w:b w:val="0"/>
          <w:sz w:val="22"/>
          <w:szCs w:val="22"/>
        </w:rPr>
        <w:t>II. 2.</w:t>
      </w:r>
      <w:r w:rsidRPr="00232E9F">
        <w:rPr>
          <w:rFonts w:cs="Arial"/>
          <w:b w:val="0"/>
          <w:sz w:val="22"/>
          <w:szCs w:val="22"/>
        </w:rPr>
        <w:tab/>
        <w:t xml:space="preserve"> Dílem se rozumí provedení stavby:</w:t>
      </w:r>
      <w:r w:rsidRPr="00816F21">
        <w:rPr>
          <w:rFonts w:cs="Arial"/>
          <w:sz w:val="22"/>
          <w:szCs w:val="22"/>
        </w:rPr>
        <w:t xml:space="preserve"> „</w:t>
      </w:r>
      <w:r w:rsidR="00816F21" w:rsidRPr="00816F21">
        <w:rPr>
          <w:rFonts w:cs="Arial"/>
          <w:sz w:val="22"/>
          <w:szCs w:val="22"/>
        </w:rPr>
        <w:t>Vybudování interaktivní učebny a zřízení bezbariérovosti v ZŠ E. Beneše v</w:t>
      </w:r>
      <w:r w:rsidR="00232E9F">
        <w:rPr>
          <w:rFonts w:cs="Arial"/>
          <w:sz w:val="22"/>
          <w:szCs w:val="22"/>
        </w:rPr>
        <w:t> </w:t>
      </w:r>
      <w:r w:rsidR="00816F21" w:rsidRPr="00816F21">
        <w:rPr>
          <w:rFonts w:cs="Arial"/>
          <w:sz w:val="22"/>
          <w:szCs w:val="22"/>
        </w:rPr>
        <w:t>Bohumíně</w:t>
      </w:r>
      <w:r w:rsidR="00232E9F">
        <w:rPr>
          <w:rFonts w:cs="Arial"/>
          <w:sz w:val="22"/>
          <w:szCs w:val="22"/>
        </w:rPr>
        <w:t xml:space="preserve"> – </w:t>
      </w:r>
      <w:r w:rsidR="009224F8">
        <w:rPr>
          <w:rFonts w:cs="Arial"/>
          <w:sz w:val="22"/>
          <w:szCs w:val="22"/>
        </w:rPr>
        <w:t>s</w:t>
      </w:r>
      <w:r w:rsidR="00232E9F">
        <w:rPr>
          <w:rFonts w:cs="Arial"/>
          <w:sz w:val="22"/>
          <w:szCs w:val="22"/>
        </w:rPr>
        <w:t>tavební část</w:t>
      </w:r>
      <w:r w:rsidRPr="00816F21">
        <w:rPr>
          <w:rFonts w:cs="Arial"/>
          <w:sz w:val="22"/>
          <w:szCs w:val="22"/>
        </w:rPr>
        <w:t xml:space="preserve">“ </w:t>
      </w:r>
      <w:r w:rsidRPr="00816F21">
        <w:rPr>
          <w:rFonts w:cs="Arial"/>
          <w:b w:val="0"/>
          <w:sz w:val="22"/>
          <w:szCs w:val="22"/>
        </w:rPr>
        <w:t xml:space="preserve">v rozsahu projektové dokumentace vypracování: </w:t>
      </w:r>
      <w:r w:rsidR="00816F21" w:rsidRPr="00816F21">
        <w:rPr>
          <w:rFonts w:cs="Arial"/>
          <w:b w:val="0"/>
          <w:sz w:val="22"/>
          <w:szCs w:val="22"/>
        </w:rPr>
        <w:t>ATRIS, s. r.o., Občanská 1116/18, 710 00 Ostrava – Slezská Ostrava, datum zpracování: leden 2018</w:t>
      </w:r>
      <w:r w:rsidR="00A66F6A" w:rsidRPr="00816F21">
        <w:rPr>
          <w:rFonts w:cs="Arial"/>
          <w:b w:val="0"/>
          <w:sz w:val="22"/>
          <w:szCs w:val="22"/>
        </w:rPr>
        <w:t>.</w:t>
      </w:r>
      <w:r w:rsidR="00A66F6A" w:rsidRPr="00816F21">
        <w:rPr>
          <w:rFonts w:cs="Arial"/>
          <w:sz w:val="22"/>
          <w:szCs w:val="22"/>
        </w:rPr>
        <w:t xml:space="preserve"> </w:t>
      </w:r>
    </w:p>
    <w:p w:rsidR="00816F21" w:rsidRPr="00FC6CD3" w:rsidRDefault="003B4721" w:rsidP="00816F21">
      <w:pPr>
        <w:pStyle w:val="Zkladntext"/>
        <w:jc w:val="both"/>
        <w:rPr>
          <w:rFonts w:ascii="Arial" w:hAnsi="Arial" w:cs="Arial"/>
          <w:sz w:val="22"/>
          <w:szCs w:val="22"/>
        </w:rPr>
      </w:pPr>
      <w:r w:rsidRPr="00DC0971">
        <w:rPr>
          <w:rFonts w:ascii="Arial" w:hAnsi="Arial" w:cs="Arial"/>
          <w:sz w:val="22"/>
          <w:szCs w:val="22"/>
        </w:rPr>
        <w:t>II. 3.</w:t>
      </w:r>
      <w:r w:rsidRPr="00DC0971">
        <w:rPr>
          <w:rFonts w:ascii="Arial" w:hAnsi="Arial" w:cs="Arial"/>
          <w:sz w:val="22"/>
          <w:szCs w:val="22"/>
        </w:rPr>
        <w:tab/>
      </w:r>
      <w:r w:rsidR="00816F21" w:rsidRPr="00FC6CD3">
        <w:rPr>
          <w:rFonts w:ascii="Arial" w:hAnsi="Arial" w:cs="Arial"/>
          <w:sz w:val="22"/>
          <w:szCs w:val="22"/>
        </w:rPr>
        <w:t>Plnění díla budou v budově základní školy na Tř. Dr. E. Beneše v Bohumíně, budova je umístěna na parc. č. 638 v katastrálním území Nový Bohumín.</w:t>
      </w:r>
    </w:p>
    <w:p w:rsidR="00816F21" w:rsidRPr="00816F21" w:rsidRDefault="004A08E1" w:rsidP="00232E9F">
      <w:pPr>
        <w:pStyle w:val="Zkladntextodsazen21"/>
        <w:tabs>
          <w:tab w:val="left" w:pos="-390"/>
        </w:tabs>
        <w:spacing w:after="120"/>
        <w:ind w:left="0" w:firstLine="0"/>
        <w:rPr>
          <w:rFonts w:ascii="Arial" w:hAnsi="Arial" w:cs="Arial"/>
          <w:sz w:val="22"/>
          <w:szCs w:val="22"/>
        </w:rPr>
      </w:pPr>
      <w:r>
        <w:rPr>
          <w:rFonts w:ascii="Arial" w:hAnsi="Arial" w:cs="Arial"/>
          <w:sz w:val="22"/>
          <w:szCs w:val="22"/>
        </w:rPr>
        <w:lastRenderedPageBreak/>
        <w:t>II. 4.</w:t>
      </w:r>
      <w:r w:rsidR="000A6E99">
        <w:rPr>
          <w:rFonts w:ascii="Arial" w:hAnsi="Arial" w:cs="Arial"/>
          <w:sz w:val="22"/>
          <w:szCs w:val="22"/>
        </w:rPr>
        <w:tab/>
      </w:r>
      <w:r w:rsidR="00816F21">
        <w:rPr>
          <w:rFonts w:ascii="Arial" w:hAnsi="Arial" w:cs="Arial"/>
          <w:sz w:val="22"/>
          <w:szCs w:val="22"/>
        </w:rPr>
        <w:t xml:space="preserve">Předmět </w:t>
      </w:r>
      <w:r w:rsidR="00624F38">
        <w:rPr>
          <w:rFonts w:ascii="Arial" w:hAnsi="Arial" w:cs="Arial"/>
          <w:sz w:val="22"/>
          <w:szCs w:val="22"/>
        </w:rPr>
        <w:t xml:space="preserve">díla </w:t>
      </w:r>
      <w:r w:rsidR="00232E9F">
        <w:rPr>
          <w:rFonts w:ascii="Arial" w:hAnsi="Arial" w:cs="Arial"/>
          <w:sz w:val="22"/>
          <w:szCs w:val="22"/>
        </w:rPr>
        <w:t>jsou s</w:t>
      </w:r>
      <w:r w:rsidR="00816F21" w:rsidRPr="00816F21">
        <w:rPr>
          <w:rFonts w:ascii="Arial" w:hAnsi="Arial" w:cs="Arial"/>
          <w:sz w:val="22"/>
          <w:szCs w:val="22"/>
        </w:rPr>
        <w:t>tavební úpravy – rekonstrukce odborné učebny a zřízení bezbariérového WC zahrnují odstranění stávajících nášlapných vrstev, provedení nových podlah (keramická dlažba a PVC), vybourání stávajících otvorů, demontáž a montáž dveří vč. zárubní, oškrábání stávajících maleb, oklepání nesoudržných omítek a keramických obkladů, vyzdění nové zdi, částečné dozdívky, vyrovnaní stávajících omítek, provedení maleb (klasických, omyvatelných a otěruvzdorných), provedení nových akustických podhledů a další související stavební práce.</w:t>
      </w:r>
    </w:p>
    <w:p w:rsidR="003B4721" w:rsidRDefault="003B4721" w:rsidP="003B4721">
      <w:pPr>
        <w:overflowPunct w:val="0"/>
        <w:autoSpaceDE w:val="0"/>
        <w:spacing w:after="120"/>
        <w:jc w:val="both"/>
        <w:rPr>
          <w:rFonts w:ascii="Arial" w:hAnsi="Arial" w:cs="Arial"/>
          <w:bCs/>
          <w:sz w:val="22"/>
          <w:szCs w:val="22"/>
        </w:rPr>
      </w:pPr>
      <w:r w:rsidRPr="00B97E4F">
        <w:rPr>
          <w:rFonts w:ascii="Arial" w:hAnsi="Arial" w:cs="Arial"/>
          <w:bCs/>
          <w:sz w:val="22"/>
          <w:szCs w:val="22"/>
        </w:rPr>
        <w:t xml:space="preserve">II. </w:t>
      </w:r>
      <w:r w:rsidR="000A6E99">
        <w:rPr>
          <w:rFonts w:ascii="Arial" w:hAnsi="Arial" w:cs="Arial"/>
          <w:bCs/>
          <w:sz w:val="22"/>
          <w:szCs w:val="22"/>
        </w:rPr>
        <w:t>5</w:t>
      </w:r>
      <w:r w:rsidRPr="00B97E4F">
        <w:rPr>
          <w:rFonts w:ascii="Arial" w:hAnsi="Arial" w:cs="Arial"/>
          <w:bCs/>
          <w:sz w:val="22"/>
          <w:szCs w:val="22"/>
        </w:rPr>
        <w:t>.</w:t>
      </w:r>
      <w:r w:rsidRPr="00B97E4F">
        <w:rPr>
          <w:rFonts w:ascii="Arial" w:hAnsi="Arial" w:cs="Arial"/>
          <w:bCs/>
          <w:sz w:val="22"/>
          <w:szCs w:val="22"/>
        </w:rPr>
        <w:tab/>
      </w:r>
      <w:r w:rsidR="00456A6C">
        <w:rPr>
          <w:rFonts w:ascii="Arial" w:hAnsi="Arial" w:cs="Arial"/>
          <w:bCs/>
          <w:sz w:val="22"/>
          <w:szCs w:val="22"/>
        </w:rPr>
        <w:t xml:space="preserve">Realizací </w:t>
      </w:r>
      <w:r w:rsidRPr="00B97E4F">
        <w:rPr>
          <w:rFonts w:ascii="Arial" w:hAnsi="Arial" w:cs="Arial"/>
          <w:bCs/>
          <w:sz w:val="22"/>
          <w:szCs w:val="22"/>
        </w:rPr>
        <w:t>se rozumí úplné a bezvadné provedení všech s</w:t>
      </w:r>
      <w:r w:rsidR="00232E9F">
        <w:rPr>
          <w:rFonts w:ascii="Arial" w:hAnsi="Arial" w:cs="Arial"/>
          <w:bCs/>
          <w:sz w:val="22"/>
          <w:szCs w:val="22"/>
        </w:rPr>
        <w:t xml:space="preserve">tavebních a montážních prací  </w:t>
      </w:r>
      <w:r w:rsidRPr="00B97E4F">
        <w:rPr>
          <w:rFonts w:ascii="Arial" w:hAnsi="Arial" w:cs="Arial"/>
          <w:bCs/>
          <w:sz w:val="22"/>
          <w:szCs w:val="22"/>
        </w:rPr>
        <w:t xml:space="preserve">včetně dodávek </w:t>
      </w:r>
      <w:r w:rsidR="00232E9F">
        <w:rPr>
          <w:rFonts w:ascii="Arial" w:hAnsi="Arial" w:cs="Arial"/>
          <w:bCs/>
          <w:sz w:val="22"/>
          <w:szCs w:val="22"/>
        </w:rPr>
        <w:t>spojených s </w:t>
      </w:r>
      <w:r w:rsidRPr="00B97E4F">
        <w:rPr>
          <w:rFonts w:ascii="Arial" w:hAnsi="Arial" w:cs="Arial"/>
          <w:bCs/>
          <w:sz w:val="22"/>
          <w:szCs w:val="22"/>
        </w:rPr>
        <w:t>řádn</w:t>
      </w:r>
      <w:r w:rsidR="00232E9F">
        <w:rPr>
          <w:rFonts w:ascii="Arial" w:hAnsi="Arial" w:cs="Arial"/>
          <w:bCs/>
          <w:sz w:val="22"/>
          <w:szCs w:val="22"/>
        </w:rPr>
        <w:t xml:space="preserve">ým </w:t>
      </w:r>
      <w:r w:rsidRPr="00B97E4F">
        <w:rPr>
          <w:rFonts w:ascii="Arial" w:hAnsi="Arial" w:cs="Arial"/>
          <w:bCs/>
          <w:sz w:val="22"/>
          <w:szCs w:val="22"/>
        </w:rPr>
        <w:t>dokončení</w:t>
      </w:r>
      <w:r w:rsidR="00232E9F">
        <w:rPr>
          <w:rFonts w:ascii="Arial" w:hAnsi="Arial" w:cs="Arial"/>
          <w:bCs/>
          <w:sz w:val="22"/>
          <w:szCs w:val="22"/>
        </w:rPr>
        <w:t>m</w:t>
      </w:r>
      <w:r w:rsidRPr="00B97E4F">
        <w:rPr>
          <w:rFonts w:ascii="Arial" w:hAnsi="Arial" w:cs="Arial"/>
          <w:bCs/>
          <w:sz w:val="22"/>
          <w:szCs w:val="22"/>
        </w:rPr>
        <w:t xml:space="preserve"> díla, dále provedení všech činností souvisejících s dodávkou stavebních a montážních prací a konstrukcí, jejichž provedení je pro řádné dokončení díla nezbytné (např. zařízení staveniště, bezpečnostní opatření apod.) v rozsahu zadávací dokumentace.</w:t>
      </w:r>
    </w:p>
    <w:p w:rsidR="002F59D9" w:rsidRPr="00B97E4F" w:rsidRDefault="002F59D9" w:rsidP="003B4721">
      <w:pPr>
        <w:overflowPunct w:val="0"/>
        <w:autoSpaceDE w:val="0"/>
        <w:spacing w:after="120"/>
        <w:jc w:val="both"/>
        <w:rPr>
          <w:rFonts w:ascii="Arial" w:hAnsi="Arial" w:cs="Arial"/>
          <w:bCs/>
          <w:sz w:val="22"/>
          <w:szCs w:val="22"/>
        </w:rPr>
      </w:pPr>
      <w:r>
        <w:rPr>
          <w:rFonts w:ascii="Arial" w:hAnsi="Arial" w:cs="Arial"/>
          <w:bCs/>
          <w:sz w:val="22"/>
          <w:szCs w:val="22"/>
        </w:rPr>
        <w:t>II. 6. Projektová dokumentace pro výběr dodavatele a pro provádění stavby nenahrazuje výrobní dokumentaci. Pokud vyvstane v průběhu realizace díla nutnost zpracování výrobní dokumentace, zajistí ji zhotovitel na své náklady.</w:t>
      </w:r>
    </w:p>
    <w:p w:rsidR="000A6E99" w:rsidRPr="0011381A" w:rsidRDefault="003B4721" w:rsidP="000A6E99">
      <w:pPr>
        <w:spacing w:after="120"/>
        <w:jc w:val="both"/>
        <w:rPr>
          <w:rFonts w:ascii="Arial" w:hAnsi="Arial" w:cs="Arial"/>
          <w:sz w:val="22"/>
          <w:szCs w:val="22"/>
          <w:u w:val="single"/>
        </w:rPr>
      </w:pPr>
      <w:r w:rsidRPr="00B97E4F">
        <w:rPr>
          <w:rFonts w:ascii="Arial" w:hAnsi="Arial" w:cs="Arial"/>
          <w:bCs/>
          <w:sz w:val="22"/>
          <w:szCs w:val="22"/>
        </w:rPr>
        <w:t xml:space="preserve">II. </w:t>
      </w:r>
      <w:r w:rsidR="002F59D9">
        <w:rPr>
          <w:rFonts w:ascii="Arial" w:hAnsi="Arial" w:cs="Arial"/>
          <w:bCs/>
          <w:sz w:val="22"/>
          <w:szCs w:val="22"/>
        </w:rPr>
        <w:t>7</w:t>
      </w:r>
      <w:r w:rsidRPr="00B97E4F">
        <w:rPr>
          <w:rFonts w:ascii="Arial" w:hAnsi="Arial" w:cs="Arial"/>
          <w:bCs/>
          <w:sz w:val="22"/>
          <w:szCs w:val="22"/>
        </w:rPr>
        <w:t>.</w:t>
      </w:r>
      <w:r w:rsidRPr="00B97E4F">
        <w:rPr>
          <w:rFonts w:ascii="Arial" w:hAnsi="Arial" w:cs="Arial"/>
          <w:bCs/>
          <w:sz w:val="22"/>
          <w:szCs w:val="22"/>
        </w:rPr>
        <w:tab/>
      </w:r>
      <w:r w:rsidR="000A6E99" w:rsidRPr="0011381A">
        <w:rPr>
          <w:rFonts w:ascii="Arial" w:hAnsi="Arial" w:cs="Arial"/>
          <w:sz w:val="22"/>
          <w:szCs w:val="22"/>
          <w:u w:val="single"/>
        </w:rPr>
        <w:t>Z</w:t>
      </w:r>
      <w:r w:rsidR="000A6E99">
        <w:rPr>
          <w:rFonts w:ascii="Arial" w:hAnsi="Arial" w:cs="Arial"/>
          <w:sz w:val="22"/>
          <w:szCs w:val="22"/>
          <w:u w:val="single"/>
        </w:rPr>
        <w:t xml:space="preserve">hotovitel bude respektovat </w:t>
      </w:r>
      <w:r w:rsidR="000A6E99" w:rsidRPr="0011381A">
        <w:rPr>
          <w:rFonts w:ascii="Arial" w:hAnsi="Arial" w:cs="Arial"/>
          <w:sz w:val="22"/>
          <w:szCs w:val="22"/>
          <w:u w:val="single"/>
        </w:rPr>
        <w:t>tyto podmínky:</w:t>
      </w:r>
    </w:p>
    <w:p w:rsidR="00232E9F" w:rsidRPr="00352BB1" w:rsidRDefault="00232E9F" w:rsidP="00232E9F">
      <w:pPr>
        <w:pStyle w:val="Zkladntext"/>
        <w:numPr>
          <w:ilvl w:val="0"/>
          <w:numId w:val="14"/>
        </w:numPr>
        <w:suppressAutoHyphens w:val="0"/>
        <w:spacing w:after="0"/>
        <w:jc w:val="both"/>
        <w:rPr>
          <w:rFonts w:ascii="Arial" w:hAnsi="Arial" w:cs="Arial"/>
          <w:sz w:val="22"/>
          <w:szCs w:val="22"/>
        </w:rPr>
      </w:pPr>
      <w:r w:rsidRPr="00352BB1">
        <w:rPr>
          <w:rFonts w:ascii="Arial" w:hAnsi="Arial" w:cs="Arial"/>
          <w:sz w:val="22"/>
          <w:szCs w:val="22"/>
        </w:rPr>
        <w:t>V průběhu provádění stavebních prací bude produkován odpad, který bude uložen na skládku, nebo odpady produkované běžným provozem budou likvidovány odbornou firmou dle zákona o odpadech. Zhotovitel zajistí doklady o nakládání s odpady k průběžné fakturaci, přejímacímu a kolaudačnímu řízení.</w:t>
      </w:r>
    </w:p>
    <w:p w:rsidR="00232E9F" w:rsidRPr="00352BB1" w:rsidRDefault="00232E9F" w:rsidP="00232E9F">
      <w:pPr>
        <w:pStyle w:val="Zkladntext"/>
        <w:numPr>
          <w:ilvl w:val="0"/>
          <w:numId w:val="14"/>
        </w:numPr>
        <w:suppressAutoHyphens w:val="0"/>
        <w:spacing w:after="0"/>
        <w:jc w:val="both"/>
        <w:rPr>
          <w:rFonts w:ascii="Arial" w:hAnsi="Arial" w:cs="Arial"/>
          <w:sz w:val="22"/>
          <w:szCs w:val="22"/>
        </w:rPr>
      </w:pPr>
      <w:r w:rsidRPr="00352BB1">
        <w:rPr>
          <w:rFonts w:ascii="Arial" w:hAnsi="Arial" w:cs="Arial"/>
          <w:sz w:val="22"/>
          <w:szCs w:val="22"/>
        </w:rPr>
        <w:t>Při provádění je zhotovitel povinen dbát na ochranu života a zdraví osob, ochranu životního prostředí a majetku, např. zajistit skládky sypkých materiálům, tak aby nedocházelo k nadměrné prašnosti okolí, kontrolovat provádění prací a údržbu stavebních mechanismů tak, aby nedocházelo k úniku ropných látek do zeminy, v případě, že k tomuto dojde, je nutno postupovat při likvidaci škod dle zákona o odpadech, zamezit znečištění ovzduší zákazem spalování jakýchkoliv látek na staveništi, zajistit umístění výstražných tabulí upozorňujících na zákaz vstupu nepovolaným osobám do prostoru staveniště a umístění mobilních zábran u nebezpečných míst s označením zákazu vstupu a vjezdu.</w:t>
      </w:r>
    </w:p>
    <w:p w:rsidR="00232E9F" w:rsidRPr="00352BB1" w:rsidRDefault="00232E9F" w:rsidP="00232E9F">
      <w:pPr>
        <w:pStyle w:val="Zkladntext"/>
        <w:numPr>
          <w:ilvl w:val="0"/>
          <w:numId w:val="14"/>
        </w:numPr>
        <w:suppressAutoHyphens w:val="0"/>
        <w:spacing w:after="0"/>
        <w:jc w:val="both"/>
        <w:rPr>
          <w:rFonts w:ascii="Arial" w:hAnsi="Arial" w:cs="Arial"/>
          <w:sz w:val="22"/>
          <w:szCs w:val="22"/>
        </w:rPr>
      </w:pPr>
      <w:r w:rsidRPr="00352BB1">
        <w:rPr>
          <w:rFonts w:ascii="Arial" w:hAnsi="Arial" w:cs="Arial"/>
          <w:sz w:val="22"/>
          <w:szCs w:val="22"/>
        </w:rPr>
        <w:t xml:space="preserve">Zhotovitel musí zajistit omezení hlučnosti na stavbě s ohledem na provoz školy (omezení staveništního provozu tak, že práce mohou probíhat </w:t>
      </w:r>
      <w:r>
        <w:rPr>
          <w:rFonts w:ascii="Arial" w:hAnsi="Arial" w:cs="Arial"/>
          <w:sz w:val="22"/>
          <w:szCs w:val="22"/>
        </w:rPr>
        <w:t xml:space="preserve">v pracovní dny </w:t>
      </w:r>
      <w:r w:rsidRPr="00352BB1">
        <w:rPr>
          <w:rFonts w:ascii="Arial" w:hAnsi="Arial" w:cs="Arial"/>
          <w:sz w:val="22"/>
          <w:szCs w:val="22"/>
        </w:rPr>
        <w:t>v době od 7,00 do 19,00 hodin</w:t>
      </w:r>
      <w:r>
        <w:rPr>
          <w:rFonts w:ascii="Arial" w:hAnsi="Arial" w:cs="Arial"/>
          <w:sz w:val="22"/>
          <w:szCs w:val="22"/>
        </w:rPr>
        <w:t>, další dny jen po dohodě se zástupci školy).</w:t>
      </w:r>
    </w:p>
    <w:p w:rsidR="00232E9F" w:rsidRPr="00352BB1" w:rsidRDefault="00232E9F" w:rsidP="00232E9F">
      <w:pPr>
        <w:pStyle w:val="Zkladntext"/>
        <w:numPr>
          <w:ilvl w:val="0"/>
          <w:numId w:val="14"/>
        </w:numPr>
        <w:suppressAutoHyphens w:val="0"/>
        <w:spacing w:after="0"/>
        <w:jc w:val="both"/>
        <w:rPr>
          <w:rFonts w:ascii="Arial" w:hAnsi="Arial" w:cs="Arial"/>
          <w:sz w:val="22"/>
          <w:szCs w:val="22"/>
        </w:rPr>
      </w:pPr>
      <w:r w:rsidRPr="00352BB1">
        <w:rPr>
          <w:rFonts w:ascii="Arial" w:hAnsi="Arial" w:cs="Arial"/>
          <w:sz w:val="22"/>
          <w:szCs w:val="22"/>
        </w:rPr>
        <w:t>Zhotovitel je povinen při realizaci zabezpečit odborné vedení provádění stavby stavbyvedoucím (odborné vedení provádění stavby je vybranou činností ve výstavbě, kterou mohou vykonávat jen fyzické osoby, které získaly oprávnění k jejich výkonu podle zákona č. 360/1992 Sb., o výkonu povolání autorizovaných architektů a o výkonu povolání autorizovaných inženýrů a techniků činných ve výstavbě, ve znění pozdějších předpisů).</w:t>
      </w:r>
    </w:p>
    <w:p w:rsidR="00232E9F" w:rsidRPr="00352BB1" w:rsidRDefault="00232E9F" w:rsidP="00232E9F">
      <w:pPr>
        <w:pStyle w:val="Zkladntext"/>
        <w:numPr>
          <w:ilvl w:val="0"/>
          <w:numId w:val="14"/>
        </w:numPr>
        <w:suppressAutoHyphens w:val="0"/>
        <w:spacing w:after="0"/>
        <w:jc w:val="both"/>
        <w:rPr>
          <w:rFonts w:ascii="Arial" w:hAnsi="Arial" w:cs="Arial"/>
          <w:sz w:val="22"/>
          <w:szCs w:val="22"/>
        </w:rPr>
      </w:pPr>
      <w:r w:rsidRPr="00352BB1">
        <w:rPr>
          <w:rFonts w:ascii="Arial" w:hAnsi="Arial" w:cs="Arial"/>
          <w:sz w:val="22"/>
          <w:szCs w:val="22"/>
        </w:rPr>
        <w:t xml:space="preserve">Zhotovitel je povinen v průběhu realizace předmětné stavby udržovat v čistém stavu </w:t>
      </w:r>
      <w:r>
        <w:rPr>
          <w:rFonts w:ascii="Arial" w:hAnsi="Arial" w:cs="Arial"/>
          <w:sz w:val="22"/>
          <w:szCs w:val="22"/>
        </w:rPr>
        <w:t xml:space="preserve">přilehlé chodby, schodiště a další prostory </w:t>
      </w:r>
      <w:r w:rsidRPr="00352BB1">
        <w:rPr>
          <w:rFonts w:ascii="Arial" w:hAnsi="Arial" w:cs="Arial"/>
          <w:sz w:val="22"/>
          <w:szCs w:val="22"/>
        </w:rPr>
        <w:t xml:space="preserve">dotčené stavbou a </w:t>
      </w:r>
      <w:r>
        <w:rPr>
          <w:rFonts w:ascii="Arial" w:hAnsi="Arial" w:cs="Arial"/>
          <w:sz w:val="22"/>
          <w:szCs w:val="22"/>
        </w:rPr>
        <w:t xml:space="preserve">komunikace dotčené </w:t>
      </w:r>
      <w:r w:rsidRPr="00352BB1">
        <w:rPr>
          <w:rFonts w:ascii="Arial" w:hAnsi="Arial" w:cs="Arial"/>
          <w:sz w:val="22"/>
          <w:szCs w:val="22"/>
        </w:rPr>
        <w:t>sta</w:t>
      </w:r>
      <w:r>
        <w:rPr>
          <w:rFonts w:ascii="Arial" w:hAnsi="Arial" w:cs="Arial"/>
          <w:sz w:val="22"/>
          <w:szCs w:val="22"/>
        </w:rPr>
        <w:t>veništní dopravou</w:t>
      </w:r>
      <w:r w:rsidRPr="00352BB1">
        <w:rPr>
          <w:rFonts w:ascii="Arial" w:hAnsi="Arial" w:cs="Arial"/>
          <w:sz w:val="22"/>
          <w:szCs w:val="22"/>
        </w:rPr>
        <w:t>.</w:t>
      </w:r>
    </w:p>
    <w:p w:rsidR="00232E9F" w:rsidRPr="00352BB1" w:rsidRDefault="00232E9F" w:rsidP="00232E9F">
      <w:pPr>
        <w:pStyle w:val="Zkladntext"/>
        <w:numPr>
          <w:ilvl w:val="0"/>
          <w:numId w:val="14"/>
        </w:numPr>
        <w:suppressAutoHyphens w:val="0"/>
        <w:spacing w:after="0"/>
        <w:jc w:val="both"/>
        <w:rPr>
          <w:rFonts w:ascii="Arial" w:hAnsi="Arial" w:cs="Arial"/>
          <w:sz w:val="22"/>
          <w:szCs w:val="22"/>
        </w:rPr>
      </w:pPr>
      <w:r w:rsidRPr="00352BB1">
        <w:rPr>
          <w:rFonts w:ascii="Arial" w:hAnsi="Arial" w:cs="Arial"/>
          <w:sz w:val="22"/>
          <w:szCs w:val="22"/>
        </w:rPr>
        <w:t xml:space="preserve">Zhotovitel je povinen při předání dokončeného díla doložit atesty použitých stavebních materiálů a další doklady potřebné ke kolaudaci dokončeného díla, vše </w:t>
      </w:r>
      <w:r>
        <w:rPr>
          <w:rFonts w:ascii="Arial" w:hAnsi="Arial" w:cs="Arial"/>
          <w:sz w:val="22"/>
          <w:szCs w:val="22"/>
        </w:rPr>
        <w:t>dle platného stavebního zákona a vydaného souhlasu s provedením ohlášeného stavebního záměru.</w:t>
      </w:r>
    </w:p>
    <w:p w:rsidR="00232E9F" w:rsidRPr="00352BB1" w:rsidRDefault="00232E9F" w:rsidP="00232E9F">
      <w:pPr>
        <w:pStyle w:val="Zkladntext"/>
        <w:numPr>
          <w:ilvl w:val="0"/>
          <w:numId w:val="14"/>
        </w:numPr>
        <w:suppressAutoHyphens w:val="0"/>
        <w:spacing w:after="0"/>
        <w:jc w:val="both"/>
        <w:rPr>
          <w:rFonts w:ascii="Arial" w:hAnsi="Arial" w:cs="Arial"/>
          <w:sz w:val="22"/>
          <w:szCs w:val="22"/>
        </w:rPr>
      </w:pPr>
      <w:r w:rsidRPr="00352BB1">
        <w:rPr>
          <w:rFonts w:ascii="Arial" w:hAnsi="Arial" w:cs="Arial"/>
          <w:sz w:val="22"/>
          <w:szCs w:val="22"/>
        </w:rPr>
        <w:t xml:space="preserve">Zhotovitel je povinen předat objednateli projektovou dokumentaci se zakreslením skutečného stavu celého díla, s razítkem (potvrzením) zhotovitele, že dílo je provedeno v souladu s vydanými povoleními ve dvou </w:t>
      </w:r>
      <w:r w:rsidR="002F59D9">
        <w:rPr>
          <w:rFonts w:ascii="Arial" w:hAnsi="Arial" w:cs="Arial"/>
          <w:sz w:val="22"/>
          <w:szCs w:val="22"/>
        </w:rPr>
        <w:t xml:space="preserve">tištěných </w:t>
      </w:r>
      <w:r w:rsidRPr="00352BB1">
        <w:rPr>
          <w:rFonts w:ascii="Arial" w:hAnsi="Arial" w:cs="Arial"/>
          <w:sz w:val="22"/>
          <w:szCs w:val="22"/>
        </w:rPr>
        <w:t>vyhotoveních</w:t>
      </w:r>
      <w:r w:rsidR="002F59D9">
        <w:rPr>
          <w:rFonts w:ascii="Arial" w:hAnsi="Arial" w:cs="Arial"/>
          <w:sz w:val="22"/>
          <w:szCs w:val="22"/>
        </w:rPr>
        <w:t xml:space="preserve"> a jedno vyhotovení </w:t>
      </w:r>
      <w:r w:rsidR="00B97E10">
        <w:rPr>
          <w:rFonts w:ascii="Arial" w:hAnsi="Arial" w:cs="Arial"/>
          <w:sz w:val="22"/>
          <w:szCs w:val="22"/>
        </w:rPr>
        <w:t>v el. podobě na CD ROM ve formátu *.doc, *.xls, *pdf</w:t>
      </w:r>
      <w:r w:rsidR="002F59D9">
        <w:rPr>
          <w:rFonts w:ascii="Arial" w:hAnsi="Arial" w:cs="Arial"/>
          <w:sz w:val="22"/>
          <w:szCs w:val="22"/>
        </w:rPr>
        <w:t>.</w:t>
      </w:r>
    </w:p>
    <w:p w:rsidR="00232E9F" w:rsidRPr="004D5EB6" w:rsidRDefault="00232E9F" w:rsidP="00232E9F">
      <w:pPr>
        <w:pStyle w:val="Zkladntext"/>
        <w:numPr>
          <w:ilvl w:val="0"/>
          <w:numId w:val="14"/>
        </w:numPr>
        <w:suppressAutoHyphens w:val="0"/>
        <w:spacing w:after="0"/>
        <w:jc w:val="both"/>
        <w:rPr>
          <w:rFonts w:ascii="Arial" w:hAnsi="Arial" w:cs="Arial"/>
          <w:sz w:val="22"/>
          <w:szCs w:val="22"/>
        </w:rPr>
      </w:pPr>
      <w:r w:rsidRPr="004D5EB6">
        <w:rPr>
          <w:rFonts w:ascii="Arial" w:hAnsi="Arial" w:cs="Arial"/>
          <w:sz w:val="22"/>
          <w:szCs w:val="22"/>
        </w:rPr>
        <w:t>Zhotovitel si zajistí napojení na el. energi</w:t>
      </w:r>
      <w:r>
        <w:rPr>
          <w:rFonts w:ascii="Arial" w:hAnsi="Arial" w:cs="Arial"/>
          <w:sz w:val="22"/>
          <w:szCs w:val="22"/>
        </w:rPr>
        <w:t>i</w:t>
      </w:r>
      <w:r w:rsidRPr="004D5EB6">
        <w:rPr>
          <w:rFonts w:ascii="Arial" w:hAnsi="Arial" w:cs="Arial"/>
          <w:sz w:val="22"/>
          <w:szCs w:val="22"/>
        </w:rPr>
        <w:t>, vodu apod.</w:t>
      </w:r>
      <w:r>
        <w:rPr>
          <w:rFonts w:ascii="Arial" w:hAnsi="Arial" w:cs="Arial"/>
          <w:sz w:val="22"/>
          <w:szCs w:val="22"/>
        </w:rPr>
        <w:t xml:space="preserve">, zajistí poměrné měření, skutečně odebrané media budou fakturována a zhotovitel </w:t>
      </w:r>
      <w:r w:rsidRPr="004D5EB6">
        <w:rPr>
          <w:rFonts w:ascii="Arial" w:hAnsi="Arial" w:cs="Arial"/>
          <w:sz w:val="22"/>
          <w:szCs w:val="22"/>
        </w:rPr>
        <w:t>provede úhradu</w:t>
      </w:r>
      <w:r>
        <w:rPr>
          <w:rFonts w:ascii="Arial" w:hAnsi="Arial" w:cs="Arial"/>
          <w:sz w:val="22"/>
          <w:szCs w:val="22"/>
        </w:rPr>
        <w:t xml:space="preserve"> odebraných medií</w:t>
      </w:r>
      <w:r w:rsidRPr="004D5EB6">
        <w:rPr>
          <w:rFonts w:ascii="Arial" w:hAnsi="Arial" w:cs="Arial"/>
          <w:sz w:val="22"/>
          <w:szCs w:val="22"/>
        </w:rPr>
        <w:t xml:space="preserve">. </w:t>
      </w:r>
    </w:p>
    <w:p w:rsidR="00232E9F" w:rsidRPr="004D5EB6" w:rsidRDefault="00232E9F" w:rsidP="00232E9F">
      <w:pPr>
        <w:pStyle w:val="Zkladntext"/>
        <w:numPr>
          <w:ilvl w:val="0"/>
          <w:numId w:val="14"/>
        </w:numPr>
        <w:suppressAutoHyphens w:val="0"/>
        <w:jc w:val="both"/>
        <w:rPr>
          <w:rFonts w:ascii="Arial" w:hAnsi="Arial" w:cs="Arial"/>
          <w:sz w:val="22"/>
          <w:szCs w:val="22"/>
        </w:rPr>
      </w:pPr>
      <w:r w:rsidRPr="004D5EB6">
        <w:rPr>
          <w:rFonts w:ascii="Arial" w:hAnsi="Arial" w:cs="Arial"/>
          <w:sz w:val="22"/>
          <w:szCs w:val="22"/>
        </w:rPr>
        <w:t>Zařízení staveniště bude zlikvidováno a prostor vyklizen a vyčištěn nejpozději do 5 pracovních dnů od předání dokončeného díla.</w:t>
      </w:r>
    </w:p>
    <w:p w:rsidR="00A66F6A" w:rsidRPr="009F12F8" w:rsidRDefault="00A66F6A" w:rsidP="00A66F6A">
      <w:pPr>
        <w:spacing w:after="120"/>
        <w:jc w:val="both"/>
        <w:rPr>
          <w:rFonts w:ascii="Arial" w:hAnsi="Arial" w:cs="Arial"/>
          <w:sz w:val="22"/>
          <w:szCs w:val="22"/>
          <w:u w:val="single"/>
        </w:rPr>
      </w:pPr>
      <w:r>
        <w:rPr>
          <w:rFonts w:ascii="Arial" w:hAnsi="Arial" w:cs="Arial"/>
          <w:sz w:val="22"/>
          <w:szCs w:val="22"/>
          <w:u w:val="single"/>
        </w:rPr>
        <w:lastRenderedPageBreak/>
        <w:t xml:space="preserve">II. </w:t>
      </w:r>
      <w:r w:rsidR="002F59D9">
        <w:rPr>
          <w:rFonts w:ascii="Arial" w:hAnsi="Arial" w:cs="Arial"/>
          <w:sz w:val="22"/>
          <w:szCs w:val="22"/>
          <w:u w:val="single"/>
        </w:rPr>
        <w:t>8</w:t>
      </w:r>
      <w:r>
        <w:rPr>
          <w:rFonts w:ascii="Arial" w:hAnsi="Arial" w:cs="Arial"/>
          <w:sz w:val="22"/>
          <w:szCs w:val="22"/>
          <w:u w:val="single"/>
        </w:rPr>
        <w:t>. Zhotovitel bude akce</w:t>
      </w:r>
      <w:r w:rsidRPr="009F12F8">
        <w:rPr>
          <w:rFonts w:ascii="Arial" w:hAnsi="Arial" w:cs="Arial"/>
          <w:sz w:val="22"/>
          <w:szCs w:val="22"/>
          <w:u w:val="single"/>
        </w:rPr>
        <w:t>ptovat tyto podmínky:</w:t>
      </w:r>
    </w:p>
    <w:p w:rsidR="00A66F6A" w:rsidRDefault="00A66F6A" w:rsidP="00A66F6A">
      <w:pPr>
        <w:pStyle w:val="Zkladntext"/>
        <w:numPr>
          <w:ilvl w:val="0"/>
          <w:numId w:val="16"/>
        </w:numPr>
        <w:suppressAutoHyphens w:val="0"/>
        <w:spacing w:after="0"/>
        <w:jc w:val="both"/>
        <w:rPr>
          <w:rFonts w:ascii="Arial" w:hAnsi="Arial" w:cs="Arial"/>
          <w:sz w:val="22"/>
          <w:szCs w:val="22"/>
        </w:rPr>
      </w:pPr>
      <w:r>
        <w:rPr>
          <w:rFonts w:ascii="Arial" w:hAnsi="Arial" w:cs="Arial"/>
          <w:sz w:val="22"/>
          <w:szCs w:val="22"/>
        </w:rPr>
        <w:t>S objednatelem, TDI a AD budou předem průběžně odsouhlasovány materiály a výrobky dodávané na stavbu, vč. odsouhlasení výrobní dokumentace (pokud taková bude potřeba).</w:t>
      </w:r>
    </w:p>
    <w:p w:rsidR="00A66F6A" w:rsidRPr="00832BF1" w:rsidRDefault="00232E9F" w:rsidP="00A66F6A">
      <w:pPr>
        <w:pStyle w:val="Zkladntext"/>
        <w:numPr>
          <w:ilvl w:val="0"/>
          <w:numId w:val="16"/>
        </w:numPr>
        <w:suppressAutoHyphens w:val="0"/>
        <w:jc w:val="both"/>
        <w:rPr>
          <w:rFonts w:ascii="Arial" w:hAnsi="Arial" w:cs="Arial"/>
          <w:sz w:val="22"/>
          <w:szCs w:val="22"/>
        </w:rPr>
      </w:pPr>
      <w:r>
        <w:rPr>
          <w:rFonts w:ascii="Arial" w:hAnsi="Arial" w:cs="Arial"/>
          <w:sz w:val="22"/>
          <w:szCs w:val="22"/>
        </w:rPr>
        <w:t>Zhotovitel poskytne dosta</w:t>
      </w:r>
      <w:r w:rsidR="00624F38">
        <w:rPr>
          <w:rFonts w:ascii="Arial" w:hAnsi="Arial" w:cs="Arial"/>
          <w:sz w:val="22"/>
          <w:szCs w:val="22"/>
        </w:rPr>
        <w:t>te</w:t>
      </w:r>
      <w:r>
        <w:rPr>
          <w:rFonts w:ascii="Arial" w:hAnsi="Arial" w:cs="Arial"/>
          <w:sz w:val="22"/>
          <w:szCs w:val="22"/>
        </w:rPr>
        <w:t xml:space="preserve">čnou součinnost s dodavateli interiéru a dodavateli pomůcek během realizace. </w:t>
      </w:r>
    </w:p>
    <w:p w:rsidR="004B07AF" w:rsidRDefault="004B07AF" w:rsidP="004B07AF">
      <w:pPr>
        <w:pStyle w:val="Normln0"/>
        <w:widowControl/>
        <w:suppressAutoHyphens w:val="0"/>
        <w:spacing w:after="120"/>
        <w:jc w:val="both"/>
        <w:rPr>
          <w:rFonts w:ascii="Arial" w:hAnsi="Arial" w:cs="Arial"/>
          <w:sz w:val="22"/>
          <w:szCs w:val="22"/>
        </w:rPr>
      </w:pPr>
      <w:r w:rsidRPr="00B97E4F">
        <w:rPr>
          <w:rFonts w:ascii="Arial" w:hAnsi="Arial" w:cs="Arial"/>
          <w:sz w:val="22"/>
          <w:szCs w:val="22"/>
        </w:rPr>
        <w:t xml:space="preserve">II. </w:t>
      </w:r>
      <w:r w:rsidR="002F59D9">
        <w:rPr>
          <w:rFonts w:ascii="Arial" w:hAnsi="Arial" w:cs="Arial"/>
          <w:sz w:val="22"/>
          <w:szCs w:val="22"/>
        </w:rPr>
        <w:t>9</w:t>
      </w:r>
      <w:r w:rsidRPr="00B97E4F">
        <w:rPr>
          <w:rFonts w:ascii="Arial" w:hAnsi="Arial" w:cs="Arial"/>
          <w:sz w:val="22"/>
          <w:szCs w:val="22"/>
        </w:rPr>
        <w:t>.</w:t>
      </w:r>
      <w:r w:rsidRPr="00B97E4F">
        <w:rPr>
          <w:rFonts w:ascii="Arial" w:hAnsi="Arial" w:cs="Arial"/>
          <w:sz w:val="22"/>
          <w:szCs w:val="22"/>
        </w:rPr>
        <w:tab/>
        <w:t>Veškeré změny a úpravy projektové dokumentace musí písemně předem před jejich realizací odsouhlasit projektant projektové dokumentace a pověřený zástupce objednatele.</w:t>
      </w:r>
    </w:p>
    <w:p w:rsidR="004B07AF" w:rsidRPr="00B97E4F" w:rsidRDefault="00A66F6A" w:rsidP="004B07AF">
      <w:pPr>
        <w:pStyle w:val="Normln0"/>
        <w:widowControl/>
        <w:suppressAutoHyphens w:val="0"/>
        <w:spacing w:after="120"/>
        <w:jc w:val="both"/>
        <w:rPr>
          <w:rFonts w:ascii="Arial" w:hAnsi="Arial" w:cs="Arial"/>
          <w:sz w:val="22"/>
          <w:szCs w:val="22"/>
        </w:rPr>
      </w:pPr>
      <w:r>
        <w:rPr>
          <w:rFonts w:ascii="Arial" w:hAnsi="Arial" w:cs="Arial"/>
          <w:sz w:val="22"/>
          <w:szCs w:val="22"/>
        </w:rPr>
        <w:t xml:space="preserve">II. </w:t>
      </w:r>
      <w:r w:rsidR="002F59D9">
        <w:rPr>
          <w:rFonts w:ascii="Arial" w:hAnsi="Arial" w:cs="Arial"/>
          <w:sz w:val="22"/>
          <w:szCs w:val="22"/>
        </w:rPr>
        <w:t>10</w:t>
      </w:r>
      <w:r w:rsidR="004B07AF" w:rsidRPr="00B97E4F">
        <w:rPr>
          <w:rFonts w:ascii="Arial" w:hAnsi="Arial" w:cs="Arial"/>
          <w:sz w:val="22"/>
          <w:szCs w:val="22"/>
        </w:rPr>
        <w:t>.</w:t>
      </w:r>
      <w:r w:rsidR="004B07AF" w:rsidRPr="00B97E4F">
        <w:rPr>
          <w:rFonts w:ascii="Arial" w:hAnsi="Arial" w:cs="Arial"/>
          <w:sz w:val="22"/>
          <w:szCs w:val="22"/>
        </w:rPr>
        <w:tab/>
        <w:t>Objednatel se zavazuje dílo převzít bez vad a nedodělků, které nebudou bránit ve svém souhrnu řádnému, nerušenému a bezpečnému užívání stavby.</w:t>
      </w:r>
    </w:p>
    <w:p w:rsidR="00F655B5" w:rsidRPr="003B4721" w:rsidRDefault="00F655B5" w:rsidP="00035AC4">
      <w:pPr>
        <w:pStyle w:val="Zkladntextodsazen21"/>
        <w:tabs>
          <w:tab w:val="left" w:pos="-390"/>
        </w:tabs>
        <w:spacing w:after="480"/>
        <w:ind w:left="0" w:firstLine="0"/>
        <w:rPr>
          <w:rFonts w:ascii="Arial" w:hAnsi="Arial" w:cs="Arial"/>
          <w:bCs/>
          <w:sz w:val="22"/>
          <w:szCs w:val="22"/>
        </w:rPr>
      </w:pPr>
      <w:r w:rsidRPr="003B4721">
        <w:rPr>
          <w:rFonts w:ascii="Arial" w:hAnsi="Arial" w:cs="Arial"/>
          <w:bCs/>
          <w:sz w:val="22"/>
          <w:szCs w:val="22"/>
        </w:rPr>
        <w:t>II.</w:t>
      </w:r>
      <w:r w:rsidR="00A66F6A">
        <w:rPr>
          <w:rFonts w:ascii="Arial" w:hAnsi="Arial" w:cs="Arial"/>
          <w:bCs/>
          <w:sz w:val="22"/>
          <w:szCs w:val="22"/>
        </w:rPr>
        <w:t xml:space="preserve"> 1</w:t>
      </w:r>
      <w:r w:rsidR="002F59D9">
        <w:rPr>
          <w:rFonts w:ascii="Arial" w:hAnsi="Arial" w:cs="Arial"/>
          <w:bCs/>
          <w:sz w:val="22"/>
          <w:szCs w:val="22"/>
        </w:rPr>
        <w:t>1</w:t>
      </w:r>
      <w:r w:rsidRPr="003B4721">
        <w:rPr>
          <w:rFonts w:ascii="Arial" w:hAnsi="Arial" w:cs="Arial"/>
          <w:bCs/>
          <w:sz w:val="22"/>
          <w:szCs w:val="22"/>
        </w:rPr>
        <w:t>.</w:t>
      </w:r>
      <w:r w:rsidR="00A22D03" w:rsidRPr="003B4721">
        <w:rPr>
          <w:rFonts w:ascii="Arial" w:hAnsi="Arial" w:cs="Arial"/>
          <w:bCs/>
          <w:sz w:val="22"/>
          <w:szCs w:val="22"/>
        </w:rPr>
        <w:tab/>
      </w:r>
      <w:r w:rsidRPr="003B4721">
        <w:rPr>
          <w:rFonts w:ascii="Arial" w:hAnsi="Arial" w:cs="Arial"/>
          <w:bCs/>
          <w:sz w:val="22"/>
          <w:szCs w:val="22"/>
        </w:rPr>
        <w:t>Zhotovitel se zavazuje zhotovit dílo vlastním jménem a na vlastní nebezpečí, přičemž se účastníci dohodli, že zhotovitel není vlastníkem zhotovované věci.</w:t>
      </w:r>
    </w:p>
    <w:p w:rsidR="00FD41F7" w:rsidRPr="003B4721" w:rsidRDefault="00FD41F7" w:rsidP="00055CDC">
      <w:pPr>
        <w:pStyle w:val="Zkladntext1"/>
        <w:spacing w:after="120"/>
        <w:jc w:val="left"/>
        <w:rPr>
          <w:rFonts w:ascii="Arial" w:hAnsi="Arial" w:cs="Arial"/>
          <w:b/>
          <w:sz w:val="22"/>
          <w:szCs w:val="22"/>
        </w:rPr>
      </w:pPr>
      <w:r w:rsidRPr="003B4721">
        <w:rPr>
          <w:rFonts w:ascii="Arial" w:hAnsi="Arial" w:cs="Arial"/>
          <w:b/>
          <w:sz w:val="22"/>
          <w:szCs w:val="22"/>
        </w:rPr>
        <w:t>III.</w:t>
      </w:r>
      <w:r w:rsidR="003D1A96">
        <w:rPr>
          <w:rFonts w:ascii="Arial" w:hAnsi="Arial" w:cs="Arial"/>
          <w:b/>
          <w:sz w:val="22"/>
          <w:szCs w:val="22"/>
        </w:rPr>
        <w:tab/>
      </w:r>
      <w:r w:rsidR="003D1A96">
        <w:rPr>
          <w:rFonts w:ascii="Arial" w:hAnsi="Arial" w:cs="Arial"/>
          <w:b/>
          <w:sz w:val="22"/>
          <w:szCs w:val="22"/>
        </w:rPr>
        <w:tab/>
      </w:r>
      <w:r w:rsidRPr="003B4721">
        <w:rPr>
          <w:rFonts w:ascii="Arial" w:hAnsi="Arial" w:cs="Arial"/>
          <w:b/>
          <w:sz w:val="22"/>
          <w:szCs w:val="22"/>
        </w:rPr>
        <w:t>Termín plnění</w:t>
      </w:r>
    </w:p>
    <w:p w:rsidR="00FD41F7" w:rsidRPr="003B4721" w:rsidRDefault="00FD41F7" w:rsidP="00A22D03">
      <w:pPr>
        <w:pStyle w:val="Zkladntext1"/>
        <w:spacing w:after="120"/>
        <w:jc w:val="both"/>
        <w:rPr>
          <w:rFonts w:ascii="Arial" w:hAnsi="Arial" w:cs="Arial"/>
          <w:sz w:val="22"/>
          <w:szCs w:val="22"/>
        </w:rPr>
      </w:pPr>
      <w:r w:rsidRPr="003B4721">
        <w:rPr>
          <w:rFonts w:ascii="Arial" w:hAnsi="Arial" w:cs="Arial"/>
          <w:sz w:val="22"/>
          <w:szCs w:val="22"/>
        </w:rPr>
        <w:t>III.</w:t>
      </w:r>
      <w:r w:rsidR="004B07AF">
        <w:rPr>
          <w:rFonts w:ascii="Arial" w:hAnsi="Arial" w:cs="Arial"/>
          <w:sz w:val="22"/>
          <w:szCs w:val="22"/>
        </w:rPr>
        <w:t xml:space="preserve"> </w:t>
      </w:r>
      <w:r w:rsidRPr="003B4721">
        <w:rPr>
          <w:rFonts w:ascii="Arial" w:hAnsi="Arial" w:cs="Arial"/>
          <w:sz w:val="22"/>
          <w:szCs w:val="22"/>
        </w:rPr>
        <w:t>1.</w:t>
      </w:r>
      <w:r w:rsidRPr="003B4721">
        <w:rPr>
          <w:rFonts w:ascii="Arial" w:hAnsi="Arial" w:cs="Arial"/>
          <w:sz w:val="22"/>
          <w:szCs w:val="22"/>
        </w:rPr>
        <w:tab/>
        <w:t>Zhotovitel se zavazuje provést dílo ve sjednané době:</w:t>
      </w:r>
    </w:p>
    <w:p w:rsidR="005F1F18" w:rsidRPr="009F12F8" w:rsidRDefault="00E0711C" w:rsidP="005F1F18">
      <w:pPr>
        <w:spacing w:after="120"/>
        <w:ind w:left="283"/>
        <w:jc w:val="both"/>
        <w:rPr>
          <w:rFonts w:ascii="Arial" w:hAnsi="Arial" w:cs="Arial"/>
          <w:sz w:val="22"/>
          <w:szCs w:val="22"/>
        </w:rPr>
      </w:pPr>
      <w:r w:rsidRPr="004B07AF">
        <w:rPr>
          <w:rFonts w:ascii="Arial" w:hAnsi="Arial" w:cs="Arial"/>
          <w:bCs/>
          <w:sz w:val="22"/>
          <w:szCs w:val="22"/>
        </w:rPr>
        <w:t>III.</w:t>
      </w:r>
      <w:r w:rsidR="004B07AF" w:rsidRPr="004B07AF">
        <w:rPr>
          <w:rFonts w:ascii="Arial" w:hAnsi="Arial" w:cs="Arial"/>
          <w:bCs/>
          <w:sz w:val="22"/>
          <w:szCs w:val="22"/>
        </w:rPr>
        <w:t xml:space="preserve"> </w:t>
      </w:r>
      <w:r w:rsidRPr="004B07AF">
        <w:rPr>
          <w:rFonts w:ascii="Arial" w:hAnsi="Arial" w:cs="Arial"/>
          <w:bCs/>
          <w:sz w:val="22"/>
          <w:szCs w:val="22"/>
        </w:rPr>
        <w:t>1.</w:t>
      </w:r>
      <w:r w:rsidR="004B07AF" w:rsidRPr="004B07AF">
        <w:rPr>
          <w:rFonts w:ascii="Arial" w:hAnsi="Arial" w:cs="Arial"/>
          <w:bCs/>
          <w:sz w:val="22"/>
          <w:szCs w:val="22"/>
        </w:rPr>
        <w:t xml:space="preserve"> </w:t>
      </w:r>
      <w:r w:rsidRPr="004B07AF">
        <w:rPr>
          <w:rFonts w:ascii="Arial" w:hAnsi="Arial" w:cs="Arial"/>
          <w:bCs/>
          <w:sz w:val="22"/>
          <w:szCs w:val="22"/>
        </w:rPr>
        <w:t>1.</w:t>
      </w:r>
      <w:r w:rsidR="003B4AB1" w:rsidRPr="004B07AF">
        <w:rPr>
          <w:rFonts w:ascii="Arial" w:hAnsi="Arial" w:cs="Arial"/>
          <w:bCs/>
          <w:sz w:val="22"/>
          <w:szCs w:val="22"/>
        </w:rPr>
        <w:t xml:space="preserve"> </w:t>
      </w:r>
      <w:r w:rsidR="005F1F18" w:rsidRPr="009F12F8">
        <w:rPr>
          <w:rFonts w:ascii="Arial" w:hAnsi="Arial" w:cs="Arial"/>
          <w:sz w:val="22"/>
          <w:szCs w:val="22"/>
        </w:rPr>
        <w:t xml:space="preserve">Předpokládaný termín </w:t>
      </w:r>
      <w:r w:rsidR="00AF7712">
        <w:rPr>
          <w:rFonts w:ascii="Arial" w:hAnsi="Arial" w:cs="Arial"/>
          <w:sz w:val="22"/>
          <w:szCs w:val="22"/>
        </w:rPr>
        <w:t xml:space="preserve">předání staveniště a </w:t>
      </w:r>
      <w:r w:rsidR="005F1F18" w:rsidRPr="009F12F8">
        <w:rPr>
          <w:rFonts w:ascii="Arial" w:hAnsi="Arial" w:cs="Arial"/>
          <w:sz w:val="22"/>
          <w:szCs w:val="22"/>
        </w:rPr>
        <w:t>zahájení plnění:</w:t>
      </w:r>
      <w:r w:rsidR="005F1F18" w:rsidRPr="009F12F8">
        <w:rPr>
          <w:rFonts w:ascii="Arial" w:hAnsi="Arial" w:cs="Arial"/>
          <w:sz w:val="22"/>
          <w:szCs w:val="22"/>
        </w:rPr>
        <w:tab/>
      </w:r>
      <w:r w:rsidR="00B97E10">
        <w:rPr>
          <w:rFonts w:ascii="Arial" w:hAnsi="Arial" w:cs="Arial"/>
          <w:sz w:val="22"/>
          <w:szCs w:val="22"/>
        </w:rPr>
        <w:t>2</w:t>
      </w:r>
      <w:r w:rsidR="009224F8">
        <w:rPr>
          <w:rFonts w:ascii="Arial" w:hAnsi="Arial" w:cs="Arial"/>
          <w:sz w:val="22"/>
          <w:szCs w:val="22"/>
        </w:rPr>
        <w:t>2</w:t>
      </w:r>
      <w:r w:rsidR="00B97E10">
        <w:rPr>
          <w:rFonts w:ascii="Arial" w:hAnsi="Arial" w:cs="Arial"/>
          <w:sz w:val="22"/>
          <w:szCs w:val="22"/>
        </w:rPr>
        <w:t xml:space="preserve">. </w:t>
      </w:r>
      <w:r w:rsidR="009224F8">
        <w:rPr>
          <w:rFonts w:ascii="Arial" w:hAnsi="Arial" w:cs="Arial"/>
          <w:sz w:val="22"/>
          <w:szCs w:val="22"/>
        </w:rPr>
        <w:t>7</w:t>
      </w:r>
      <w:bookmarkStart w:id="0" w:name="_GoBack"/>
      <w:bookmarkEnd w:id="0"/>
      <w:r w:rsidR="00B97E10">
        <w:rPr>
          <w:rFonts w:ascii="Arial" w:hAnsi="Arial" w:cs="Arial"/>
          <w:sz w:val="22"/>
          <w:szCs w:val="22"/>
        </w:rPr>
        <w:t xml:space="preserve">. </w:t>
      </w:r>
      <w:r w:rsidR="00C214B0">
        <w:rPr>
          <w:rFonts w:ascii="Arial" w:hAnsi="Arial" w:cs="Arial"/>
          <w:sz w:val="22"/>
          <w:szCs w:val="22"/>
        </w:rPr>
        <w:t>2019</w:t>
      </w:r>
    </w:p>
    <w:p w:rsidR="004B07AF" w:rsidRPr="00624F38" w:rsidRDefault="000F4FB1" w:rsidP="00624F38">
      <w:pPr>
        <w:pStyle w:val="Nadpis4"/>
        <w:spacing w:after="120"/>
        <w:ind w:left="283"/>
        <w:rPr>
          <w:rFonts w:ascii="Arial" w:hAnsi="Arial" w:cs="Arial"/>
          <w:i w:val="0"/>
          <w:color w:val="auto"/>
          <w:sz w:val="22"/>
          <w:szCs w:val="22"/>
        </w:rPr>
      </w:pPr>
      <w:r w:rsidRPr="005F1F18">
        <w:rPr>
          <w:rFonts w:ascii="Arial" w:hAnsi="Arial" w:cs="Arial"/>
          <w:bCs/>
          <w:i w:val="0"/>
          <w:color w:val="auto"/>
          <w:sz w:val="22"/>
          <w:szCs w:val="22"/>
        </w:rPr>
        <w:t>III.</w:t>
      </w:r>
      <w:r w:rsidR="004B07AF" w:rsidRPr="005F1F18">
        <w:rPr>
          <w:rFonts w:ascii="Arial" w:hAnsi="Arial" w:cs="Arial"/>
          <w:bCs/>
          <w:i w:val="0"/>
          <w:color w:val="auto"/>
          <w:sz w:val="22"/>
          <w:szCs w:val="22"/>
        </w:rPr>
        <w:t xml:space="preserve"> </w:t>
      </w:r>
      <w:r w:rsidRPr="005F1F18">
        <w:rPr>
          <w:rFonts w:ascii="Arial" w:hAnsi="Arial" w:cs="Arial"/>
          <w:bCs/>
          <w:i w:val="0"/>
          <w:color w:val="auto"/>
          <w:sz w:val="22"/>
          <w:szCs w:val="22"/>
        </w:rPr>
        <w:t>1.</w:t>
      </w:r>
      <w:r w:rsidR="004B07AF" w:rsidRPr="005F1F18">
        <w:rPr>
          <w:rFonts w:ascii="Arial" w:hAnsi="Arial" w:cs="Arial"/>
          <w:bCs/>
          <w:i w:val="0"/>
          <w:color w:val="auto"/>
          <w:sz w:val="22"/>
          <w:szCs w:val="22"/>
        </w:rPr>
        <w:t xml:space="preserve"> </w:t>
      </w:r>
      <w:r w:rsidRPr="005F1F18">
        <w:rPr>
          <w:rFonts w:ascii="Arial" w:hAnsi="Arial" w:cs="Arial"/>
          <w:bCs/>
          <w:i w:val="0"/>
          <w:color w:val="auto"/>
          <w:sz w:val="22"/>
          <w:szCs w:val="22"/>
        </w:rPr>
        <w:t xml:space="preserve">2. </w:t>
      </w:r>
      <w:r w:rsidR="00DF16FC" w:rsidRPr="005F1F18">
        <w:rPr>
          <w:rFonts w:ascii="Arial" w:hAnsi="Arial" w:cs="Arial"/>
          <w:bCs/>
          <w:i w:val="0"/>
          <w:color w:val="auto"/>
          <w:sz w:val="22"/>
          <w:szCs w:val="22"/>
        </w:rPr>
        <w:t xml:space="preserve">Termín </w:t>
      </w:r>
      <w:r w:rsidR="00E0711C" w:rsidRPr="005F1F18">
        <w:rPr>
          <w:rFonts w:ascii="Arial" w:hAnsi="Arial" w:cs="Arial"/>
          <w:bCs/>
          <w:i w:val="0"/>
          <w:color w:val="auto"/>
          <w:sz w:val="22"/>
          <w:szCs w:val="22"/>
        </w:rPr>
        <w:t>dokončení díla</w:t>
      </w:r>
      <w:r w:rsidR="00C214B0">
        <w:rPr>
          <w:rFonts w:ascii="Arial" w:hAnsi="Arial" w:cs="Arial"/>
          <w:bCs/>
          <w:i w:val="0"/>
          <w:color w:val="auto"/>
          <w:sz w:val="22"/>
          <w:szCs w:val="22"/>
        </w:rPr>
        <w:t>:</w:t>
      </w:r>
      <w:r w:rsidR="00C214B0">
        <w:rPr>
          <w:rFonts w:ascii="Arial" w:hAnsi="Arial" w:cs="Arial"/>
          <w:bCs/>
          <w:i w:val="0"/>
          <w:color w:val="auto"/>
          <w:sz w:val="22"/>
          <w:szCs w:val="22"/>
        </w:rPr>
        <w:tab/>
      </w:r>
      <w:r w:rsidR="00624F38">
        <w:rPr>
          <w:rFonts w:ascii="Arial" w:hAnsi="Arial" w:cs="Arial"/>
          <w:bCs/>
          <w:i w:val="0"/>
          <w:color w:val="auto"/>
          <w:sz w:val="22"/>
          <w:szCs w:val="22"/>
        </w:rPr>
        <w:tab/>
      </w:r>
      <w:r w:rsidR="00624F38">
        <w:rPr>
          <w:rFonts w:ascii="Arial" w:hAnsi="Arial" w:cs="Arial"/>
          <w:bCs/>
          <w:i w:val="0"/>
          <w:color w:val="auto"/>
          <w:sz w:val="22"/>
          <w:szCs w:val="22"/>
        </w:rPr>
        <w:tab/>
      </w:r>
      <w:r w:rsidR="00624F38">
        <w:rPr>
          <w:rFonts w:ascii="Arial" w:hAnsi="Arial" w:cs="Arial"/>
          <w:bCs/>
          <w:i w:val="0"/>
          <w:color w:val="auto"/>
          <w:sz w:val="22"/>
          <w:szCs w:val="22"/>
        </w:rPr>
        <w:tab/>
      </w:r>
      <w:r w:rsidR="005F1F18" w:rsidRPr="005F1F18">
        <w:rPr>
          <w:rFonts w:ascii="Arial" w:hAnsi="Arial" w:cs="Arial"/>
          <w:i w:val="0"/>
          <w:color w:val="auto"/>
          <w:sz w:val="22"/>
          <w:szCs w:val="22"/>
        </w:rPr>
        <w:t>do</w:t>
      </w:r>
      <w:r w:rsidR="00B97E10">
        <w:rPr>
          <w:rFonts w:ascii="Arial" w:hAnsi="Arial" w:cs="Arial"/>
          <w:i w:val="0"/>
          <w:color w:val="auto"/>
          <w:sz w:val="22"/>
          <w:szCs w:val="22"/>
        </w:rPr>
        <w:t xml:space="preserve"> 50 dnů od předání staveniště</w:t>
      </w:r>
    </w:p>
    <w:p w:rsidR="00055CDC" w:rsidRPr="00B97E4F" w:rsidRDefault="00A90A46" w:rsidP="00055CDC">
      <w:pPr>
        <w:spacing w:after="120"/>
        <w:jc w:val="both"/>
        <w:rPr>
          <w:rFonts w:ascii="Arial" w:hAnsi="Arial" w:cs="Arial"/>
          <w:sz w:val="22"/>
          <w:szCs w:val="22"/>
        </w:rPr>
      </w:pPr>
      <w:r w:rsidRPr="003B4721">
        <w:rPr>
          <w:rFonts w:ascii="Arial" w:hAnsi="Arial" w:cs="Arial"/>
          <w:sz w:val="22"/>
          <w:szCs w:val="22"/>
        </w:rPr>
        <w:t>III.</w:t>
      </w:r>
      <w:r w:rsidR="004B07AF">
        <w:rPr>
          <w:rFonts w:ascii="Arial" w:hAnsi="Arial" w:cs="Arial"/>
          <w:sz w:val="22"/>
          <w:szCs w:val="22"/>
        </w:rPr>
        <w:t xml:space="preserve"> </w:t>
      </w:r>
      <w:r w:rsidRPr="003B4721">
        <w:rPr>
          <w:rFonts w:ascii="Arial" w:hAnsi="Arial" w:cs="Arial"/>
          <w:sz w:val="22"/>
          <w:szCs w:val="22"/>
        </w:rPr>
        <w:t>2</w:t>
      </w:r>
      <w:r w:rsidR="00FD41F7" w:rsidRPr="003B4721">
        <w:rPr>
          <w:rFonts w:ascii="Arial" w:hAnsi="Arial" w:cs="Arial"/>
          <w:sz w:val="22"/>
          <w:szCs w:val="22"/>
        </w:rPr>
        <w:t>.</w:t>
      </w:r>
      <w:r w:rsidR="00FD41F7" w:rsidRPr="003B4721">
        <w:rPr>
          <w:rFonts w:ascii="Arial" w:hAnsi="Arial" w:cs="Arial"/>
          <w:sz w:val="22"/>
          <w:szCs w:val="22"/>
        </w:rPr>
        <w:tab/>
      </w:r>
      <w:r w:rsidR="00055CDC" w:rsidRPr="00B97E4F">
        <w:rPr>
          <w:rFonts w:ascii="Arial" w:hAnsi="Arial" w:cs="Arial"/>
          <w:sz w:val="22"/>
          <w:szCs w:val="22"/>
        </w:rPr>
        <w:t xml:space="preserve">Pokud ve výše uvedeném celkovém termínu </w:t>
      </w:r>
      <w:r w:rsidR="00055CDC">
        <w:rPr>
          <w:rFonts w:ascii="Arial" w:hAnsi="Arial" w:cs="Arial"/>
          <w:sz w:val="22"/>
          <w:szCs w:val="22"/>
        </w:rPr>
        <w:t xml:space="preserve">nebudou uvedené práce dokončeny, </w:t>
      </w:r>
      <w:r w:rsidR="00055CDC" w:rsidRPr="00B97E4F">
        <w:rPr>
          <w:rFonts w:ascii="Arial" w:hAnsi="Arial" w:cs="Arial"/>
          <w:sz w:val="22"/>
          <w:szCs w:val="22"/>
        </w:rPr>
        <w:t>budou uplatněny sankce dle ustanovení čl. VII.</w:t>
      </w:r>
    </w:p>
    <w:p w:rsidR="00055CDC" w:rsidRPr="00B97E4F" w:rsidRDefault="00B97E10" w:rsidP="00055CDC">
      <w:pPr>
        <w:spacing w:after="120"/>
        <w:jc w:val="both"/>
        <w:rPr>
          <w:rFonts w:ascii="Arial" w:hAnsi="Arial" w:cs="Arial"/>
          <w:sz w:val="22"/>
          <w:szCs w:val="22"/>
        </w:rPr>
      </w:pPr>
      <w:r>
        <w:rPr>
          <w:rFonts w:ascii="Arial" w:hAnsi="Arial" w:cs="Arial"/>
          <w:sz w:val="22"/>
          <w:szCs w:val="22"/>
        </w:rPr>
        <w:t>III. 3</w:t>
      </w:r>
      <w:r w:rsidR="00055CDC" w:rsidRPr="00B97E4F">
        <w:rPr>
          <w:rFonts w:ascii="Arial" w:hAnsi="Arial" w:cs="Arial"/>
          <w:sz w:val="22"/>
          <w:szCs w:val="22"/>
        </w:rPr>
        <w:t>.</w:t>
      </w:r>
      <w:r w:rsidR="00055CDC" w:rsidRPr="00B97E4F">
        <w:rPr>
          <w:rFonts w:ascii="Arial" w:hAnsi="Arial" w:cs="Arial"/>
          <w:sz w:val="22"/>
          <w:szCs w:val="22"/>
        </w:rPr>
        <w:tab/>
        <w:t>Objednatel předá zhotoviteli staveniště nejpozději 3 pracovní dny před zahájením prací.</w:t>
      </w:r>
    </w:p>
    <w:p w:rsidR="00055CDC" w:rsidRPr="00B97E4F" w:rsidRDefault="00B97E10" w:rsidP="00055CDC">
      <w:pPr>
        <w:spacing w:after="120"/>
        <w:jc w:val="both"/>
        <w:rPr>
          <w:rFonts w:ascii="Arial" w:hAnsi="Arial" w:cs="Arial"/>
          <w:sz w:val="22"/>
          <w:szCs w:val="22"/>
        </w:rPr>
      </w:pPr>
      <w:r>
        <w:rPr>
          <w:rFonts w:ascii="Arial" w:hAnsi="Arial" w:cs="Arial"/>
          <w:sz w:val="22"/>
          <w:szCs w:val="22"/>
        </w:rPr>
        <w:t>III. 4</w:t>
      </w:r>
      <w:r w:rsidR="00055CDC" w:rsidRPr="00B97E4F">
        <w:rPr>
          <w:rFonts w:ascii="Arial" w:hAnsi="Arial" w:cs="Arial"/>
          <w:sz w:val="22"/>
          <w:szCs w:val="22"/>
        </w:rPr>
        <w:t>.</w:t>
      </w:r>
      <w:r w:rsidR="00055CDC" w:rsidRPr="00B97E4F">
        <w:rPr>
          <w:rFonts w:ascii="Arial" w:hAnsi="Arial" w:cs="Arial"/>
          <w:sz w:val="22"/>
          <w:szCs w:val="22"/>
        </w:rPr>
        <w:tab/>
        <w:t>Po zhotovení díla vyzve zhotovitel objednatele 5 pracovních dnů předem k jeho předání a převzetí v místě plnění. Splněním díla se rozumí úplné dokončení stavby, oboustranné podepsání zápi</w:t>
      </w:r>
      <w:r w:rsidR="00246261">
        <w:rPr>
          <w:rFonts w:ascii="Arial" w:hAnsi="Arial" w:cs="Arial"/>
          <w:sz w:val="22"/>
          <w:szCs w:val="22"/>
        </w:rPr>
        <w:t xml:space="preserve">su o předání a převzetí stavby a </w:t>
      </w:r>
      <w:r w:rsidR="00055CDC" w:rsidRPr="00B97E4F">
        <w:rPr>
          <w:rFonts w:ascii="Arial" w:hAnsi="Arial" w:cs="Arial"/>
          <w:sz w:val="22"/>
          <w:szCs w:val="22"/>
        </w:rPr>
        <w:t>předání všech dokladů o předepsaných atestech, zkouškách, revizích, apod. a předání projektové dokumentace provedené stavby.</w:t>
      </w:r>
    </w:p>
    <w:p w:rsidR="00055CDC" w:rsidRPr="00B97E4F" w:rsidRDefault="00B97E10" w:rsidP="00035AC4">
      <w:pPr>
        <w:spacing w:after="480"/>
        <w:jc w:val="both"/>
        <w:rPr>
          <w:rFonts w:ascii="Arial" w:hAnsi="Arial" w:cs="Arial"/>
          <w:sz w:val="22"/>
          <w:szCs w:val="22"/>
        </w:rPr>
      </w:pPr>
      <w:r>
        <w:rPr>
          <w:rFonts w:ascii="Arial" w:hAnsi="Arial" w:cs="Arial"/>
          <w:sz w:val="22"/>
          <w:szCs w:val="22"/>
        </w:rPr>
        <w:t>III. 5</w:t>
      </w:r>
      <w:r w:rsidR="00055CDC" w:rsidRPr="00B97E4F">
        <w:rPr>
          <w:rFonts w:ascii="Arial" w:hAnsi="Arial" w:cs="Arial"/>
          <w:sz w:val="22"/>
          <w:szCs w:val="22"/>
        </w:rPr>
        <w:t>.</w:t>
      </w:r>
      <w:r w:rsidR="00055CDC" w:rsidRPr="00B97E4F">
        <w:rPr>
          <w:rFonts w:ascii="Arial" w:hAnsi="Arial" w:cs="Arial"/>
          <w:sz w:val="22"/>
          <w:szCs w:val="22"/>
        </w:rPr>
        <w:tab/>
        <w:t>Dílo je považováno za předané v okamžiku, kdy bude na základě písemného protokolu (zápisu a předání), podepsaného oběma smluvními stranami, předána objednateli jeho poslední část. Okamžikem předání pak začíná běžet záruční doba.</w:t>
      </w:r>
    </w:p>
    <w:p w:rsidR="00FD41F7" w:rsidRPr="003B4721" w:rsidRDefault="00FD41F7" w:rsidP="00055CDC">
      <w:pPr>
        <w:spacing w:after="120"/>
        <w:rPr>
          <w:rFonts w:ascii="Arial" w:hAnsi="Arial" w:cs="Arial"/>
          <w:b/>
          <w:sz w:val="22"/>
          <w:szCs w:val="22"/>
        </w:rPr>
      </w:pPr>
      <w:r w:rsidRPr="003B4721">
        <w:rPr>
          <w:rFonts w:ascii="Arial" w:hAnsi="Arial" w:cs="Arial"/>
          <w:b/>
          <w:sz w:val="22"/>
          <w:szCs w:val="22"/>
        </w:rPr>
        <w:t>IV.</w:t>
      </w:r>
      <w:r w:rsidR="003D1A96">
        <w:rPr>
          <w:rFonts w:ascii="Arial" w:hAnsi="Arial" w:cs="Arial"/>
          <w:b/>
          <w:sz w:val="22"/>
          <w:szCs w:val="22"/>
        </w:rPr>
        <w:tab/>
      </w:r>
      <w:r w:rsidR="003D1A96">
        <w:rPr>
          <w:rFonts w:ascii="Arial" w:hAnsi="Arial" w:cs="Arial"/>
          <w:b/>
          <w:sz w:val="22"/>
          <w:szCs w:val="22"/>
        </w:rPr>
        <w:tab/>
      </w:r>
      <w:r w:rsidRPr="003B4721">
        <w:rPr>
          <w:rFonts w:ascii="Arial" w:hAnsi="Arial" w:cs="Arial"/>
          <w:b/>
          <w:sz w:val="22"/>
          <w:szCs w:val="22"/>
        </w:rPr>
        <w:t>Cena díla</w:t>
      </w:r>
    </w:p>
    <w:p w:rsidR="00055CDC" w:rsidRPr="00B97E4F" w:rsidRDefault="00FD41F7" w:rsidP="00055CDC">
      <w:pPr>
        <w:spacing w:after="240"/>
        <w:jc w:val="both"/>
        <w:rPr>
          <w:rFonts w:ascii="Arial" w:hAnsi="Arial" w:cs="Arial"/>
          <w:sz w:val="22"/>
          <w:szCs w:val="22"/>
        </w:rPr>
      </w:pPr>
      <w:r w:rsidRPr="003B4721">
        <w:rPr>
          <w:rFonts w:ascii="Arial" w:hAnsi="Arial" w:cs="Arial"/>
          <w:sz w:val="22"/>
          <w:szCs w:val="22"/>
        </w:rPr>
        <w:t>IV.</w:t>
      </w:r>
      <w:r w:rsidR="00055CDC">
        <w:rPr>
          <w:rFonts w:ascii="Arial" w:hAnsi="Arial" w:cs="Arial"/>
          <w:sz w:val="22"/>
          <w:szCs w:val="22"/>
        </w:rPr>
        <w:t xml:space="preserve"> </w:t>
      </w:r>
      <w:r w:rsidRPr="003B4721">
        <w:rPr>
          <w:rFonts w:ascii="Arial" w:hAnsi="Arial" w:cs="Arial"/>
          <w:sz w:val="22"/>
          <w:szCs w:val="22"/>
        </w:rPr>
        <w:t>1.</w:t>
      </w:r>
      <w:r w:rsidRPr="003B4721">
        <w:rPr>
          <w:rFonts w:ascii="Arial" w:hAnsi="Arial" w:cs="Arial"/>
          <w:sz w:val="22"/>
          <w:szCs w:val="22"/>
        </w:rPr>
        <w:tab/>
      </w:r>
      <w:r w:rsidR="00055CDC">
        <w:rPr>
          <w:rFonts w:ascii="Arial" w:hAnsi="Arial" w:cs="Arial"/>
          <w:sz w:val="22"/>
          <w:szCs w:val="22"/>
        </w:rPr>
        <w:t>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6"/>
        <w:gridCol w:w="2129"/>
        <w:gridCol w:w="2129"/>
        <w:gridCol w:w="2129"/>
      </w:tblGrid>
      <w:tr w:rsidR="00B97E10" w:rsidRPr="00B97E4F" w:rsidTr="00B97E10">
        <w:trPr>
          <w:trHeight w:hRule="exact" w:val="510"/>
          <w:jc w:val="center"/>
        </w:trPr>
        <w:tc>
          <w:tcPr>
            <w:tcW w:w="2526" w:type="dxa"/>
            <w:vAlign w:val="center"/>
          </w:tcPr>
          <w:p w:rsidR="00B97E10" w:rsidRPr="00B97E4F" w:rsidRDefault="00B97E10" w:rsidP="00044425">
            <w:pPr>
              <w:spacing w:before="120" w:after="600"/>
              <w:jc w:val="center"/>
              <w:rPr>
                <w:rFonts w:ascii="Arial" w:hAnsi="Arial" w:cs="Arial"/>
                <w:sz w:val="22"/>
                <w:szCs w:val="22"/>
              </w:rPr>
            </w:pPr>
          </w:p>
        </w:tc>
        <w:tc>
          <w:tcPr>
            <w:tcW w:w="2129" w:type="dxa"/>
            <w:vAlign w:val="center"/>
          </w:tcPr>
          <w:p w:rsidR="00B97E10" w:rsidRPr="00B97E4F" w:rsidRDefault="00B97E10" w:rsidP="00044425">
            <w:pPr>
              <w:spacing w:before="120" w:after="600"/>
              <w:jc w:val="center"/>
              <w:rPr>
                <w:rFonts w:ascii="Arial" w:hAnsi="Arial" w:cs="Arial"/>
                <w:sz w:val="22"/>
                <w:szCs w:val="22"/>
              </w:rPr>
            </w:pPr>
            <w:r w:rsidRPr="00B97E4F">
              <w:rPr>
                <w:rFonts w:ascii="Arial" w:hAnsi="Arial" w:cs="Arial"/>
                <w:sz w:val="22"/>
                <w:szCs w:val="22"/>
              </w:rPr>
              <w:t>Cena bez DPH</w:t>
            </w:r>
          </w:p>
        </w:tc>
        <w:tc>
          <w:tcPr>
            <w:tcW w:w="2129" w:type="dxa"/>
          </w:tcPr>
          <w:p w:rsidR="00B97E10" w:rsidRPr="00B97E4F" w:rsidRDefault="00B97E10" w:rsidP="00044425">
            <w:pPr>
              <w:spacing w:before="120" w:after="600"/>
              <w:jc w:val="center"/>
              <w:rPr>
                <w:rFonts w:ascii="Arial" w:hAnsi="Arial" w:cs="Arial"/>
                <w:sz w:val="22"/>
                <w:szCs w:val="22"/>
              </w:rPr>
            </w:pPr>
            <w:r>
              <w:rPr>
                <w:rFonts w:ascii="Arial" w:hAnsi="Arial" w:cs="Arial"/>
                <w:sz w:val="22"/>
                <w:szCs w:val="22"/>
              </w:rPr>
              <w:t>DPH</w:t>
            </w:r>
          </w:p>
        </w:tc>
        <w:tc>
          <w:tcPr>
            <w:tcW w:w="2129" w:type="dxa"/>
          </w:tcPr>
          <w:p w:rsidR="00B97E10" w:rsidRPr="00B97E4F" w:rsidRDefault="00B97E10" w:rsidP="00044425">
            <w:pPr>
              <w:spacing w:before="120" w:after="600"/>
              <w:jc w:val="center"/>
              <w:rPr>
                <w:rFonts w:ascii="Arial" w:hAnsi="Arial" w:cs="Arial"/>
                <w:sz w:val="22"/>
                <w:szCs w:val="22"/>
              </w:rPr>
            </w:pPr>
            <w:r>
              <w:rPr>
                <w:rFonts w:ascii="Arial" w:hAnsi="Arial" w:cs="Arial"/>
                <w:sz w:val="22"/>
                <w:szCs w:val="22"/>
              </w:rPr>
              <w:t>Cena s DPH</w:t>
            </w:r>
          </w:p>
        </w:tc>
      </w:tr>
      <w:tr w:rsidR="00B97E10" w:rsidRPr="00B97E4F" w:rsidTr="00B97E10">
        <w:trPr>
          <w:trHeight w:hRule="exact" w:val="510"/>
          <w:jc w:val="center"/>
        </w:trPr>
        <w:tc>
          <w:tcPr>
            <w:tcW w:w="2526" w:type="dxa"/>
            <w:vAlign w:val="center"/>
          </w:tcPr>
          <w:p w:rsidR="00B97E10" w:rsidRPr="00B97E4F" w:rsidRDefault="00B97E10" w:rsidP="00044425">
            <w:pPr>
              <w:pStyle w:val="Nadpis1"/>
              <w:spacing w:before="120" w:after="600"/>
              <w:rPr>
                <w:rFonts w:cs="Arial"/>
                <w:sz w:val="22"/>
                <w:szCs w:val="22"/>
              </w:rPr>
            </w:pPr>
            <w:r w:rsidRPr="00B97E4F">
              <w:rPr>
                <w:rFonts w:cs="Arial"/>
                <w:sz w:val="22"/>
                <w:szCs w:val="22"/>
              </w:rPr>
              <w:t>C e l k e m</w:t>
            </w:r>
          </w:p>
        </w:tc>
        <w:tc>
          <w:tcPr>
            <w:tcW w:w="2129" w:type="dxa"/>
            <w:vAlign w:val="center"/>
          </w:tcPr>
          <w:p w:rsidR="00B97E10" w:rsidRPr="00B97E4F" w:rsidRDefault="00B97E10" w:rsidP="00044425">
            <w:pPr>
              <w:spacing w:before="120" w:after="600"/>
              <w:jc w:val="center"/>
              <w:rPr>
                <w:rFonts w:ascii="Arial" w:hAnsi="Arial" w:cs="Arial"/>
                <w:b/>
                <w:sz w:val="22"/>
                <w:szCs w:val="22"/>
              </w:rPr>
            </w:pPr>
          </w:p>
        </w:tc>
        <w:tc>
          <w:tcPr>
            <w:tcW w:w="2129" w:type="dxa"/>
          </w:tcPr>
          <w:p w:rsidR="00B97E10" w:rsidRPr="00B97E4F" w:rsidRDefault="00B97E10" w:rsidP="00044425">
            <w:pPr>
              <w:spacing w:before="120" w:after="600"/>
              <w:jc w:val="center"/>
              <w:rPr>
                <w:rFonts w:ascii="Arial" w:hAnsi="Arial" w:cs="Arial"/>
                <w:b/>
                <w:sz w:val="22"/>
                <w:szCs w:val="22"/>
              </w:rPr>
            </w:pPr>
          </w:p>
        </w:tc>
        <w:tc>
          <w:tcPr>
            <w:tcW w:w="2129" w:type="dxa"/>
          </w:tcPr>
          <w:p w:rsidR="00B97E10" w:rsidRPr="00B97E4F" w:rsidRDefault="00B97E10" w:rsidP="00044425">
            <w:pPr>
              <w:spacing w:before="120" w:after="600"/>
              <w:jc w:val="center"/>
              <w:rPr>
                <w:rFonts w:ascii="Arial" w:hAnsi="Arial" w:cs="Arial"/>
                <w:b/>
                <w:sz w:val="22"/>
                <w:szCs w:val="22"/>
              </w:rPr>
            </w:pPr>
          </w:p>
        </w:tc>
      </w:tr>
    </w:tbl>
    <w:p w:rsidR="00055CDC" w:rsidRPr="00B97E4F" w:rsidRDefault="00055CDC" w:rsidP="00055CDC">
      <w:pPr>
        <w:spacing w:after="120"/>
        <w:jc w:val="both"/>
        <w:rPr>
          <w:rFonts w:ascii="Arial" w:hAnsi="Arial" w:cs="Arial"/>
          <w:sz w:val="22"/>
          <w:szCs w:val="22"/>
        </w:rPr>
      </w:pPr>
    </w:p>
    <w:p w:rsidR="00055CDC" w:rsidRDefault="00055CDC" w:rsidP="00055CDC">
      <w:pPr>
        <w:spacing w:after="120"/>
        <w:jc w:val="both"/>
        <w:rPr>
          <w:rFonts w:ascii="Arial" w:hAnsi="Arial" w:cs="Arial"/>
          <w:sz w:val="22"/>
          <w:szCs w:val="22"/>
        </w:rPr>
      </w:pPr>
      <w:r>
        <w:rPr>
          <w:rFonts w:ascii="Arial" w:hAnsi="Arial" w:cs="Arial"/>
          <w:sz w:val="22"/>
          <w:szCs w:val="22"/>
        </w:rPr>
        <w:t>IV. 2. Strany si ujednaly, že jejich vzájemné vztahy ohledně ujednání ceny se nebudou řídit ust. § 2620 až § 2622 občanského zákoníku.</w:t>
      </w:r>
    </w:p>
    <w:p w:rsidR="00055CDC" w:rsidRPr="00B97E4F" w:rsidRDefault="00055CDC" w:rsidP="00055CDC">
      <w:pPr>
        <w:widowControl/>
        <w:suppressAutoHyphens w:val="0"/>
        <w:autoSpaceDE w:val="0"/>
        <w:autoSpaceDN w:val="0"/>
        <w:adjustRightInd w:val="0"/>
        <w:spacing w:after="120"/>
        <w:jc w:val="both"/>
        <w:rPr>
          <w:rFonts w:ascii="Arial" w:hAnsi="Arial" w:cs="Arial"/>
          <w:sz w:val="22"/>
          <w:szCs w:val="22"/>
        </w:rPr>
      </w:pPr>
      <w:r>
        <w:rPr>
          <w:rFonts w:ascii="Arial" w:hAnsi="Arial" w:cs="Arial"/>
          <w:sz w:val="22"/>
          <w:szCs w:val="22"/>
        </w:rPr>
        <w:t>IV.</w:t>
      </w:r>
      <w:r w:rsidR="00246261">
        <w:rPr>
          <w:rFonts w:ascii="Arial" w:hAnsi="Arial" w:cs="Arial"/>
          <w:sz w:val="22"/>
          <w:szCs w:val="22"/>
        </w:rPr>
        <w:t xml:space="preserve"> </w:t>
      </w:r>
      <w:r>
        <w:rPr>
          <w:rFonts w:ascii="Arial" w:hAnsi="Arial" w:cs="Arial"/>
          <w:sz w:val="22"/>
          <w:szCs w:val="22"/>
        </w:rPr>
        <w:t>3</w:t>
      </w:r>
      <w:r w:rsidRPr="00B97E4F">
        <w:rPr>
          <w:rFonts w:ascii="Arial" w:hAnsi="Arial" w:cs="Arial"/>
          <w:sz w:val="22"/>
          <w:szCs w:val="22"/>
        </w:rPr>
        <w:t>. Cena díla je cenou nejvýše přípustnou a může být překročena, pokud dojde v průběhu realizace díla ke změně daňových předpisů majících vliv na celkovou cenu díla.</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 xml:space="preserve">IV. </w:t>
      </w:r>
      <w:r>
        <w:rPr>
          <w:rFonts w:ascii="Arial" w:hAnsi="Arial" w:cs="Arial"/>
          <w:sz w:val="22"/>
          <w:szCs w:val="22"/>
        </w:rPr>
        <w:t>4</w:t>
      </w:r>
      <w:r w:rsidRPr="00B97E4F">
        <w:rPr>
          <w:rFonts w:ascii="Arial" w:hAnsi="Arial" w:cs="Arial"/>
          <w:sz w:val="22"/>
          <w:szCs w:val="22"/>
        </w:rPr>
        <w:t>.</w:t>
      </w:r>
      <w:r w:rsidRPr="00B97E4F">
        <w:rPr>
          <w:rFonts w:ascii="Arial" w:hAnsi="Arial" w:cs="Arial"/>
          <w:sz w:val="22"/>
          <w:szCs w:val="22"/>
        </w:rPr>
        <w:tab/>
        <w:t xml:space="preserve">Zhotovitel závazně prohlašuje, že cena obsahuje veškeré objemy, práce a náklady </w:t>
      </w:r>
      <w:r w:rsidRPr="00B97E4F">
        <w:rPr>
          <w:rFonts w:ascii="Arial" w:hAnsi="Arial" w:cs="Arial"/>
          <w:sz w:val="22"/>
          <w:szCs w:val="22"/>
        </w:rPr>
        <w:lastRenderedPageBreak/>
        <w:t xml:space="preserve">potřebné k úspěšné realizaci díla dle čl. II. smlouvy v rozsahu zadávací dokumentace, sjednaného předmětu plnění. </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 xml:space="preserve">IV. </w:t>
      </w:r>
      <w:r>
        <w:rPr>
          <w:rFonts w:ascii="Arial" w:hAnsi="Arial" w:cs="Arial"/>
          <w:sz w:val="22"/>
          <w:szCs w:val="22"/>
        </w:rPr>
        <w:t>5</w:t>
      </w:r>
      <w:r w:rsidRPr="00B97E4F">
        <w:rPr>
          <w:rFonts w:ascii="Arial" w:hAnsi="Arial" w:cs="Arial"/>
          <w:sz w:val="22"/>
          <w:szCs w:val="22"/>
        </w:rPr>
        <w:t>.</w:t>
      </w:r>
      <w:r w:rsidRPr="00B97E4F">
        <w:rPr>
          <w:rFonts w:ascii="Arial" w:hAnsi="Arial" w:cs="Arial"/>
          <w:sz w:val="22"/>
          <w:szCs w:val="22"/>
        </w:rPr>
        <w:tab/>
        <w:t>V</w:t>
      </w:r>
      <w:r>
        <w:rPr>
          <w:rFonts w:ascii="Arial" w:hAnsi="Arial" w:cs="Arial"/>
          <w:sz w:val="22"/>
          <w:szCs w:val="22"/>
        </w:rPr>
        <w:t xml:space="preserve"> </w:t>
      </w:r>
      <w:r w:rsidRPr="00B97E4F">
        <w:rPr>
          <w:rFonts w:ascii="Arial" w:hAnsi="Arial" w:cs="Arial"/>
          <w:sz w:val="22"/>
          <w:szCs w:val="22"/>
        </w:rPr>
        <w:t>ceně jsou zahrnuty i náklady na zajištění dokladů k přejímacímu řízení, včetně nákladů pro vybudování, provoz a demontáž zařízení staveniště. Dále náklady za spotřebu el. energie, vody, odvoz a uložení odpadu.</w:t>
      </w:r>
    </w:p>
    <w:p w:rsidR="00055CDC" w:rsidRDefault="00055CDC" w:rsidP="00055CDC">
      <w:pPr>
        <w:spacing w:after="120"/>
        <w:jc w:val="both"/>
        <w:rPr>
          <w:rFonts w:ascii="Arial" w:hAnsi="Arial" w:cs="Arial"/>
          <w:sz w:val="22"/>
          <w:szCs w:val="22"/>
        </w:rPr>
      </w:pPr>
      <w:r w:rsidRPr="00B97E4F">
        <w:rPr>
          <w:rFonts w:ascii="Arial" w:hAnsi="Arial" w:cs="Arial"/>
          <w:sz w:val="22"/>
          <w:szCs w:val="22"/>
        </w:rPr>
        <w:t xml:space="preserve">IV. </w:t>
      </w:r>
      <w:r>
        <w:rPr>
          <w:rFonts w:ascii="Arial" w:hAnsi="Arial" w:cs="Arial"/>
          <w:sz w:val="22"/>
          <w:szCs w:val="22"/>
        </w:rPr>
        <w:t>6</w:t>
      </w:r>
      <w:r w:rsidRPr="00B97E4F">
        <w:rPr>
          <w:rFonts w:ascii="Arial" w:hAnsi="Arial" w:cs="Arial"/>
          <w:sz w:val="22"/>
          <w:szCs w:val="22"/>
        </w:rPr>
        <w:t>.</w:t>
      </w:r>
      <w:r w:rsidRPr="00B97E4F">
        <w:rPr>
          <w:rFonts w:ascii="Arial" w:hAnsi="Arial" w:cs="Arial"/>
          <w:sz w:val="22"/>
          <w:szCs w:val="22"/>
        </w:rPr>
        <w:tab/>
      </w:r>
      <w:r>
        <w:rPr>
          <w:rFonts w:ascii="Arial" w:hAnsi="Arial" w:cs="Arial"/>
          <w:sz w:val="22"/>
          <w:szCs w:val="22"/>
        </w:rPr>
        <w:t>Dojde-li při realizaci stavby k jakýmkoliv změnám, doplňkům nebo rozšíření předmětu díla vyplývajícím z podmínek při provádění díla, které zhotovitel nemohl na základě svých odborných znalostí předvídat, je zhotovitel povinen provést soupis těchto změn, ocenit je podle jednotkových cen položkového rozpočtu předaného jako součást cenového návrhu a předložit tento soupis zástupci objednatele ve věcech technických. Pokud tak zhotovitele neučiní, má se za to, že práce a dodávky jim realizované byly v předmětu díla a jeho ceněn zahrnuty. Provedení víceprací musí být věcně i cenově odsouhlaseno objednatelem i zhotovitelem, a to před jejich prováděním.</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 xml:space="preserve">IV. </w:t>
      </w:r>
      <w:r>
        <w:rPr>
          <w:rFonts w:ascii="Arial" w:hAnsi="Arial" w:cs="Arial"/>
          <w:sz w:val="22"/>
          <w:szCs w:val="22"/>
        </w:rPr>
        <w:t>7</w:t>
      </w:r>
      <w:r w:rsidRPr="00B97E4F">
        <w:rPr>
          <w:rFonts w:ascii="Arial" w:hAnsi="Arial" w:cs="Arial"/>
          <w:sz w:val="22"/>
          <w:szCs w:val="22"/>
        </w:rPr>
        <w:t>.</w:t>
      </w:r>
      <w:r w:rsidRPr="00B97E4F">
        <w:rPr>
          <w:rFonts w:ascii="Arial" w:hAnsi="Arial" w:cs="Arial"/>
          <w:sz w:val="22"/>
          <w:szCs w:val="22"/>
        </w:rPr>
        <w:tab/>
      </w:r>
      <w:r>
        <w:rPr>
          <w:rFonts w:ascii="Arial" w:hAnsi="Arial" w:cs="Arial"/>
          <w:sz w:val="22"/>
          <w:szCs w:val="22"/>
        </w:rPr>
        <w:t>Všechny více a méně práce budou upraveny v dodatku k této smlouvě</w:t>
      </w:r>
    </w:p>
    <w:p w:rsidR="00055CDC" w:rsidRPr="00B97E4F" w:rsidRDefault="00055CDC" w:rsidP="00FF262C">
      <w:pPr>
        <w:spacing w:after="480"/>
        <w:jc w:val="both"/>
        <w:rPr>
          <w:rFonts w:ascii="Arial" w:hAnsi="Arial" w:cs="Arial"/>
          <w:sz w:val="22"/>
          <w:szCs w:val="22"/>
        </w:rPr>
      </w:pPr>
      <w:r w:rsidRPr="00B97E4F">
        <w:rPr>
          <w:rFonts w:ascii="Arial" w:hAnsi="Arial" w:cs="Arial"/>
          <w:sz w:val="22"/>
          <w:szCs w:val="22"/>
        </w:rPr>
        <w:t xml:space="preserve">IV. </w:t>
      </w:r>
      <w:r>
        <w:rPr>
          <w:rFonts w:ascii="Arial" w:hAnsi="Arial" w:cs="Arial"/>
          <w:sz w:val="22"/>
          <w:szCs w:val="22"/>
        </w:rPr>
        <w:t>8</w:t>
      </w:r>
      <w:r w:rsidRPr="00B97E4F">
        <w:rPr>
          <w:rFonts w:ascii="Arial" w:hAnsi="Arial" w:cs="Arial"/>
          <w:sz w:val="22"/>
          <w:szCs w:val="22"/>
        </w:rPr>
        <w:t>.</w:t>
      </w:r>
      <w:r w:rsidRPr="00B97E4F">
        <w:rPr>
          <w:rFonts w:ascii="Arial" w:hAnsi="Arial" w:cs="Arial"/>
          <w:sz w:val="22"/>
          <w:szCs w:val="22"/>
        </w:rPr>
        <w:tab/>
        <w:t xml:space="preserve">Obě smluvní strany se dohodly, že případné vícepráce, jejich finanční objem nepřekročí </w:t>
      </w:r>
      <w:r w:rsidR="00624F38">
        <w:rPr>
          <w:rFonts w:ascii="Arial" w:hAnsi="Arial" w:cs="Arial"/>
          <w:sz w:val="22"/>
          <w:szCs w:val="22"/>
        </w:rPr>
        <w:t>10</w:t>
      </w:r>
      <w:r w:rsidRPr="00B97E4F">
        <w:rPr>
          <w:rFonts w:ascii="Arial" w:hAnsi="Arial" w:cs="Arial"/>
          <w:sz w:val="22"/>
          <w:szCs w:val="22"/>
        </w:rPr>
        <w:t xml:space="preserve"> % z celkové ceny díla, nebudou mít vliv na termín ukončení díla a dílo bude dokončeno ve sjednaném termínu dle čl. III. této smlouvy, pokud se smluvní strany nedohodnou jinak.</w:t>
      </w:r>
    </w:p>
    <w:p w:rsidR="00FD41F7" w:rsidRPr="003B4721" w:rsidRDefault="00FD41F7" w:rsidP="00055CDC">
      <w:pPr>
        <w:spacing w:after="120"/>
        <w:rPr>
          <w:rFonts w:ascii="Arial" w:hAnsi="Arial" w:cs="Arial"/>
          <w:b/>
          <w:sz w:val="22"/>
          <w:szCs w:val="22"/>
        </w:rPr>
      </w:pPr>
      <w:r w:rsidRPr="003B4721">
        <w:rPr>
          <w:rFonts w:ascii="Arial" w:hAnsi="Arial" w:cs="Arial"/>
          <w:b/>
          <w:sz w:val="22"/>
          <w:szCs w:val="22"/>
        </w:rPr>
        <w:t>V.</w:t>
      </w:r>
      <w:r w:rsidR="003D1A96">
        <w:rPr>
          <w:rFonts w:ascii="Arial" w:hAnsi="Arial" w:cs="Arial"/>
          <w:b/>
          <w:sz w:val="22"/>
          <w:szCs w:val="22"/>
        </w:rPr>
        <w:tab/>
      </w:r>
      <w:r w:rsidR="003D1A96">
        <w:rPr>
          <w:rFonts w:ascii="Arial" w:hAnsi="Arial" w:cs="Arial"/>
          <w:b/>
          <w:sz w:val="22"/>
          <w:szCs w:val="22"/>
        </w:rPr>
        <w:tab/>
      </w:r>
      <w:r w:rsidRPr="003B4721">
        <w:rPr>
          <w:rFonts w:ascii="Arial" w:hAnsi="Arial" w:cs="Arial"/>
          <w:b/>
          <w:sz w:val="22"/>
          <w:szCs w:val="22"/>
        </w:rPr>
        <w:t>Platební podmínky</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 1.</w:t>
      </w:r>
      <w:r w:rsidRPr="00B97E4F">
        <w:rPr>
          <w:rFonts w:ascii="Arial" w:hAnsi="Arial" w:cs="Arial"/>
          <w:sz w:val="22"/>
          <w:szCs w:val="22"/>
        </w:rPr>
        <w:tab/>
        <w:t>Smluvní strany se dohodly, že zhotoviteli nebude poskytována finanční záloha.</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 2.</w:t>
      </w:r>
      <w:r w:rsidRPr="00B97E4F">
        <w:rPr>
          <w:rFonts w:ascii="Arial" w:hAnsi="Arial" w:cs="Arial"/>
          <w:sz w:val="22"/>
          <w:szCs w:val="22"/>
        </w:rPr>
        <w:tab/>
        <w:t xml:space="preserve">Provedené práce budou objednatelem odsouhlasovány měsíčně a zhotovitel předloží zástupci objednatele nejpozději do 5-ti kalendářních dnů následujícího měsíce soupis provedených prací a dodávek k odsouhlasení. Fakturace bude doplněna soupisem provedených prací a zjišťovacím protokolem, tyto budou zkontrolovány a odsouhlaseny objednatelem. </w:t>
      </w:r>
    </w:p>
    <w:p w:rsidR="00055CDC" w:rsidRPr="00B97E4F" w:rsidRDefault="00055CDC" w:rsidP="00055CDC">
      <w:pPr>
        <w:pStyle w:val="Zkladntext0"/>
        <w:spacing w:after="120" w:line="240" w:lineRule="auto"/>
        <w:jc w:val="both"/>
        <w:rPr>
          <w:rFonts w:ascii="Arial" w:hAnsi="Arial" w:cs="Arial"/>
          <w:sz w:val="22"/>
          <w:szCs w:val="22"/>
        </w:rPr>
      </w:pPr>
      <w:r w:rsidRPr="00B97E4F">
        <w:rPr>
          <w:rFonts w:ascii="Arial" w:hAnsi="Arial" w:cs="Arial"/>
          <w:sz w:val="22"/>
          <w:szCs w:val="22"/>
        </w:rPr>
        <w:t>V. 3.</w:t>
      </w:r>
      <w:r w:rsidRPr="00B97E4F">
        <w:rPr>
          <w:rFonts w:ascii="Arial" w:hAnsi="Arial" w:cs="Arial"/>
          <w:sz w:val="22"/>
          <w:szCs w:val="22"/>
        </w:rPr>
        <w:tab/>
        <w:t>Jednotlivé (měsíční) faktury budou uhrazeny objednatelem do 90 % smluvní ceny (vč. DPH a případných dodatků). Lhůta splatnosti dílčích faktur, konečné faktury, jakož i všech ostatních plateb (např. úroky z prodlení, smluvní pokuty, náhrady škod aj.) je dohodou stanovena na 30 kalendářních dnů po jejich doručení objednateli. Za den splatnosti (zaplacení) se považuje den připsání fakturované částky na účet.</w:t>
      </w:r>
    </w:p>
    <w:p w:rsidR="00055CDC" w:rsidRPr="00B97E4F" w:rsidRDefault="00055CDC" w:rsidP="003D1A96">
      <w:pPr>
        <w:pStyle w:val="Normlnweb"/>
        <w:spacing w:before="0" w:beforeAutospacing="0" w:after="120" w:afterAutospacing="0"/>
        <w:jc w:val="both"/>
        <w:rPr>
          <w:rFonts w:ascii="Arial" w:hAnsi="Arial" w:cs="Arial"/>
          <w:sz w:val="22"/>
          <w:szCs w:val="22"/>
        </w:rPr>
      </w:pPr>
      <w:r w:rsidRPr="00B97E4F">
        <w:rPr>
          <w:rFonts w:ascii="Arial" w:hAnsi="Arial" w:cs="Arial"/>
          <w:sz w:val="22"/>
          <w:szCs w:val="22"/>
        </w:rPr>
        <w:t>V. 4.</w:t>
      </w:r>
      <w:r w:rsidRPr="00B97E4F">
        <w:rPr>
          <w:rFonts w:ascii="Arial" w:hAnsi="Arial" w:cs="Arial"/>
          <w:sz w:val="22"/>
          <w:szCs w:val="22"/>
        </w:rPr>
        <w:tab/>
        <w:t xml:space="preserve">Zadavatel si vyhrazuje právo pozastavit 10 % z celkové ceny díla (vč. DPH a případných dodatků) do doby odstranění vad a nedodělků, pokud se vyskytnou při předání a převzetí dokončeného díla. </w:t>
      </w:r>
    </w:p>
    <w:p w:rsidR="00055CDC" w:rsidRDefault="00055CDC" w:rsidP="002F59D9">
      <w:pPr>
        <w:spacing w:after="120"/>
        <w:jc w:val="both"/>
        <w:rPr>
          <w:rFonts w:ascii="Arial" w:hAnsi="Arial" w:cs="Arial"/>
          <w:sz w:val="22"/>
          <w:szCs w:val="22"/>
        </w:rPr>
      </w:pPr>
      <w:r w:rsidRPr="00B97E4F">
        <w:rPr>
          <w:rFonts w:ascii="Arial" w:hAnsi="Arial" w:cs="Arial"/>
          <w:sz w:val="22"/>
          <w:szCs w:val="22"/>
        </w:rPr>
        <w:t>V. 5.</w:t>
      </w:r>
      <w:r w:rsidRPr="00B97E4F">
        <w:rPr>
          <w:rFonts w:ascii="Arial" w:hAnsi="Arial" w:cs="Arial"/>
          <w:sz w:val="22"/>
          <w:szCs w:val="22"/>
        </w:rPr>
        <w:tab/>
        <w:t xml:space="preserve"> Faktura (dílčí, konečná, za vícepráce) bude obsahovat náležitosti dle účetních a daňových předpisů, jinak ji není objednatel povinen uhradit. V případě, že neobsahuje některou z náležitostí účetního a daňového dokladu je objednatel oprávněn vrátit fakturu před uplynutím doby splatnosti zhotoviteli k doplnění či opravě. V takovém případě se přeruší lhůta splatnosti a </w:t>
      </w:r>
      <w:r w:rsidRPr="005F44CC">
        <w:rPr>
          <w:rFonts w:ascii="Arial" w:hAnsi="Arial" w:cs="Arial"/>
          <w:sz w:val="22"/>
          <w:szCs w:val="22"/>
        </w:rPr>
        <w:t>nová lhůta splatnosti začíná běžet dnem doručení opravené faktury.</w:t>
      </w:r>
    </w:p>
    <w:p w:rsidR="002F59D9" w:rsidRDefault="002F59D9" w:rsidP="002F59D9">
      <w:pPr>
        <w:spacing w:after="120"/>
        <w:jc w:val="both"/>
        <w:rPr>
          <w:rFonts w:ascii="Arial" w:hAnsi="Arial" w:cs="Arial"/>
          <w:sz w:val="22"/>
          <w:szCs w:val="22"/>
        </w:rPr>
      </w:pPr>
      <w:r w:rsidRPr="002F59D9">
        <w:rPr>
          <w:rFonts w:ascii="Arial" w:hAnsi="Arial" w:cs="Arial"/>
          <w:sz w:val="22"/>
          <w:szCs w:val="22"/>
        </w:rPr>
        <w:t xml:space="preserve">V. 6. Každá faktura bude obsahovat </w:t>
      </w:r>
      <w:r w:rsidR="00AF7712">
        <w:rPr>
          <w:rFonts w:ascii="Arial" w:hAnsi="Arial" w:cs="Arial"/>
          <w:sz w:val="22"/>
          <w:szCs w:val="22"/>
        </w:rPr>
        <w:t xml:space="preserve">mimo jiné </w:t>
      </w:r>
      <w:r w:rsidRPr="002F59D9">
        <w:rPr>
          <w:rFonts w:ascii="Arial" w:hAnsi="Arial" w:cs="Arial"/>
          <w:sz w:val="22"/>
          <w:szCs w:val="22"/>
        </w:rPr>
        <w:t xml:space="preserve">text: </w:t>
      </w:r>
    </w:p>
    <w:p w:rsidR="002F59D9" w:rsidRPr="00AF7712" w:rsidRDefault="002F59D9" w:rsidP="00D067E0">
      <w:pPr>
        <w:spacing w:after="120"/>
        <w:jc w:val="both"/>
        <w:rPr>
          <w:rFonts w:ascii="Arial" w:hAnsi="Arial" w:cs="Arial"/>
          <w:i/>
          <w:sz w:val="22"/>
          <w:szCs w:val="22"/>
        </w:rPr>
      </w:pPr>
      <w:r w:rsidRPr="00AF7712">
        <w:rPr>
          <w:rFonts w:ascii="Arial" w:hAnsi="Arial" w:cs="Arial"/>
          <w:i/>
          <w:sz w:val="22"/>
          <w:szCs w:val="22"/>
        </w:rPr>
        <w:t>Registrační číslo projektu: CZ.06.2.67/0.0/16_066/0010712.</w:t>
      </w:r>
    </w:p>
    <w:p w:rsidR="002F59D9" w:rsidRPr="00AF7712" w:rsidRDefault="002F59D9" w:rsidP="00D067E0">
      <w:pPr>
        <w:jc w:val="both"/>
        <w:rPr>
          <w:rFonts w:ascii="Arial" w:hAnsi="Arial" w:cs="Arial"/>
          <w:i/>
          <w:sz w:val="22"/>
          <w:szCs w:val="22"/>
        </w:rPr>
      </w:pPr>
      <w:r w:rsidRPr="00AF7712">
        <w:rPr>
          <w:rFonts w:ascii="Arial" w:hAnsi="Arial" w:cs="Arial"/>
          <w:i/>
          <w:sz w:val="22"/>
          <w:szCs w:val="22"/>
        </w:rPr>
        <w:t xml:space="preserve">Vybudování interaktivní učebny a zřízení bezbariérovosti v ZŠ E. Beneše v Bohumíně – </w:t>
      </w:r>
    </w:p>
    <w:p w:rsidR="002F59D9" w:rsidRDefault="002F59D9" w:rsidP="00D067E0">
      <w:pPr>
        <w:spacing w:after="120"/>
        <w:jc w:val="both"/>
        <w:rPr>
          <w:rFonts w:ascii="Arial" w:hAnsi="Arial" w:cs="Arial"/>
          <w:sz w:val="22"/>
          <w:szCs w:val="22"/>
        </w:rPr>
      </w:pPr>
      <w:r w:rsidRPr="00AF7712">
        <w:rPr>
          <w:rFonts w:ascii="Arial" w:hAnsi="Arial" w:cs="Arial"/>
          <w:i/>
          <w:sz w:val="22"/>
          <w:szCs w:val="22"/>
        </w:rPr>
        <w:t>Část 1. Stavební část</w:t>
      </w:r>
      <w:r>
        <w:rPr>
          <w:rFonts w:ascii="Arial" w:hAnsi="Arial" w:cs="Arial"/>
          <w:sz w:val="22"/>
          <w:szCs w:val="22"/>
        </w:rPr>
        <w:t>.</w:t>
      </w:r>
    </w:p>
    <w:p w:rsidR="00D067E0" w:rsidRDefault="00D067E0" w:rsidP="00D067E0">
      <w:pPr>
        <w:widowControl/>
        <w:suppressAutoHyphens w:val="0"/>
        <w:autoSpaceDE w:val="0"/>
        <w:autoSpaceDN w:val="0"/>
        <w:adjustRightInd w:val="0"/>
        <w:spacing w:after="120"/>
        <w:jc w:val="both"/>
        <w:rPr>
          <w:rFonts w:ascii="Arial" w:hAnsi="Arial" w:cs="Arial"/>
          <w:sz w:val="22"/>
          <w:szCs w:val="22"/>
        </w:rPr>
      </w:pPr>
      <w:r>
        <w:rPr>
          <w:rFonts w:ascii="Arial" w:hAnsi="Arial" w:cs="Arial"/>
          <w:sz w:val="22"/>
          <w:szCs w:val="22"/>
        </w:rPr>
        <w:t xml:space="preserve">V. 7. Projekt je spolufinancován EU, v rámci Integrovaného regionálního operačního programu. </w:t>
      </w:r>
      <w:r w:rsidR="00624F38">
        <w:rPr>
          <w:rFonts w:ascii="Arial" w:hAnsi="Arial" w:cs="Arial"/>
          <w:sz w:val="22"/>
          <w:szCs w:val="22"/>
        </w:rPr>
        <w:t xml:space="preserve">Zhotovitel </w:t>
      </w:r>
      <w:r>
        <w:rPr>
          <w:rFonts w:ascii="Arial" w:hAnsi="Arial" w:cs="Arial"/>
          <w:sz w:val="22"/>
          <w:szCs w:val="22"/>
        </w:rPr>
        <w:t>a objednatel je povinen řádně uchovávat veškerou dokumentaci související s realizací projektu včetně účetních dokladů min. do 31. 12. 2028.</w:t>
      </w:r>
    </w:p>
    <w:p w:rsidR="00D067E0" w:rsidRDefault="00D067E0" w:rsidP="00D067E0">
      <w:pPr>
        <w:widowControl/>
        <w:suppressAutoHyphens w:val="0"/>
        <w:autoSpaceDE w:val="0"/>
        <w:autoSpaceDN w:val="0"/>
        <w:adjustRightInd w:val="0"/>
        <w:spacing w:after="480"/>
        <w:jc w:val="both"/>
        <w:rPr>
          <w:rFonts w:ascii="Arial" w:hAnsi="Arial" w:cs="Arial"/>
          <w:sz w:val="22"/>
          <w:szCs w:val="22"/>
        </w:rPr>
      </w:pPr>
      <w:r>
        <w:rPr>
          <w:rFonts w:ascii="Arial" w:hAnsi="Arial" w:cs="Arial"/>
          <w:sz w:val="22"/>
          <w:szCs w:val="22"/>
        </w:rPr>
        <w:t xml:space="preserve">V. 8. Faktury je možné doručovat písemně nebo prostřednictvím el. pošty na mailovou adresu </w:t>
      </w:r>
      <w:hyperlink r:id="rId8" w:history="1">
        <w:r>
          <w:rPr>
            <w:rStyle w:val="Hypertextovodkaz"/>
            <w:rFonts w:ascii="Arial" w:hAnsi="Arial" w:cs="Arial"/>
            <w:sz w:val="22"/>
            <w:szCs w:val="22"/>
          </w:rPr>
          <w:t>faktury@mubo.cz</w:t>
        </w:r>
      </w:hyperlink>
      <w:r>
        <w:rPr>
          <w:rFonts w:ascii="Arial" w:hAnsi="Arial" w:cs="Arial"/>
          <w:sz w:val="22"/>
          <w:szCs w:val="22"/>
        </w:rPr>
        <w:t>.</w:t>
      </w:r>
    </w:p>
    <w:p w:rsidR="00055CDC" w:rsidRPr="00B97E4F" w:rsidRDefault="00055CDC" w:rsidP="00055CDC">
      <w:pPr>
        <w:spacing w:after="120"/>
        <w:rPr>
          <w:rFonts w:ascii="Arial" w:hAnsi="Arial" w:cs="Arial"/>
          <w:b/>
          <w:sz w:val="22"/>
          <w:szCs w:val="22"/>
        </w:rPr>
      </w:pPr>
      <w:r w:rsidRPr="00B97E4F">
        <w:rPr>
          <w:rFonts w:ascii="Arial" w:hAnsi="Arial" w:cs="Arial"/>
          <w:b/>
          <w:sz w:val="22"/>
          <w:szCs w:val="22"/>
        </w:rPr>
        <w:lastRenderedPageBreak/>
        <w:t xml:space="preserve">VI. </w:t>
      </w:r>
      <w:r>
        <w:rPr>
          <w:rFonts w:ascii="Arial" w:hAnsi="Arial" w:cs="Arial"/>
          <w:b/>
          <w:sz w:val="22"/>
          <w:szCs w:val="22"/>
        </w:rPr>
        <w:tab/>
      </w:r>
      <w:r>
        <w:rPr>
          <w:rFonts w:ascii="Arial" w:hAnsi="Arial" w:cs="Arial"/>
          <w:b/>
          <w:sz w:val="22"/>
          <w:szCs w:val="22"/>
        </w:rPr>
        <w:tab/>
      </w:r>
      <w:r w:rsidRPr="00B97E4F">
        <w:rPr>
          <w:rFonts w:ascii="Arial" w:hAnsi="Arial" w:cs="Arial"/>
          <w:b/>
          <w:sz w:val="22"/>
          <w:szCs w:val="22"/>
        </w:rPr>
        <w:t>Záruční doba a odpovědnost za vady</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1</w:t>
      </w:r>
      <w:r w:rsidRPr="00B97E4F">
        <w:rPr>
          <w:rFonts w:ascii="Arial" w:hAnsi="Arial" w:cs="Arial"/>
          <w:sz w:val="22"/>
          <w:szCs w:val="22"/>
        </w:rPr>
        <w:tab/>
        <w:t xml:space="preserve">Smluvní strany se dohodly na záruce za dílo s právem uplatnění za vady v délce 60 měsíců ode dne převzetí díla objednatelem od zhotovitele na základě oboustranného protokolu. </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2.</w:t>
      </w:r>
      <w:r w:rsidRPr="00B97E4F">
        <w:rPr>
          <w:rFonts w:ascii="Arial" w:hAnsi="Arial" w:cs="Arial"/>
          <w:sz w:val="22"/>
          <w:szCs w:val="22"/>
        </w:rPr>
        <w:tab/>
        <w:t>Záruční doba neběží po dobu, po kterou objednatel nemohl předmět díla užívat pro vady díla, za které zhotovitel odpovídá. Pro tyto části díla, které byly v důsledku oprávněné reklamace objednatele zhotovitelem opraveny, běží záruční lhůta opětovně od počátku ode dne provedení reklamační opravy.</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3.</w:t>
      </w:r>
      <w:r w:rsidRPr="00B97E4F">
        <w:rPr>
          <w:rFonts w:ascii="Arial" w:hAnsi="Arial" w:cs="Arial"/>
          <w:sz w:val="22"/>
          <w:szCs w:val="22"/>
        </w:rPr>
        <w:tab/>
        <w:t>Objednatel uplatní odstranění záručních vad písemné formou u zhotovitele s uvedením popisu reklamovaných vad a zhotovitel je povinen nejpozději do 5-ti dnů po obdržení reklamace písemně oznámit objednateli zda reklamaci uznává či neuznává. Pokud tak neučiní, má se za to, že reklamaci objednatel uznává. Vždy však musí písemně sdělit, v jakém termínu nastoupí k odstranění vad nebo vady. Tento termín nesmí být delší než 15 dnů ode dne obdržení reklamace. Nestanoví-li zhotovitel uvedený termín, pak platí lhůta 15 dnů ode dne obdržení reklamace. Současně zhotovitel písemně navrhne, do kterého termínu vadu nebo vady odstraní. Nenastoupí-li zhotovitel k odstranění reklamované vady nebo vad ani do 20-ti dnů po obdržení reklamace, je objednatel oprávněn pověřit odstraněním vady jinou odbornou právnickou nebo fyzickou osobu. Veškeré takto vzniklé náklady uhradí zhotovitel objednateli.</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4.</w:t>
      </w:r>
      <w:r w:rsidRPr="00B97E4F">
        <w:rPr>
          <w:rFonts w:ascii="Arial" w:hAnsi="Arial" w:cs="Arial"/>
          <w:sz w:val="22"/>
          <w:szCs w:val="22"/>
        </w:rPr>
        <w:tab/>
        <w:t>Jestliže objednatel v reklamaci výslovně uvede, že se jedná o havárii, je povinen nastoupit a zahájit odstraňování uznané vady (havárie) nejpozději do 48 hodin po obdržení reklamace.</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5.</w:t>
      </w:r>
      <w:r w:rsidRPr="00B97E4F">
        <w:rPr>
          <w:rFonts w:ascii="Arial" w:hAnsi="Arial" w:cs="Arial"/>
          <w:sz w:val="22"/>
          <w:szCs w:val="22"/>
        </w:rPr>
        <w:tab/>
        <w:t>Provedenou opravu vady zhotovitel objednateli předá zápisem, ve kterém bude oprava vady písemně potvrzena a převzata vlastníkem majetku, popř. provozovatelem nebo objednatelem.</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6.</w:t>
      </w:r>
      <w:r w:rsidRPr="00B97E4F">
        <w:rPr>
          <w:rFonts w:ascii="Arial" w:hAnsi="Arial" w:cs="Arial"/>
          <w:sz w:val="22"/>
          <w:szCs w:val="22"/>
        </w:rPr>
        <w:tab/>
        <w:t>Smluvní strany se dohodly, že v případě vady díla v záruční době má objednatel právo požadovat a zhotovitel povinnost odstranit vady díla zdarma.</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7.</w:t>
      </w:r>
      <w:r w:rsidRPr="00B97E4F">
        <w:rPr>
          <w:rFonts w:ascii="Arial" w:hAnsi="Arial" w:cs="Arial"/>
          <w:sz w:val="22"/>
          <w:szCs w:val="22"/>
        </w:rPr>
        <w:tab/>
        <w:t>Zhotovitel se zavazuje odstranit vady a nedodělky předmětu plnění dle dílčích zápisů o předání a převzetí stavby.</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8.</w:t>
      </w:r>
      <w:r w:rsidRPr="00B97E4F">
        <w:rPr>
          <w:rFonts w:ascii="Arial" w:hAnsi="Arial" w:cs="Arial"/>
          <w:sz w:val="22"/>
          <w:szCs w:val="22"/>
        </w:rPr>
        <w:tab/>
        <w:t>Zhotovitel přejímá na sebe odpovědnost za škody způsobené na zhotoveném díle po celou dobu výstavby, včetně škod na stávajících nemovitostech zapříčiněných svou stavební činností, stejně tak za škody vzniklé v důsledku provádění stavby třetím osobám a vlastníkům nemovitostí. Při předání díla bude předložen doklad o vypořádání s třetími osobami. Pro tento případ je zhotovitel pojištěn.</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9.</w:t>
      </w:r>
      <w:r w:rsidRPr="00B97E4F">
        <w:rPr>
          <w:rFonts w:ascii="Arial" w:hAnsi="Arial" w:cs="Arial"/>
          <w:sz w:val="22"/>
          <w:szCs w:val="22"/>
        </w:rPr>
        <w:tab/>
        <w:t>Škody způsobené živelnými pohromami objednatel nehradí. Pro tento případ má zhotovitel uzavřenou pojistnou smlouvu.</w:t>
      </w:r>
    </w:p>
    <w:p w:rsidR="00055CDC" w:rsidRPr="00B97E4F" w:rsidRDefault="00055CDC" w:rsidP="00055CDC">
      <w:pPr>
        <w:spacing w:after="120"/>
        <w:jc w:val="both"/>
        <w:rPr>
          <w:rFonts w:ascii="Arial" w:hAnsi="Arial" w:cs="Arial"/>
          <w:sz w:val="22"/>
          <w:szCs w:val="22"/>
        </w:rPr>
      </w:pPr>
      <w:r w:rsidRPr="00B97E4F">
        <w:rPr>
          <w:rFonts w:ascii="Arial" w:hAnsi="Arial" w:cs="Arial"/>
          <w:sz w:val="22"/>
          <w:szCs w:val="22"/>
        </w:rPr>
        <w:t>VI. 10.</w:t>
      </w:r>
      <w:r w:rsidRPr="00B97E4F">
        <w:rPr>
          <w:rFonts w:ascii="Arial" w:hAnsi="Arial" w:cs="Arial"/>
          <w:sz w:val="22"/>
          <w:szCs w:val="22"/>
        </w:rPr>
        <w:tab/>
        <w:t>Zhotovitel nese nebezpečí škody na veškerých materiálech a výrobcích, které používá nebo použije k provedení díla.</w:t>
      </w:r>
    </w:p>
    <w:p w:rsidR="00055CDC" w:rsidRDefault="00055CDC" w:rsidP="00B97E10">
      <w:pPr>
        <w:spacing w:after="480"/>
        <w:jc w:val="both"/>
        <w:rPr>
          <w:rFonts w:ascii="Arial" w:hAnsi="Arial" w:cs="Arial"/>
          <w:sz w:val="22"/>
          <w:szCs w:val="22"/>
        </w:rPr>
      </w:pPr>
      <w:r w:rsidRPr="00B97E4F">
        <w:rPr>
          <w:rFonts w:ascii="Arial" w:hAnsi="Arial" w:cs="Arial"/>
          <w:sz w:val="22"/>
          <w:szCs w:val="22"/>
        </w:rPr>
        <w:t>VI. 11.</w:t>
      </w:r>
      <w:r w:rsidRPr="00B97E4F">
        <w:rPr>
          <w:rFonts w:ascii="Arial" w:hAnsi="Arial" w:cs="Arial"/>
          <w:sz w:val="22"/>
          <w:szCs w:val="22"/>
        </w:rPr>
        <w:tab/>
        <w:t>Zhotovitel nese nebezpečí škody na věcech předaných mu objednatelem k provedení díla.</w:t>
      </w:r>
    </w:p>
    <w:p w:rsidR="00055CDC" w:rsidRPr="00B97E4F" w:rsidRDefault="00055CDC" w:rsidP="00246261">
      <w:pPr>
        <w:spacing w:after="120"/>
        <w:rPr>
          <w:rFonts w:ascii="Arial" w:hAnsi="Arial" w:cs="Arial"/>
          <w:b/>
          <w:sz w:val="22"/>
          <w:szCs w:val="22"/>
        </w:rPr>
      </w:pPr>
      <w:r w:rsidRPr="00B97E4F">
        <w:rPr>
          <w:rFonts w:ascii="Arial" w:hAnsi="Arial" w:cs="Arial"/>
          <w:b/>
          <w:sz w:val="22"/>
          <w:szCs w:val="22"/>
        </w:rPr>
        <w:t xml:space="preserve">VII. </w:t>
      </w:r>
      <w:r>
        <w:rPr>
          <w:rFonts w:ascii="Arial" w:hAnsi="Arial" w:cs="Arial"/>
          <w:b/>
          <w:sz w:val="22"/>
          <w:szCs w:val="22"/>
        </w:rPr>
        <w:tab/>
      </w:r>
      <w:r>
        <w:rPr>
          <w:rFonts w:ascii="Arial" w:hAnsi="Arial" w:cs="Arial"/>
          <w:b/>
          <w:sz w:val="22"/>
          <w:szCs w:val="22"/>
        </w:rPr>
        <w:tab/>
      </w:r>
      <w:r w:rsidRPr="00B97E4F">
        <w:rPr>
          <w:rFonts w:ascii="Arial" w:hAnsi="Arial" w:cs="Arial"/>
          <w:b/>
          <w:sz w:val="22"/>
          <w:szCs w:val="22"/>
        </w:rPr>
        <w:t>Smluvní pokuty</w:t>
      </w:r>
    </w:p>
    <w:p w:rsidR="00055CDC" w:rsidRPr="003E3E46" w:rsidRDefault="00055CDC" w:rsidP="00055CDC">
      <w:pPr>
        <w:spacing w:after="120"/>
        <w:jc w:val="both"/>
        <w:rPr>
          <w:rFonts w:ascii="Arial" w:hAnsi="Arial" w:cs="Arial"/>
          <w:sz w:val="22"/>
          <w:szCs w:val="22"/>
        </w:rPr>
      </w:pPr>
      <w:r w:rsidRPr="003E3E46">
        <w:rPr>
          <w:rFonts w:ascii="Arial" w:hAnsi="Arial" w:cs="Arial"/>
          <w:sz w:val="22"/>
          <w:szCs w:val="22"/>
        </w:rPr>
        <w:t>VII. 1.</w:t>
      </w:r>
      <w:r w:rsidRPr="003E3E46">
        <w:rPr>
          <w:rFonts w:ascii="Arial" w:hAnsi="Arial" w:cs="Arial"/>
          <w:sz w:val="22"/>
          <w:szCs w:val="22"/>
        </w:rPr>
        <w:tab/>
        <w:t xml:space="preserve">V případě prodlení zhotovitele s termínem dokončení celého díla dle čl. III., bodu III. 1. </w:t>
      </w:r>
      <w:r w:rsidR="00FF262C">
        <w:rPr>
          <w:rFonts w:ascii="Arial" w:hAnsi="Arial" w:cs="Arial"/>
          <w:sz w:val="22"/>
          <w:szCs w:val="22"/>
        </w:rPr>
        <w:t>2</w:t>
      </w:r>
      <w:r w:rsidRPr="003E3E46">
        <w:rPr>
          <w:rFonts w:ascii="Arial" w:hAnsi="Arial" w:cs="Arial"/>
          <w:sz w:val="22"/>
          <w:szCs w:val="22"/>
        </w:rPr>
        <w:t xml:space="preserve">. – </w:t>
      </w:r>
      <w:r w:rsidR="00AF7712" w:rsidRPr="00AF7712">
        <w:rPr>
          <w:rFonts w:ascii="Arial" w:hAnsi="Arial" w:cs="Arial"/>
          <w:b/>
          <w:sz w:val="22"/>
          <w:szCs w:val="22"/>
        </w:rPr>
        <w:t>T</w:t>
      </w:r>
      <w:r w:rsidRPr="003E3E46">
        <w:rPr>
          <w:rFonts w:ascii="Arial" w:hAnsi="Arial" w:cs="Arial"/>
          <w:b/>
          <w:sz w:val="22"/>
          <w:szCs w:val="22"/>
        </w:rPr>
        <w:t xml:space="preserve">ermín dokončení díla </w:t>
      </w:r>
      <w:r w:rsidRPr="003E3E46">
        <w:rPr>
          <w:rFonts w:ascii="Arial" w:hAnsi="Arial" w:cs="Arial"/>
          <w:sz w:val="22"/>
          <w:szCs w:val="22"/>
        </w:rPr>
        <w:t xml:space="preserve">této smlouvy je zhotovitel povinen objednateli uhradit smluvní pokutu ve výši </w:t>
      </w:r>
      <w:r w:rsidR="00FF262C">
        <w:rPr>
          <w:rFonts w:ascii="Arial" w:hAnsi="Arial" w:cs="Arial"/>
          <w:b/>
          <w:sz w:val="22"/>
          <w:szCs w:val="22"/>
        </w:rPr>
        <w:t>3</w:t>
      </w:r>
      <w:r w:rsidR="00246261">
        <w:rPr>
          <w:rFonts w:ascii="Arial" w:hAnsi="Arial" w:cs="Arial"/>
          <w:b/>
          <w:sz w:val="22"/>
          <w:szCs w:val="22"/>
        </w:rPr>
        <w:t>.</w:t>
      </w:r>
      <w:r w:rsidRPr="003E3E46">
        <w:rPr>
          <w:rFonts w:ascii="Arial" w:hAnsi="Arial" w:cs="Arial"/>
          <w:b/>
          <w:sz w:val="22"/>
          <w:szCs w:val="22"/>
        </w:rPr>
        <w:t>000,- Kč</w:t>
      </w:r>
      <w:r w:rsidRPr="003E3E46">
        <w:rPr>
          <w:rFonts w:ascii="Arial" w:hAnsi="Arial" w:cs="Arial"/>
          <w:sz w:val="22"/>
          <w:szCs w:val="22"/>
        </w:rPr>
        <w:t xml:space="preserve"> za každý den prodlení.</w:t>
      </w:r>
    </w:p>
    <w:p w:rsidR="00055CDC" w:rsidRPr="00B97E4F" w:rsidRDefault="00055CDC" w:rsidP="00055CDC">
      <w:pPr>
        <w:overflowPunct w:val="0"/>
        <w:autoSpaceDE w:val="0"/>
        <w:spacing w:after="120"/>
        <w:jc w:val="both"/>
        <w:rPr>
          <w:rFonts w:ascii="Arial" w:hAnsi="Arial" w:cs="Arial"/>
          <w:sz w:val="22"/>
          <w:szCs w:val="22"/>
        </w:rPr>
      </w:pPr>
      <w:r w:rsidRPr="003E3E46">
        <w:rPr>
          <w:rFonts w:ascii="Arial" w:hAnsi="Arial" w:cs="Arial"/>
          <w:sz w:val="22"/>
          <w:szCs w:val="22"/>
        </w:rPr>
        <w:t xml:space="preserve">VII. </w:t>
      </w:r>
      <w:r>
        <w:rPr>
          <w:rFonts w:ascii="Arial" w:hAnsi="Arial" w:cs="Arial"/>
          <w:sz w:val="22"/>
          <w:szCs w:val="22"/>
        </w:rPr>
        <w:t>2</w:t>
      </w:r>
      <w:r w:rsidRPr="003E3E46">
        <w:rPr>
          <w:rFonts w:ascii="Arial" w:hAnsi="Arial" w:cs="Arial"/>
          <w:sz w:val="22"/>
          <w:szCs w:val="22"/>
        </w:rPr>
        <w:t>.</w:t>
      </w:r>
      <w:r w:rsidRPr="003E3E46">
        <w:rPr>
          <w:rFonts w:ascii="Arial" w:hAnsi="Arial" w:cs="Arial"/>
          <w:sz w:val="22"/>
          <w:szCs w:val="22"/>
        </w:rPr>
        <w:tab/>
        <w:t xml:space="preserve">Za neodstranění zjevných vad a nedodělků vyplývajících ze zápisu o předání a převzetí dokončeného díla a v termínu dohodnutém mezi objednatelem a zhotovitelem (na základě návrhu učiněného objednatelem), uhradí zhotovitel objednateli </w:t>
      </w:r>
      <w:r w:rsidRPr="003E3E46">
        <w:rPr>
          <w:rFonts w:ascii="Arial" w:hAnsi="Arial" w:cs="Arial"/>
          <w:b/>
          <w:bCs/>
          <w:sz w:val="22"/>
          <w:szCs w:val="22"/>
        </w:rPr>
        <w:t>1.000,- Kč</w:t>
      </w:r>
      <w:r w:rsidRPr="003E3E46">
        <w:rPr>
          <w:rFonts w:ascii="Arial" w:hAnsi="Arial" w:cs="Arial"/>
          <w:sz w:val="22"/>
          <w:szCs w:val="22"/>
        </w:rPr>
        <w:t xml:space="preserve"> za každý případ a</w:t>
      </w:r>
      <w:r w:rsidRPr="00B97E4F">
        <w:rPr>
          <w:rFonts w:ascii="Arial" w:hAnsi="Arial" w:cs="Arial"/>
          <w:sz w:val="22"/>
          <w:szCs w:val="22"/>
        </w:rPr>
        <w:t xml:space="preserve"> kalendářní den prodlení.</w:t>
      </w:r>
    </w:p>
    <w:p w:rsidR="00055CDC" w:rsidRPr="00B97E4F" w:rsidRDefault="00055CDC" w:rsidP="00055CDC">
      <w:pPr>
        <w:suppressAutoHyphens w:val="0"/>
        <w:spacing w:after="120"/>
        <w:jc w:val="both"/>
        <w:rPr>
          <w:rFonts w:ascii="Arial" w:hAnsi="Arial" w:cs="Arial"/>
          <w:sz w:val="22"/>
          <w:szCs w:val="22"/>
        </w:rPr>
      </w:pPr>
      <w:r w:rsidRPr="00B97E4F">
        <w:rPr>
          <w:rFonts w:ascii="Arial" w:hAnsi="Arial" w:cs="Arial"/>
          <w:sz w:val="22"/>
          <w:szCs w:val="22"/>
        </w:rPr>
        <w:lastRenderedPageBreak/>
        <w:t xml:space="preserve">VII. </w:t>
      </w:r>
      <w:r>
        <w:rPr>
          <w:rFonts w:ascii="Arial" w:hAnsi="Arial" w:cs="Arial"/>
          <w:sz w:val="22"/>
          <w:szCs w:val="22"/>
        </w:rPr>
        <w:t>3</w:t>
      </w:r>
      <w:r w:rsidRPr="00B97E4F">
        <w:rPr>
          <w:rFonts w:ascii="Arial" w:hAnsi="Arial" w:cs="Arial"/>
          <w:sz w:val="22"/>
          <w:szCs w:val="22"/>
        </w:rPr>
        <w:t>.</w:t>
      </w:r>
      <w:r w:rsidRPr="00B97E4F">
        <w:rPr>
          <w:rFonts w:ascii="Arial" w:hAnsi="Arial" w:cs="Arial"/>
          <w:sz w:val="22"/>
          <w:szCs w:val="22"/>
        </w:rPr>
        <w:tab/>
        <w:t xml:space="preserve">Za neodstranění uplatněné vady díla v záruční době a v termínu dohodnutém mezi objednatelem a zhotovitelem (na základě návrhu učiněného objednatelem), uhradí zhotovitel objednateli smluvní pokutu ve výši </w:t>
      </w:r>
      <w:r w:rsidRPr="00B97E4F">
        <w:rPr>
          <w:rFonts w:ascii="Arial" w:hAnsi="Arial" w:cs="Arial"/>
          <w:b/>
          <w:bCs/>
          <w:sz w:val="22"/>
          <w:szCs w:val="22"/>
        </w:rPr>
        <w:t>1.000,- Kč</w:t>
      </w:r>
      <w:r w:rsidRPr="00B97E4F">
        <w:rPr>
          <w:rFonts w:ascii="Arial" w:hAnsi="Arial" w:cs="Arial"/>
          <w:sz w:val="22"/>
          <w:szCs w:val="22"/>
        </w:rPr>
        <w:t xml:space="preserve"> za každý případ a kalendářní den prodlení. Označil-li objednatel v reklamaci, že se jedná prokazatelně o vadu, která brání řádnému užívání díla, případně prokazatelně hrozí nebezpečí škody velkého rozsahu (havárie), sjednají obě smluvní strany smluvní pokuty v dvojnásobné výši </w:t>
      </w:r>
      <w:r w:rsidRPr="00B97E4F">
        <w:rPr>
          <w:rFonts w:ascii="Arial" w:hAnsi="Arial" w:cs="Arial"/>
          <w:b/>
          <w:sz w:val="22"/>
          <w:szCs w:val="22"/>
        </w:rPr>
        <w:t>tj. 2.000,- Kč</w:t>
      </w:r>
      <w:r w:rsidRPr="00B97E4F">
        <w:rPr>
          <w:rFonts w:ascii="Arial" w:hAnsi="Arial" w:cs="Arial"/>
          <w:sz w:val="22"/>
          <w:szCs w:val="22"/>
        </w:rPr>
        <w:t>.</w:t>
      </w:r>
    </w:p>
    <w:p w:rsidR="00055CDC" w:rsidRPr="00B97E4F" w:rsidRDefault="00055CDC" w:rsidP="00055CDC">
      <w:pPr>
        <w:suppressAutoHyphens w:val="0"/>
        <w:spacing w:after="120"/>
        <w:jc w:val="both"/>
        <w:rPr>
          <w:rFonts w:ascii="Arial" w:hAnsi="Arial" w:cs="Arial"/>
          <w:sz w:val="22"/>
          <w:szCs w:val="22"/>
        </w:rPr>
      </w:pPr>
      <w:r w:rsidRPr="00B97E4F">
        <w:rPr>
          <w:rFonts w:ascii="Arial" w:hAnsi="Arial" w:cs="Arial"/>
          <w:sz w:val="22"/>
          <w:szCs w:val="22"/>
        </w:rPr>
        <w:t xml:space="preserve">VII. </w:t>
      </w:r>
      <w:r>
        <w:rPr>
          <w:rFonts w:ascii="Arial" w:hAnsi="Arial" w:cs="Arial"/>
          <w:sz w:val="22"/>
          <w:szCs w:val="22"/>
        </w:rPr>
        <w:t>4</w:t>
      </w:r>
      <w:r w:rsidRPr="00B97E4F">
        <w:rPr>
          <w:rFonts w:ascii="Arial" w:hAnsi="Arial" w:cs="Arial"/>
          <w:sz w:val="22"/>
          <w:szCs w:val="22"/>
        </w:rPr>
        <w:t>.</w:t>
      </w:r>
      <w:r w:rsidRPr="00B97E4F">
        <w:rPr>
          <w:rFonts w:ascii="Arial" w:hAnsi="Arial" w:cs="Arial"/>
          <w:sz w:val="22"/>
          <w:szCs w:val="22"/>
        </w:rPr>
        <w:tab/>
        <w:t>Za nevyklizení staveniště ve sjednané lhůtě do 5 dnů po provedení předání dokončeného díla</w:t>
      </w:r>
      <w:r w:rsidR="00246261">
        <w:rPr>
          <w:rFonts w:ascii="Arial" w:hAnsi="Arial" w:cs="Arial"/>
          <w:sz w:val="22"/>
          <w:szCs w:val="22"/>
        </w:rPr>
        <w:t xml:space="preserve"> </w:t>
      </w:r>
      <w:r w:rsidRPr="00B97E4F">
        <w:rPr>
          <w:rFonts w:ascii="Arial" w:hAnsi="Arial" w:cs="Arial"/>
          <w:sz w:val="22"/>
          <w:szCs w:val="22"/>
        </w:rPr>
        <w:t xml:space="preserve">(v čl. II., bodu II. 19. je ta lhůta  5 dnů od vydání kolaudačního souhlasu, uhradí zhotovitel objednateli smluvní pokutu ve výši </w:t>
      </w:r>
      <w:r w:rsidR="00246261">
        <w:rPr>
          <w:rFonts w:ascii="Arial" w:hAnsi="Arial" w:cs="Arial"/>
          <w:b/>
          <w:bCs/>
          <w:sz w:val="22"/>
          <w:szCs w:val="22"/>
        </w:rPr>
        <w:t>1.</w:t>
      </w:r>
      <w:r w:rsidRPr="00B97E4F">
        <w:rPr>
          <w:rFonts w:ascii="Arial" w:hAnsi="Arial" w:cs="Arial"/>
          <w:b/>
          <w:bCs/>
          <w:sz w:val="22"/>
          <w:szCs w:val="22"/>
        </w:rPr>
        <w:t>000,- Kč</w:t>
      </w:r>
      <w:r w:rsidRPr="00B97E4F">
        <w:rPr>
          <w:rFonts w:ascii="Arial" w:hAnsi="Arial" w:cs="Arial"/>
          <w:sz w:val="22"/>
          <w:szCs w:val="22"/>
        </w:rPr>
        <w:t xml:space="preserve"> za každý kalendářní den prodlení.</w:t>
      </w:r>
    </w:p>
    <w:p w:rsidR="00055CDC" w:rsidRPr="00B97E4F" w:rsidRDefault="00055CDC" w:rsidP="00055CDC">
      <w:pPr>
        <w:suppressAutoHyphens w:val="0"/>
        <w:spacing w:after="120"/>
        <w:jc w:val="both"/>
        <w:rPr>
          <w:rFonts w:ascii="Arial" w:hAnsi="Arial" w:cs="Arial"/>
          <w:sz w:val="22"/>
          <w:szCs w:val="22"/>
        </w:rPr>
      </w:pPr>
      <w:r w:rsidRPr="00B97E4F">
        <w:rPr>
          <w:rFonts w:ascii="Arial" w:hAnsi="Arial" w:cs="Arial"/>
          <w:sz w:val="22"/>
          <w:szCs w:val="22"/>
        </w:rPr>
        <w:t xml:space="preserve">VII. </w:t>
      </w:r>
      <w:r>
        <w:rPr>
          <w:rFonts w:ascii="Arial" w:hAnsi="Arial" w:cs="Arial"/>
          <w:sz w:val="22"/>
          <w:szCs w:val="22"/>
        </w:rPr>
        <w:t>5</w:t>
      </w:r>
      <w:r w:rsidRPr="00B97E4F">
        <w:rPr>
          <w:rFonts w:ascii="Arial" w:hAnsi="Arial" w:cs="Arial"/>
          <w:sz w:val="22"/>
          <w:szCs w:val="22"/>
        </w:rPr>
        <w:t>.</w:t>
      </w:r>
      <w:r w:rsidRPr="00B97E4F">
        <w:rPr>
          <w:rFonts w:ascii="Arial" w:hAnsi="Arial" w:cs="Arial"/>
          <w:sz w:val="22"/>
          <w:szCs w:val="22"/>
        </w:rPr>
        <w:tab/>
        <w:t xml:space="preserve">V případě, že bude zjištěno, že stavební deník není přístupný v pracovní době na stavbě, bude zhotoviteli účtována jednorázová smluvní sankce </w:t>
      </w:r>
      <w:r w:rsidRPr="008E59EF">
        <w:rPr>
          <w:rFonts w:ascii="Arial" w:hAnsi="Arial" w:cs="Arial"/>
          <w:b/>
          <w:sz w:val="22"/>
          <w:szCs w:val="22"/>
        </w:rPr>
        <w:t>5</w:t>
      </w:r>
      <w:r w:rsidRPr="00B97E4F">
        <w:rPr>
          <w:rFonts w:ascii="Arial" w:hAnsi="Arial" w:cs="Arial"/>
          <w:b/>
          <w:bCs/>
          <w:sz w:val="22"/>
          <w:szCs w:val="22"/>
        </w:rPr>
        <w:t>00,- Kč</w:t>
      </w:r>
      <w:r w:rsidRPr="00B97E4F">
        <w:rPr>
          <w:rFonts w:ascii="Arial" w:hAnsi="Arial" w:cs="Arial"/>
          <w:sz w:val="22"/>
          <w:szCs w:val="22"/>
        </w:rPr>
        <w:t xml:space="preserve"> za každý zjištěný případ. </w:t>
      </w:r>
    </w:p>
    <w:p w:rsidR="00055CDC" w:rsidRPr="008E59EF" w:rsidRDefault="00055CDC" w:rsidP="00055CDC">
      <w:pPr>
        <w:suppressAutoHyphens w:val="0"/>
        <w:spacing w:after="120"/>
        <w:jc w:val="both"/>
        <w:rPr>
          <w:rFonts w:ascii="Arial" w:hAnsi="Arial" w:cs="Arial"/>
          <w:b/>
          <w:bCs/>
          <w:sz w:val="22"/>
          <w:szCs w:val="22"/>
        </w:rPr>
      </w:pPr>
      <w:r w:rsidRPr="00B97E4F">
        <w:rPr>
          <w:rFonts w:ascii="Arial" w:hAnsi="Arial" w:cs="Arial"/>
          <w:sz w:val="22"/>
          <w:szCs w:val="22"/>
        </w:rPr>
        <w:t xml:space="preserve">VII. </w:t>
      </w:r>
      <w:r>
        <w:rPr>
          <w:rFonts w:ascii="Arial" w:hAnsi="Arial" w:cs="Arial"/>
          <w:sz w:val="22"/>
          <w:szCs w:val="22"/>
        </w:rPr>
        <w:t>6</w:t>
      </w:r>
      <w:r w:rsidRPr="00B97E4F">
        <w:rPr>
          <w:rFonts w:ascii="Arial" w:hAnsi="Arial" w:cs="Arial"/>
          <w:sz w:val="22"/>
          <w:szCs w:val="22"/>
        </w:rPr>
        <w:t>.</w:t>
      </w:r>
      <w:r w:rsidRPr="00B97E4F">
        <w:rPr>
          <w:rFonts w:ascii="Arial" w:hAnsi="Arial" w:cs="Arial"/>
          <w:sz w:val="22"/>
          <w:szCs w:val="22"/>
        </w:rPr>
        <w:tab/>
        <w:t xml:space="preserve">V případě, že bude zjištěno, že na staveništi není udržován pořádek a čistota a staveniště nebude zabezpečeno proti vniku nepovolaným osobám, bude zhotoviteli účtována jednorázová smluvní sankce </w:t>
      </w:r>
      <w:r>
        <w:rPr>
          <w:rFonts w:ascii="Arial" w:hAnsi="Arial" w:cs="Arial"/>
          <w:b/>
          <w:bCs/>
          <w:sz w:val="22"/>
          <w:szCs w:val="22"/>
        </w:rPr>
        <w:t>1</w:t>
      </w:r>
      <w:r w:rsidRPr="00B97E4F">
        <w:rPr>
          <w:rFonts w:ascii="Arial" w:hAnsi="Arial" w:cs="Arial"/>
          <w:b/>
          <w:bCs/>
          <w:sz w:val="22"/>
          <w:szCs w:val="22"/>
        </w:rPr>
        <w:t>.000,- Kč</w:t>
      </w:r>
      <w:r w:rsidRPr="00B97E4F">
        <w:rPr>
          <w:rFonts w:ascii="Arial" w:hAnsi="Arial" w:cs="Arial"/>
          <w:sz w:val="22"/>
          <w:szCs w:val="22"/>
        </w:rPr>
        <w:t xml:space="preserve"> za každý zjištěný případ. </w:t>
      </w:r>
    </w:p>
    <w:p w:rsidR="00055CDC" w:rsidRDefault="00055CDC" w:rsidP="00FF262C">
      <w:pPr>
        <w:tabs>
          <w:tab w:val="left" w:pos="862"/>
        </w:tabs>
        <w:suppressAutoHyphens w:val="0"/>
        <w:spacing w:after="480"/>
        <w:jc w:val="both"/>
        <w:rPr>
          <w:rFonts w:ascii="Arial" w:hAnsi="Arial" w:cs="Arial"/>
          <w:sz w:val="22"/>
          <w:szCs w:val="22"/>
        </w:rPr>
      </w:pPr>
      <w:r w:rsidRPr="00B97E4F">
        <w:rPr>
          <w:rFonts w:ascii="Arial" w:hAnsi="Arial" w:cs="Arial"/>
          <w:sz w:val="22"/>
          <w:szCs w:val="22"/>
        </w:rPr>
        <w:t xml:space="preserve">VII. </w:t>
      </w:r>
      <w:r>
        <w:rPr>
          <w:rFonts w:ascii="Arial" w:hAnsi="Arial" w:cs="Arial"/>
          <w:sz w:val="22"/>
          <w:szCs w:val="22"/>
        </w:rPr>
        <w:t>7</w:t>
      </w:r>
      <w:r w:rsidRPr="00B97E4F">
        <w:rPr>
          <w:rFonts w:ascii="Arial" w:hAnsi="Arial" w:cs="Arial"/>
          <w:sz w:val="22"/>
          <w:szCs w:val="22"/>
        </w:rPr>
        <w:t>.</w:t>
      </w:r>
      <w:r w:rsidRPr="00B97E4F">
        <w:rPr>
          <w:rFonts w:ascii="Arial" w:hAnsi="Arial" w:cs="Arial"/>
          <w:sz w:val="22"/>
          <w:szCs w:val="22"/>
        </w:rPr>
        <w:tab/>
        <w:t xml:space="preserve">V případě, že objednateli vznikne z ujednání této smlouvy nárok na smluvní pokutu nebo jinou majetkovou sankci vůči zhotoviteli, je objednatel oprávněn zhotoviteli vystavit fakturu. Fakturovanou částku z faktury za smluvní pokutu i její dílčí část nebo jinou majetkovou sankci bude moci objednatel započítávat z kterékoliv faktury zhotovitele. </w:t>
      </w:r>
    </w:p>
    <w:p w:rsidR="00246261" w:rsidRPr="00B97E4F" w:rsidRDefault="00246261" w:rsidP="00246261">
      <w:pPr>
        <w:spacing w:after="120"/>
        <w:rPr>
          <w:rFonts w:ascii="Arial" w:hAnsi="Arial" w:cs="Arial"/>
          <w:b/>
          <w:sz w:val="22"/>
          <w:szCs w:val="22"/>
        </w:rPr>
      </w:pPr>
      <w:r w:rsidRPr="00B97E4F">
        <w:rPr>
          <w:rFonts w:ascii="Arial" w:hAnsi="Arial" w:cs="Arial"/>
          <w:b/>
          <w:sz w:val="22"/>
          <w:szCs w:val="22"/>
        </w:rPr>
        <w:t xml:space="preserve">VIII. </w:t>
      </w:r>
      <w:r>
        <w:rPr>
          <w:rFonts w:ascii="Arial" w:hAnsi="Arial" w:cs="Arial"/>
          <w:b/>
          <w:sz w:val="22"/>
          <w:szCs w:val="22"/>
        </w:rPr>
        <w:tab/>
      </w:r>
      <w:r>
        <w:rPr>
          <w:rFonts w:ascii="Arial" w:hAnsi="Arial" w:cs="Arial"/>
          <w:b/>
          <w:sz w:val="22"/>
          <w:szCs w:val="22"/>
        </w:rPr>
        <w:tab/>
      </w:r>
      <w:r w:rsidRPr="00B97E4F">
        <w:rPr>
          <w:rFonts w:ascii="Arial" w:hAnsi="Arial" w:cs="Arial"/>
          <w:b/>
          <w:sz w:val="22"/>
          <w:szCs w:val="22"/>
        </w:rPr>
        <w:t>Způsob provádění díla</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1.</w:t>
      </w:r>
      <w:r w:rsidRPr="00B97E4F">
        <w:rPr>
          <w:rFonts w:ascii="Arial" w:hAnsi="Arial" w:cs="Arial"/>
          <w:sz w:val="22"/>
          <w:szCs w:val="22"/>
        </w:rPr>
        <w:tab/>
        <w:t xml:space="preserve">  Zhotovitel je povinen vést o provádění díla ode dne předání staveniště stavební deník. Do stavebního deníku budou denně prováděny záznamy všech důležitých okolností o průběhu výstavby díla. Povinnost vést stavební deník končí dnem předání a převzetí díla, případně odstraněním poslední vady či nedodělku nacházejícím se v přejímacím protokolu.</w:t>
      </w:r>
    </w:p>
    <w:p w:rsidR="00246261" w:rsidRDefault="00246261" w:rsidP="00246261">
      <w:pPr>
        <w:spacing w:after="120"/>
        <w:ind w:left="714" w:hanging="35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97E4F">
        <w:rPr>
          <w:rFonts w:ascii="Arial" w:hAnsi="Arial" w:cs="Arial"/>
          <w:sz w:val="22"/>
          <w:szCs w:val="22"/>
        </w:rPr>
        <w:t>Do stavebního deníku bude zhotovitel zapisovat záznamy o průběhu stavby, tzn. všechny skutečnosti rozhodné pro plnění předmětu díla této smlouvy a údaje o časovém plnění prací.</w:t>
      </w:r>
    </w:p>
    <w:p w:rsidR="00246261" w:rsidRDefault="00246261" w:rsidP="00246261">
      <w:pPr>
        <w:spacing w:after="120"/>
        <w:ind w:left="714" w:hanging="35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97E4F">
        <w:rPr>
          <w:rFonts w:ascii="Arial" w:hAnsi="Arial" w:cs="Arial"/>
          <w:sz w:val="22"/>
          <w:szCs w:val="22"/>
        </w:rPr>
        <w:t>Denní záznamy budou zapisovány do deníku s očíslovanými listy jednak pevnými</w:t>
      </w:r>
      <w:r w:rsidR="003D1A96">
        <w:rPr>
          <w:rFonts w:ascii="Arial" w:hAnsi="Arial" w:cs="Arial"/>
          <w:sz w:val="22"/>
          <w:szCs w:val="22"/>
        </w:rPr>
        <w:t xml:space="preserve"> a </w:t>
      </w:r>
      <w:r w:rsidRPr="00B97E4F">
        <w:rPr>
          <w:rFonts w:ascii="Arial" w:hAnsi="Arial" w:cs="Arial"/>
          <w:sz w:val="22"/>
          <w:szCs w:val="22"/>
        </w:rPr>
        <w:t xml:space="preserve"> perforovanými </w:t>
      </w:r>
      <w:r w:rsidR="003D1A96">
        <w:rPr>
          <w:rFonts w:ascii="Arial" w:hAnsi="Arial" w:cs="Arial"/>
          <w:sz w:val="22"/>
          <w:szCs w:val="22"/>
        </w:rPr>
        <w:t>s </w:t>
      </w:r>
      <w:r>
        <w:rPr>
          <w:rFonts w:ascii="Arial" w:hAnsi="Arial" w:cs="Arial"/>
          <w:sz w:val="22"/>
          <w:szCs w:val="22"/>
        </w:rPr>
        <w:t>dv</w:t>
      </w:r>
      <w:r w:rsidR="003D1A96">
        <w:rPr>
          <w:rFonts w:ascii="Arial" w:hAnsi="Arial" w:cs="Arial"/>
          <w:sz w:val="22"/>
          <w:szCs w:val="22"/>
        </w:rPr>
        <w:t xml:space="preserve">ěma </w:t>
      </w:r>
      <w:r w:rsidR="003D1A96" w:rsidRPr="00B97E4F">
        <w:rPr>
          <w:rFonts w:ascii="Arial" w:hAnsi="Arial" w:cs="Arial"/>
          <w:sz w:val="22"/>
          <w:szCs w:val="22"/>
        </w:rPr>
        <w:t>oddělitelnými</w:t>
      </w:r>
      <w:r w:rsidRPr="00B97E4F">
        <w:rPr>
          <w:rFonts w:ascii="Arial" w:hAnsi="Arial" w:cs="Arial"/>
          <w:sz w:val="22"/>
          <w:szCs w:val="22"/>
        </w:rPr>
        <w:t xml:space="preserve"> průpisy, z nichž prvý průpis obdrží objednatel</w:t>
      </w:r>
      <w:r>
        <w:rPr>
          <w:rFonts w:ascii="Arial" w:hAnsi="Arial" w:cs="Arial"/>
          <w:sz w:val="22"/>
          <w:szCs w:val="22"/>
        </w:rPr>
        <w:t>.</w:t>
      </w:r>
    </w:p>
    <w:p w:rsidR="00246261" w:rsidRDefault="00246261" w:rsidP="00246261">
      <w:pPr>
        <w:spacing w:after="120"/>
        <w:ind w:left="714" w:hanging="35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97E4F">
        <w:rPr>
          <w:rFonts w:ascii="Arial" w:hAnsi="Arial" w:cs="Arial"/>
          <w:sz w:val="22"/>
          <w:szCs w:val="22"/>
        </w:rPr>
        <w:t>Denní záznamy čitelně zapisuje stavbyvedoucí (popř. jeho zástupce) v den, kdy byly práce provedeny nebo nastaly okolnosti, které vyvolaly nutnost zápisu. Při denních záznamech nesmí být vynechána volná místa.</w:t>
      </w:r>
    </w:p>
    <w:p w:rsidR="00246261" w:rsidRPr="00B97E4F" w:rsidRDefault="00246261" w:rsidP="00246261">
      <w:pPr>
        <w:spacing w:after="120"/>
        <w:ind w:left="714" w:hanging="357"/>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B97E4F">
        <w:rPr>
          <w:rFonts w:ascii="Arial" w:hAnsi="Arial" w:cs="Arial"/>
          <w:sz w:val="22"/>
          <w:szCs w:val="22"/>
        </w:rPr>
        <w:t>Do stavebního deníku je oprávněn provádět záznamy kromě stavebního dozoru a technického dozoru objednatele, koordinátora BOZP také projektant, popř. příslušné orgány státní správy, správci inženýrských sítí v místě stavby.</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2.</w:t>
      </w:r>
      <w:r w:rsidRPr="00B97E4F">
        <w:rPr>
          <w:rFonts w:ascii="Arial" w:hAnsi="Arial" w:cs="Arial"/>
          <w:sz w:val="22"/>
          <w:szCs w:val="22"/>
        </w:rPr>
        <w:tab/>
        <w:t xml:space="preserve">  Stavební deník bude trvale na stavbě přístupný. Dohody vyjádřené podpisem ve stavebním deníku nelze považovat za změny či dodatky smlouvy o dílo, právoplatné jsou pouze řádné změny a dodatky ke smlouvě o dílo.</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3.  Nesouhlasí-li zhotovitel (nebo jeho zástupce) se záznamem orgánů uvedených v předchozích ustanoveních, připojí k jejich záznamu do 3 pracovních dnů své vyjádření. Pokud tak neučiní, má se za to, že s obsahem záznamu souhlasí. Nesouhlasí-li objednatel s obsahem ve stavebním deníku, vyznačí námitky do 3 pracovních dnů svým zápisem ve stavebním deníku.</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4.</w:t>
      </w:r>
      <w:r w:rsidRPr="00B97E4F">
        <w:rPr>
          <w:rFonts w:ascii="Arial" w:hAnsi="Arial" w:cs="Arial"/>
          <w:sz w:val="22"/>
          <w:szCs w:val="22"/>
        </w:rPr>
        <w:tab/>
        <w:t xml:space="preserve">  O předání staveniště bude sepsán zápis, podepsaný odpovědnými zástupci smluvních stran s prohlášením zhotovitele, že staveniště za podmínek uvedených v zápise přejímá. Převzetím staveniště k provedení díla nese zhotovitel nebezpečí všech škod na prováděném díle až do dne jeho dokončení a předání objednateli.</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lastRenderedPageBreak/>
        <w:t>VIII. 5.  Objednatel je oprávněn kontrolovat provádění díla prostřednictvím svého zástupce, TDI a koordinátora BOZP. Zjistí-li, že zhotovitel provádí dílo v rozporu se svými povinnostmi, je objednatel v právu dožadovat se provádění díla řádným způsobem.</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6.  Zhotovitel odpovídá za dodržení předpisů bezpečnosti práce a požární ochrany po dobu realizace díla, zejména zákona č. 133/1985 Sb. o požární ochraně, ve znění pozdějších předpisů, vyhl. MV 246/2001 Sb. požární prevenci a vyhlášky ČÚBP.</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7.</w:t>
      </w:r>
      <w:r w:rsidRPr="00B97E4F">
        <w:rPr>
          <w:rFonts w:ascii="Arial" w:hAnsi="Arial" w:cs="Arial"/>
          <w:sz w:val="22"/>
          <w:szCs w:val="22"/>
        </w:rPr>
        <w:tab/>
        <w:t xml:space="preserve">  Předání a převzetí dokončených prací se řídí příslušnými ustanoveními ob</w:t>
      </w:r>
      <w:r>
        <w:rPr>
          <w:rFonts w:ascii="Arial" w:hAnsi="Arial" w:cs="Arial"/>
          <w:sz w:val="22"/>
          <w:szCs w:val="22"/>
        </w:rPr>
        <w:t xml:space="preserve">čanského </w:t>
      </w:r>
      <w:r w:rsidRPr="00B97E4F">
        <w:rPr>
          <w:rFonts w:ascii="Arial" w:hAnsi="Arial" w:cs="Arial"/>
          <w:sz w:val="22"/>
          <w:szCs w:val="22"/>
        </w:rPr>
        <w:t xml:space="preserve">zákoníku, pokud dále není uvedeno jinak. </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8.  Nakládání s odpady se řídí zákonem č. 185/2001 Sb. o odpadech.</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9.  Zhotovitel v plné míře zodpovídá za bezpečnost a ochranu zdraví všech osob v prostoru staveniště. Dále se zhotovitel zavazuje dodržovat hygienické předpisy.</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VIII. 10.  Zhotovitel umožní přístup na staveniště ke kontrole předmětu díla oprávněné pověřené osobě objednatele.</w:t>
      </w:r>
    </w:p>
    <w:p w:rsidR="00246261" w:rsidRDefault="00246261" w:rsidP="00246261">
      <w:pPr>
        <w:spacing w:after="120"/>
        <w:jc w:val="both"/>
        <w:rPr>
          <w:rFonts w:ascii="Arial" w:hAnsi="Arial" w:cs="Arial"/>
          <w:sz w:val="22"/>
          <w:szCs w:val="22"/>
        </w:rPr>
      </w:pPr>
      <w:r w:rsidRPr="00B97E4F">
        <w:rPr>
          <w:rFonts w:ascii="Arial" w:hAnsi="Arial" w:cs="Arial"/>
          <w:sz w:val="22"/>
          <w:szCs w:val="22"/>
        </w:rPr>
        <w:t>VIII. 11.  Objednatel má právo kontrolovat provádění díla pověřenými pracovníky a v jeho průběhu sledovat zejména, zda jsou práce prováděny podle schválené projektové dokumentace a smluvních podmínek, technických norem a jiných právních předpisů a v souladu s rozhodnutím veřejnoprávních orgánů. Na nedostatky zjištěné v průběhu realizace díla musí neprodleně upozornit zápisem ve stavebním deníku. Na vyzvání objednatele nejméně 5 pracovních dnů předem je zhotovitel povinen zajistit účast svého odpovědného pracovníka na kontrolním dnu.</w:t>
      </w:r>
    </w:p>
    <w:p w:rsidR="00246261" w:rsidRPr="00B97E4F" w:rsidRDefault="00246261" w:rsidP="00FF262C">
      <w:pPr>
        <w:spacing w:after="480"/>
        <w:jc w:val="both"/>
        <w:rPr>
          <w:rFonts w:ascii="Arial" w:hAnsi="Arial" w:cs="Arial"/>
          <w:sz w:val="22"/>
          <w:szCs w:val="22"/>
        </w:rPr>
      </w:pPr>
      <w:r>
        <w:rPr>
          <w:rFonts w:ascii="Arial" w:hAnsi="Arial" w:cs="Arial"/>
          <w:sz w:val="22"/>
          <w:szCs w:val="22"/>
        </w:rPr>
        <w:t>VIII. 12</w:t>
      </w:r>
      <w:r w:rsidRPr="00B97E4F">
        <w:rPr>
          <w:rFonts w:ascii="Arial" w:hAnsi="Arial" w:cs="Arial"/>
          <w:sz w:val="22"/>
          <w:szCs w:val="22"/>
        </w:rPr>
        <w:t>.</w:t>
      </w:r>
      <w:r>
        <w:rPr>
          <w:rFonts w:ascii="Arial" w:hAnsi="Arial" w:cs="Arial"/>
          <w:sz w:val="22"/>
          <w:szCs w:val="22"/>
        </w:rPr>
        <w:t xml:space="preserve"> </w:t>
      </w:r>
      <w:r w:rsidRPr="00B97E4F">
        <w:rPr>
          <w:rFonts w:ascii="Arial" w:hAnsi="Arial" w:cs="Arial"/>
          <w:sz w:val="22"/>
          <w:szCs w:val="22"/>
        </w:rPr>
        <w:t>Na základě prokazatelné výzvy zhotovitele, doručené pověřenému pracovníkovi objednatele minimálně 3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do stavebního deníku.</w:t>
      </w:r>
    </w:p>
    <w:p w:rsidR="00246261" w:rsidRPr="00B97E4F" w:rsidRDefault="00246261" w:rsidP="00246261">
      <w:pPr>
        <w:spacing w:after="120"/>
        <w:rPr>
          <w:rFonts w:ascii="Arial" w:hAnsi="Arial" w:cs="Arial"/>
          <w:b/>
          <w:sz w:val="22"/>
          <w:szCs w:val="22"/>
        </w:rPr>
      </w:pPr>
      <w:r w:rsidRPr="00B97E4F">
        <w:rPr>
          <w:rFonts w:ascii="Arial" w:hAnsi="Arial" w:cs="Arial"/>
          <w:b/>
          <w:sz w:val="22"/>
          <w:szCs w:val="22"/>
        </w:rPr>
        <w:t xml:space="preserve">IX. </w:t>
      </w:r>
      <w:r>
        <w:rPr>
          <w:rFonts w:ascii="Arial" w:hAnsi="Arial" w:cs="Arial"/>
          <w:b/>
          <w:sz w:val="22"/>
          <w:szCs w:val="22"/>
        </w:rPr>
        <w:tab/>
      </w:r>
      <w:r>
        <w:rPr>
          <w:rFonts w:ascii="Arial" w:hAnsi="Arial" w:cs="Arial"/>
          <w:b/>
          <w:sz w:val="22"/>
          <w:szCs w:val="22"/>
        </w:rPr>
        <w:tab/>
      </w:r>
      <w:r w:rsidRPr="00B97E4F">
        <w:rPr>
          <w:rFonts w:ascii="Arial" w:hAnsi="Arial" w:cs="Arial"/>
          <w:b/>
          <w:sz w:val="22"/>
          <w:szCs w:val="22"/>
        </w:rPr>
        <w:t>Vlastnictví věcí - díla</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IX. 1.</w:t>
      </w:r>
      <w:r w:rsidRPr="00B97E4F">
        <w:rPr>
          <w:rFonts w:ascii="Arial" w:hAnsi="Arial" w:cs="Arial"/>
          <w:sz w:val="22"/>
          <w:szCs w:val="22"/>
        </w:rPr>
        <w:tab/>
        <w:t xml:space="preserve">Vlastnické právo ke zhotovenému dílu se obecně řídí ustanovením </w:t>
      </w:r>
      <w:r>
        <w:rPr>
          <w:rFonts w:ascii="Arial" w:hAnsi="Arial" w:cs="Arial"/>
          <w:sz w:val="22"/>
          <w:szCs w:val="22"/>
        </w:rPr>
        <w:t>občanského z</w:t>
      </w:r>
      <w:r w:rsidRPr="00B97E4F">
        <w:rPr>
          <w:rFonts w:ascii="Arial" w:hAnsi="Arial" w:cs="Arial"/>
          <w:sz w:val="22"/>
          <w:szCs w:val="22"/>
        </w:rPr>
        <w:t>ákoníku v plném znění.</w:t>
      </w:r>
    </w:p>
    <w:p w:rsidR="00246261" w:rsidRDefault="00246261" w:rsidP="00FF262C">
      <w:pPr>
        <w:tabs>
          <w:tab w:val="left" w:pos="0"/>
        </w:tabs>
        <w:spacing w:after="480"/>
        <w:jc w:val="both"/>
        <w:rPr>
          <w:rFonts w:ascii="Arial" w:hAnsi="Arial" w:cs="Arial"/>
          <w:sz w:val="22"/>
          <w:szCs w:val="22"/>
        </w:rPr>
      </w:pPr>
      <w:r w:rsidRPr="00B97E4F">
        <w:rPr>
          <w:rFonts w:ascii="Arial" w:hAnsi="Arial" w:cs="Arial"/>
          <w:sz w:val="22"/>
          <w:szCs w:val="22"/>
        </w:rPr>
        <w:t>IX. 2.</w:t>
      </w:r>
      <w:r w:rsidRPr="00B97E4F">
        <w:rPr>
          <w:rFonts w:ascii="Arial" w:hAnsi="Arial" w:cs="Arial"/>
          <w:sz w:val="22"/>
          <w:szCs w:val="22"/>
        </w:rPr>
        <w:tab/>
        <w:t>Vlastnictví bude přecházet na objednatele průběžně se zabudováním materiálů a výrobků prováděním stavby.</w:t>
      </w:r>
    </w:p>
    <w:p w:rsidR="00246261" w:rsidRPr="00B97E4F" w:rsidRDefault="00246261" w:rsidP="00246261">
      <w:pPr>
        <w:spacing w:after="120"/>
        <w:rPr>
          <w:rFonts w:ascii="Arial" w:hAnsi="Arial" w:cs="Arial"/>
          <w:b/>
          <w:sz w:val="22"/>
          <w:szCs w:val="22"/>
        </w:rPr>
      </w:pPr>
      <w:r w:rsidRPr="00B97E4F">
        <w:rPr>
          <w:rFonts w:ascii="Arial" w:hAnsi="Arial" w:cs="Arial"/>
          <w:b/>
          <w:sz w:val="22"/>
          <w:szCs w:val="22"/>
        </w:rPr>
        <w:t xml:space="preserve">X. </w:t>
      </w:r>
      <w:r>
        <w:rPr>
          <w:rFonts w:ascii="Arial" w:hAnsi="Arial" w:cs="Arial"/>
          <w:b/>
          <w:sz w:val="22"/>
          <w:szCs w:val="22"/>
        </w:rPr>
        <w:tab/>
      </w:r>
      <w:r>
        <w:rPr>
          <w:rFonts w:ascii="Arial" w:hAnsi="Arial" w:cs="Arial"/>
          <w:b/>
          <w:sz w:val="22"/>
          <w:szCs w:val="22"/>
        </w:rPr>
        <w:tab/>
      </w:r>
      <w:r w:rsidRPr="00B97E4F">
        <w:rPr>
          <w:rFonts w:ascii="Arial" w:hAnsi="Arial" w:cs="Arial"/>
          <w:b/>
          <w:sz w:val="22"/>
          <w:szCs w:val="22"/>
        </w:rPr>
        <w:t>Dodací a kvalitativní podmínky, jakost provedeného díla</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 1.</w:t>
      </w:r>
      <w:r w:rsidRPr="00B97E4F">
        <w:rPr>
          <w:rFonts w:ascii="Arial" w:hAnsi="Arial" w:cs="Arial"/>
          <w:sz w:val="22"/>
          <w:szCs w:val="22"/>
        </w:rPr>
        <w:tab/>
        <w:t>Zhotovitel se zavazuje k dodržení příslušných technických předpisů, českých technických norem a technických poznatků známých v době realizace díla.</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 2.</w:t>
      </w:r>
      <w:r w:rsidRPr="00B97E4F">
        <w:rPr>
          <w:rFonts w:ascii="Arial" w:hAnsi="Arial" w:cs="Arial"/>
          <w:sz w:val="22"/>
          <w:szCs w:val="22"/>
        </w:rPr>
        <w:tab/>
        <w:t xml:space="preserve">Zhotovitel odpovídá za kvalitu, funkčnost a úplnost díla provedeného v rozsahu čl. II této smlouvy a zaručuje se, že bude zhotoveno s podmínkami této smlouvy a v parametrech stanovených zadávací dokumentací. </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 3.</w:t>
      </w:r>
      <w:r w:rsidRPr="00B97E4F">
        <w:rPr>
          <w:rFonts w:ascii="Arial" w:hAnsi="Arial" w:cs="Arial"/>
          <w:sz w:val="22"/>
          <w:szCs w:val="22"/>
        </w:rPr>
        <w:tab/>
        <w:t>Zhotovitel prohlašuje, že všechny výrobky použité při zhotovení předmětu díla uvedeném v čl. II</w:t>
      </w:r>
      <w:r w:rsidR="003D1A96">
        <w:rPr>
          <w:rFonts w:ascii="Arial" w:hAnsi="Arial" w:cs="Arial"/>
          <w:sz w:val="22"/>
          <w:szCs w:val="22"/>
        </w:rPr>
        <w:t>.</w:t>
      </w:r>
      <w:r w:rsidRPr="00B97E4F">
        <w:rPr>
          <w:rFonts w:ascii="Arial" w:hAnsi="Arial" w:cs="Arial"/>
          <w:sz w:val="22"/>
          <w:szCs w:val="22"/>
        </w:rPr>
        <w:t xml:space="preserve"> této smlouvy jsou bezpečnými výrobky podle zákona č. 22/1997 Sb. o technických požadavcích na výrobky a o změně a doplnění některých zákonů.</w:t>
      </w:r>
    </w:p>
    <w:p w:rsidR="00246261" w:rsidRPr="00B97E4F" w:rsidRDefault="00246261" w:rsidP="00FF262C">
      <w:pPr>
        <w:spacing w:after="480"/>
        <w:jc w:val="both"/>
        <w:rPr>
          <w:rFonts w:ascii="Arial" w:hAnsi="Arial" w:cs="Arial"/>
          <w:sz w:val="22"/>
          <w:szCs w:val="22"/>
        </w:rPr>
      </w:pPr>
      <w:r w:rsidRPr="00B97E4F">
        <w:rPr>
          <w:rFonts w:ascii="Arial" w:hAnsi="Arial" w:cs="Arial"/>
          <w:sz w:val="22"/>
          <w:szCs w:val="22"/>
        </w:rPr>
        <w:lastRenderedPageBreak/>
        <w:t>X.</w:t>
      </w:r>
      <w:r>
        <w:rPr>
          <w:rFonts w:ascii="Arial" w:hAnsi="Arial" w:cs="Arial"/>
          <w:sz w:val="22"/>
          <w:szCs w:val="22"/>
        </w:rPr>
        <w:t xml:space="preserve"> </w:t>
      </w:r>
      <w:r w:rsidRPr="00B97E4F">
        <w:rPr>
          <w:rFonts w:ascii="Arial" w:hAnsi="Arial" w:cs="Arial"/>
          <w:sz w:val="22"/>
          <w:szCs w:val="22"/>
        </w:rPr>
        <w:t>4.  Jakost díla i použité materiály musí odpovídat povaze plnění díla, platným ČSN, závazným předpisům souvisejících s plněním díla a musí splňovat podmínky této smlouvy.</w:t>
      </w:r>
    </w:p>
    <w:p w:rsidR="00246261" w:rsidRPr="00B97E4F" w:rsidRDefault="00246261" w:rsidP="00246261">
      <w:pPr>
        <w:spacing w:after="120"/>
        <w:rPr>
          <w:rFonts w:ascii="Arial" w:hAnsi="Arial" w:cs="Arial"/>
          <w:b/>
          <w:sz w:val="22"/>
          <w:szCs w:val="22"/>
        </w:rPr>
      </w:pPr>
      <w:r w:rsidRPr="00B97E4F">
        <w:rPr>
          <w:rFonts w:ascii="Arial" w:hAnsi="Arial" w:cs="Arial"/>
          <w:b/>
          <w:sz w:val="22"/>
          <w:szCs w:val="22"/>
        </w:rPr>
        <w:t>XI.</w:t>
      </w:r>
      <w:r w:rsidR="003D1A96">
        <w:rPr>
          <w:rFonts w:ascii="Arial" w:hAnsi="Arial" w:cs="Arial"/>
          <w:b/>
          <w:sz w:val="22"/>
          <w:szCs w:val="22"/>
        </w:rPr>
        <w:tab/>
      </w:r>
      <w:r w:rsidR="003D1A96">
        <w:rPr>
          <w:rFonts w:ascii="Arial" w:hAnsi="Arial" w:cs="Arial"/>
          <w:b/>
          <w:sz w:val="22"/>
          <w:szCs w:val="22"/>
        </w:rPr>
        <w:tab/>
      </w:r>
      <w:r w:rsidRPr="00B97E4F">
        <w:rPr>
          <w:rFonts w:ascii="Arial" w:hAnsi="Arial" w:cs="Arial"/>
          <w:b/>
          <w:sz w:val="22"/>
          <w:szCs w:val="22"/>
        </w:rPr>
        <w:t>Předání a převzetí díla</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 1.</w:t>
      </w:r>
      <w:r w:rsidRPr="00B97E4F">
        <w:rPr>
          <w:rFonts w:ascii="Arial" w:hAnsi="Arial" w:cs="Arial"/>
          <w:sz w:val="22"/>
          <w:szCs w:val="22"/>
        </w:rPr>
        <w:tab/>
        <w:t>Předání a převzetí dokumentace stavby proběhne zároveň s předání a převzetím staveniště dle čl. III, bodu III. 1.</w:t>
      </w:r>
      <w:r w:rsidR="00AF7712">
        <w:rPr>
          <w:rFonts w:ascii="Arial" w:hAnsi="Arial" w:cs="Arial"/>
          <w:sz w:val="22"/>
          <w:szCs w:val="22"/>
        </w:rPr>
        <w:t xml:space="preserve"> 1.</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 2.</w:t>
      </w:r>
      <w:r w:rsidRPr="00B97E4F">
        <w:rPr>
          <w:rFonts w:ascii="Arial" w:hAnsi="Arial" w:cs="Arial"/>
          <w:sz w:val="22"/>
          <w:szCs w:val="22"/>
        </w:rPr>
        <w:tab/>
        <w:t>V případě, že objednatel bude chtít změnit subdodavatele, prostřednictvím kterého prokazoval v zadávacím řízení splnění kvalifikace, musí objednateli předložit posouzení doklady nového subdodavatele, který bude splňovat podmínky zadávacích podmínek a dle ZVZ.</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 3.</w:t>
      </w:r>
      <w:r w:rsidRPr="00B97E4F">
        <w:rPr>
          <w:rFonts w:ascii="Arial" w:hAnsi="Arial" w:cs="Arial"/>
          <w:sz w:val="22"/>
          <w:szCs w:val="22"/>
        </w:rPr>
        <w:tab/>
        <w:t>Povinnost zhotovitele je splnění řádně provedené dodávky díla. O předání a převzetí bude sepsán zápis, ve kterém objednatel uvede, zda dílo přejímá. Splněním dodávky prací se rozumí dodávka celého díla.</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 4.</w:t>
      </w:r>
      <w:r w:rsidRPr="00B97E4F">
        <w:rPr>
          <w:rFonts w:ascii="Arial" w:hAnsi="Arial" w:cs="Arial"/>
          <w:sz w:val="22"/>
          <w:szCs w:val="22"/>
        </w:rPr>
        <w:tab/>
        <w:t>Zhotovitel je povinen vyzvat objednatele k předání a převzetí dílčích části díla do užívání zápisem ve stavebním deníku nebo telefonicky v době, kdy dílo bude připraveno k předání a převzetí.</w:t>
      </w:r>
    </w:p>
    <w:p w:rsidR="00246261" w:rsidRPr="00B97E4F" w:rsidRDefault="00246261" w:rsidP="00FF262C">
      <w:pPr>
        <w:spacing w:after="480"/>
        <w:jc w:val="both"/>
        <w:rPr>
          <w:rFonts w:ascii="Arial" w:hAnsi="Arial" w:cs="Arial"/>
          <w:sz w:val="22"/>
          <w:szCs w:val="22"/>
        </w:rPr>
      </w:pPr>
      <w:r w:rsidRPr="00B97E4F">
        <w:rPr>
          <w:rFonts w:ascii="Arial" w:hAnsi="Arial" w:cs="Arial"/>
          <w:sz w:val="22"/>
          <w:szCs w:val="22"/>
        </w:rPr>
        <w:t>XI. 5.</w:t>
      </w:r>
      <w:r w:rsidRPr="00B97E4F">
        <w:rPr>
          <w:rFonts w:ascii="Arial" w:hAnsi="Arial" w:cs="Arial"/>
          <w:sz w:val="22"/>
          <w:szCs w:val="22"/>
        </w:rPr>
        <w:tab/>
        <w:t>Pokud objednatel převezme dodávku díla vykazující drobné vady a nedodělky nebránícími plynulému provozu a bezpečnému užívání, dohodnou smluvní strany v zápise o předání a převzetí způsob a termín jejich odstranění.</w:t>
      </w:r>
    </w:p>
    <w:p w:rsidR="00246261" w:rsidRPr="00B97E4F" w:rsidRDefault="00246261" w:rsidP="00246261">
      <w:pPr>
        <w:spacing w:after="120"/>
        <w:rPr>
          <w:rFonts w:ascii="Arial" w:hAnsi="Arial" w:cs="Arial"/>
          <w:b/>
          <w:sz w:val="22"/>
          <w:szCs w:val="22"/>
        </w:rPr>
      </w:pPr>
      <w:r w:rsidRPr="00B97E4F">
        <w:rPr>
          <w:rFonts w:ascii="Arial" w:hAnsi="Arial" w:cs="Arial"/>
          <w:b/>
          <w:sz w:val="22"/>
          <w:szCs w:val="22"/>
        </w:rPr>
        <w:t xml:space="preserve">XII. </w:t>
      </w:r>
      <w:r>
        <w:rPr>
          <w:rFonts w:ascii="Arial" w:hAnsi="Arial" w:cs="Arial"/>
          <w:b/>
          <w:sz w:val="22"/>
          <w:szCs w:val="22"/>
        </w:rPr>
        <w:tab/>
      </w:r>
      <w:r>
        <w:rPr>
          <w:rFonts w:ascii="Arial" w:hAnsi="Arial" w:cs="Arial"/>
          <w:b/>
          <w:sz w:val="22"/>
          <w:szCs w:val="22"/>
        </w:rPr>
        <w:tab/>
      </w:r>
      <w:r w:rsidRPr="00B97E4F">
        <w:rPr>
          <w:rFonts w:ascii="Arial" w:hAnsi="Arial" w:cs="Arial"/>
          <w:b/>
          <w:sz w:val="22"/>
          <w:szCs w:val="22"/>
        </w:rPr>
        <w:t>Zvláštní ujednání</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XII. 1.</w:t>
      </w:r>
      <w:r w:rsidRPr="00B97E4F">
        <w:rPr>
          <w:rFonts w:ascii="Arial" w:hAnsi="Arial" w:cs="Arial"/>
          <w:sz w:val="22"/>
          <w:szCs w:val="22"/>
        </w:rPr>
        <w:tab/>
        <w:t>Zhotovitel může pověřit provedením části díla jinou osobu. Při provádění díla jinou osobou má zhotovitel odpovědnost, jako by dílo prováděl sám.</w:t>
      </w:r>
    </w:p>
    <w:p w:rsidR="00246261" w:rsidRPr="00B97E4F" w:rsidRDefault="00246261" w:rsidP="00FF262C">
      <w:pPr>
        <w:spacing w:after="480"/>
        <w:jc w:val="both"/>
        <w:rPr>
          <w:rFonts w:ascii="Arial" w:hAnsi="Arial" w:cs="Arial"/>
          <w:sz w:val="22"/>
          <w:szCs w:val="22"/>
        </w:rPr>
      </w:pPr>
      <w:r w:rsidRPr="00B97E4F">
        <w:rPr>
          <w:rFonts w:ascii="Arial" w:hAnsi="Arial" w:cs="Arial"/>
          <w:sz w:val="22"/>
          <w:szCs w:val="22"/>
        </w:rPr>
        <w:t>XII. 2. Technický dozor u téže stavby nesmí provádět zhotovitel ani osoba s ním propojená.</w:t>
      </w:r>
    </w:p>
    <w:p w:rsidR="00246261" w:rsidRPr="00B97E4F" w:rsidRDefault="00246261" w:rsidP="00246261">
      <w:pPr>
        <w:spacing w:after="120"/>
        <w:rPr>
          <w:rFonts w:ascii="Arial" w:hAnsi="Arial" w:cs="Arial"/>
          <w:b/>
          <w:sz w:val="22"/>
          <w:szCs w:val="22"/>
        </w:rPr>
      </w:pPr>
      <w:r w:rsidRPr="00B97E4F">
        <w:rPr>
          <w:rFonts w:ascii="Arial" w:hAnsi="Arial" w:cs="Arial"/>
          <w:b/>
          <w:sz w:val="22"/>
          <w:szCs w:val="22"/>
        </w:rPr>
        <w:t xml:space="preserve">XIII. </w:t>
      </w:r>
      <w:r>
        <w:rPr>
          <w:rFonts w:ascii="Arial" w:hAnsi="Arial" w:cs="Arial"/>
          <w:b/>
          <w:sz w:val="22"/>
          <w:szCs w:val="22"/>
        </w:rPr>
        <w:tab/>
      </w:r>
      <w:r>
        <w:rPr>
          <w:rFonts w:ascii="Arial" w:hAnsi="Arial" w:cs="Arial"/>
          <w:b/>
          <w:sz w:val="22"/>
          <w:szCs w:val="22"/>
        </w:rPr>
        <w:tab/>
      </w:r>
      <w:r w:rsidRPr="00B97E4F">
        <w:rPr>
          <w:rFonts w:ascii="Arial" w:hAnsi="Arial" w:cs="Arial"/>
          <w:b/>
          <w:sz w:val="22"/>
          <w:szCs w:val="22"/>
        </w:rPr>
        <w:t>Odstoupení od smlouvy</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XIII. 1.   Objednatel je oprávněn od této smlouvy odstoupit na základě dohody obou smluvních stran, nebo pokud zhotovitel podstatně porušuje tuto smlouvu.</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Podstatným porušením této smlouvy se rozumí zejména:</w:t>
      </w:r>
    </w:p>
    <w:p w:rsidR="00246261" w:rsidRDefault="003D1A96" w:rsidP="00246261">
      <w:pPr>
        <w:tabs>
          <w:tab w:val="num" w:pos="720"/>
        </w:tabs>
        <w:spacing w:after="120"/>
        <w:ind w:left="714" w:hanging="357"/>
        <w:jc w:val="both"/>
        <w:rPr>
          <w:rFonts w:ascii="Arial" w:hAnsi="Arial" w:cs="Arial"/>
          <w:sz w:val="22"/>
          <w:szCs w:val="22"/>
        </w:rPr>
      </w:pPr>
      <w:r>
        <w:rPr>
          <w:rFonts w:ascii="Arial" w:hAnsi="Arial" w:cs="Arial"/>
          <w:sz w:val="22"/>
          <w:szCs w:val="22"/>
        </w:rPr>
        <w:t>1</w:t>
      </w:r>
      <w:r w:rsidR="00246261" w:rsidRPr="00B97E4F">
        <w:rPr>
          <w:rFonts w:ascii="Arial" w:hAnsi="Arial" w:cs="Arial"/>
          <w:sz w:val="22"/>
          <w:szCs w:val="22"/>
        </w:rPr>
        <w:t>)</w:t>
      </w:r>
      <w:r w:rsidR="00246261">
        <w:rPr>
          <w:rFonts w:ascii="Arial" w:hAnsi="Arial" w:cs="Arial"/>
          <w:sz w:val="22"/>
          <w:szCs w:val="22"/>
        </w:rPr>
        <w:tab/>
      </w:r>
      <w:r w:rsidR="00246261" w:rsidRPr="00B97E4F">
        <w:rPr>
          <w:rFonts w:ascii="Arial" w:hAnsi="Arial" w:cs="Arial"/>
          <w:sz w:val="22"/>
          <w:szCs w:val="22"/>
        </w:rPr>
        <w:t>pokud zhotovitel nezahájí provádění díla ve lhůtě do 30 dnů od termínů dle čl. III., bodu III. 1. této smlouvy;</w:t>
      </w:r>
    </w:p>
    <w:p w:rsidR="00246261" w:rsidRPr="00B97E4F" w:rsidRDefault="003D1A96" w:rsidP="00246261">
      <w:pPr>
        <w:tabs>
          <w:tab w:val="num" w:pos="720"/>
        </w:tabs>
        <w:spacing w:after="120"/>
        <w:ind w:left="714" w:hanging="357"/>
        <w:jc w:val="both"/>
        <w:rPr>
          <w:rFonts w:ascii="Arial" w:hAnsi="Arial" w:cs="Arial"/>
          <w:strike/>
          <w:sz w:val="22"/>
          <w:szCs w:val="22"/>
        </w:rPr>
      </w:pPr>
      <w:r>
        <w:rPr>
          <w:rFonts w:ascii="Arial" w:hAnsi="Arial" w:cs="Arial"/>
          <w:sz w:val="22"/>
          <w:szCs w:val="22"/>
        </w:rPr>
        <w:t>2</w:t>
      </w:r>
      <w:r w:rsidR="00246261" w:rsidRPr="00B97E4F">
        <w:rPr>
          <w:rFonts w:ascii="Arial" w:hAnsi="Arial" w:cs="Arial"/>
          <w:sz w:val="22"/>
          <w:szCs w:val="22"/>
        </w:rPr>
        <w:t>)</w:t>
      </w:r>
      <w:r w:rsidR="00246261">
        <w:rPr>
          <w:rFonts w:ascii="Arial" w:hAnsi="Arial" w:cs="Arial"/>
          <w:sz w:val="22"/>
          <w:szCs w:val="22"/>
        </w:rPr>
        <w:tab/>
      </w:r>
      <w:r w:rsidR="00246261" w:rsidRPr="00B97E4F">
        <w:rPr>
          <w:rFonts w:ascii="Arial" w:hAnsi="Arial" w:cs="Arial"/>
          <w:sz w:val="22"/>
          <w:szCs w:val="22"/>
        </w:rPr>
        <w:t>je-li prodlení zhotovitele se splněním termínu dokončení díla delším než 60 dnů z viny na straně zhotovitele;</w:t>
      </w:r>
    </w:p>
    <w:p w:rsidR="00246261" w:rsidRPr="00B97E4F" w:rsidRDefault="003D1A96" w:rsidP="00246261">
      <w:pPr>
        <w:tabs>
          <w:tab w:val="num" w:pos="720"/>
        </w:tabs>
        <w:spacing w:after="120"/>
        <w:ind w:left="714" w:hanging="357"/>
        <w:jc w:val="both"/>
        <w:rPr>
          <w:rFonts w:ascii="Arial" w:hAnsi="Arial" w:cs="Arial"/>
          <w:sz w:val="22"/>
          <w:szCs w:val="22"/>
        </w:rPr>
      </w:pPr>
      <w:r>
        <w:rPr>
          <w:rFonts w:ascii="Arial" w:hAnsi="Arial" w:cs="Arial"/>
          <w:sz w:val="22"/>
          <w:szCs w:val="22"/>
        </w:rPr>
        <w:t>3</w:t>
      </w:r>
      <w:r w:rsidR="00246261" w:rsidRPr="00B97E4F">
        <w:rPr>
          <w:rFonts w:ascii="Arial" w:hAnsi="Arial" w:cs="Arial"/>
          <w:sz w:val="22"/>
          <w:szCs w:val="22"/>
        </w:rPr>
        <w:t>)</w:t>
      </w:r>
      <w:r w:rsidR="00246261">
        <w:rPr>
          <w:rFonts w:ascii="Arial" w:hAnsi="Arial" w:cs="Arial"/>
          <w:sz w:val="22"/>
          <w:szCs w:val="22"/>
        </w:rPr>
        <w:tab/>
      </w:r>
      <w:r w:rsidR="00246261" w:rsidRPr="00B97E4F">
        <w:rPr>
          <w:rFonts w:ascii="Arial" w:hAnsi="Arial" w:cs="Arial"/>
          <w:sz w:val="22"/>
          <w:szCs w:val="22"/>
        </w:rPr>
        <w:t xml:space="preserve">provádění prací v rozporu s projektovou dokumentací a čl. </w:t>
      </w:r>
      <w:r w:rsidR="00C214B0">
        <w:rPr>
          <w:rFonts w:ascii="Arial" w:hAnsi="Arial" w:cs="Arial"/>
          <w:sz w:val="22"/>
          <w:szCs w:val="22"/>
        </w:rPr>
        <w:t>II</w:t>
      </w:r>
      <w:r w:rsidR="00246261" w:rsidRPr="00B97E4F">
        <w:rPr>
          <w:rFonts w:ascii="Arial" w:hAnsi="Arial" w:cs="Arial"/>
          <w:sz w:val="22"/>
          <w:szCs w:val="22"/>
        </w:rPr>
        <w:t xml:space="preserve">., bodu </w:t>
      </w:r>
      <w:r w:rsidR="00C214B0">
        <w:rPr>
          <w:rFonts w:ascii="Arial" w:hAnsi="Arial" w:cs="Arial"/>
          <w:sz w:val="22"/>
          <w:szCs w:val="22"/>
        </w:rPr>
        <w:t>II</w:t>
      </w:r>
      <w:r w:rsidR="00246261" w:rsidRPr="00B97E4F">
        <w:rPr>
          <w:rFonts w:ascii="Arial" w:hAnsi="Arial" w:cs="Arial"/>
          <w:sz w:val="22"/>
          <w:szCs w:val="22"/>
        </w:rPr>
        <w:t xml:space="preserve">. </w:t>
      </w:r>
      <w:r w:rsidR="00C214B0">
        <w:rPr>
          <w:rFonts w:ascii="Arial" w:hAnsi="Arial" w:cs="Arial"/>
          <w:sz w:val="22"/>
          <w:szCs w:val="22"/>
        </w:rPr>
        <w:t>2</w:t>
      </w:r>
      <w:r w:rsidR="00246261" w:rsidRPr="00B97E4F">
        <w:rPr>
          <w:rFonts w:ascii="Arial" w:hAnsi="Arial" w:cs="Arial"/>
          <w:sz w:val="22"/>
          <w:szCs w:val="22"/>
        </w:rPr>
        <w:t>. této smlouvy;</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XIII. 2.  Oznámení o odstoupení musí být učiněno písemně a odesláno doporučeně na adresu druhé smluvní strany uvedenou v záhlaví. Odstoupením od smlouvy se tato od počátku ruší.</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XIII. 3. Pokud před dokončením díla dojde k odstoupení od smlouvy, provede nezávislý znalecký subjekt ocenění soupisů provedených prací proti zaplaceným částkám a na základě tohoto ocenění bude provedeno vzájemné finanční vypořádání.</w:t>
      </w:r>
    </w:p>
    <w:p w:rsidR="00246261" w:rsidRPr="00B97E4F" w:rsidRDefault="00246261" w:rsidP="00FF262C">
      <w:pPr>
        <w:spacing w:after="480"/>
        <w:jc w:val="both"/>
        <w:rPr>
          <w:rFonts w:ascii="Arial" w:hAnsi="Arial" w:cs="Arial"/>
          <w:sz w:val="22"/>
          <w:szCs w:val="22"/>
        </w:rPr>
      </w:pPr>
      <w:r w:rsidRPr="00B97E4F">
        <w:rPr>
          <w:rFonts w:ascii="Arial" w:hAnsi="Arial" w:cs="Arial"/>
          <w:sz w:val="22"/>
          <w:szCs w:val="22"/>
        </w:rPr>
        <w:t>XIII. 4. Dojde-li k odstoupení od smlouvy, je zhotovitel povinen učinit taková opatření, aby zabránil vzniku škod na díle, majetku objednatele i třetích osob a aby zabránil vzniku újmy na zdraví osob.</w:t>
      </w:r>
    </w:p>
    <w:p w:rsidR="00C214B0" w:rsidRDefault="00C214B0" w:rsidP="00246261">
      <w:pPr>
        <w:spacing w:after="120"/>
        <w:rPr>
          <w:rFonts w:ascii="Arial" w:hAnsi="Arial" w:cs="Arial"/>
          <w:b/>
          <w:sz w:val="22"/>
          <w:szCs w:val="22"/>
        </w:rPr>
      </w:pPr>
    </w:p>
    <w:p w:rsidR="00246261" w:rsidRPr="00B97E4F" w:rsidRDefault="00246261" w:rsidP="00246261">
      <w:pPr>
        <w:spacing w:after="120"/>
        <w:rPr>
          <w:rFonts w:ascii="Arial" w:hAnsi="Arial" w:cs="Arial"/>
          <w:b/>
          <w:sz w:val="22"/>
          <w:szCs w:val="22"/>
        </w:rPr>
      </w:pPr>
      <w:r w:rsidRPr="00B97E4F">
        <w:rPr>
          <w:rFonts w:ascii="Arial" w:hAnsi="Arial" w:cs="Arial"/>
          <w:b/>
          <w:sz w:val="22"/>
          <w:szCs w:val="22"/>
        </w:rPr>
        <w:lastRenderedPageBreak/>
        <w:t xml:space="preserve">XIV. </w:t>
      </w:r>
      <w:r>
        <w:rPr>
          <w:rFonts w:ascii="Arial" w:hAnsi="Arial" w:cs="Arial"/>
          <w:b/>
          <w:sz w:val="22"/>
          <w:szCs w:val="22"/>
        </w:rPr>
        <w:tab/>
      </w:r>
      <w:r>
        <w:rPr>
          <w:rFonts w:ascii="Arial" w:hAnsi="Arial" w:cs="Arial"/>
          <w:b/>
          <w:sz w:val="22"/>
          <w:szCs w:val="22"/>
        </w:rPr>
        <w:tab/>
      </w:r>
      <w:r w:rsidRPr="00B97E4F">
        <w:rPr>
          <w:rFonts w:ascii="Arial" w:hAnsi="Arial" w:cs="Arial"/>
          <w:b/>
          <w:sz w:val="22"/>
          <w:szCs w:val="22"/>
        </w:rPr>
        <w:t>Závěrečná ustanovení</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XI</w:t>
      </w:r>
      <w:r w:rsidR="00C214B0">
        <w:rPr>
          <w:rFonts w:ascii="Arial" w:hAnsi="Arial" w:cs="Arial"/>
          <w:sz w:val="22"/>
          <w:szCs w:val="22"/>
        </w:rPr>
        <w:t>V</w:t>
      </w:r>
      <w:r w:rsidRPr="00B97E4F">
        <w:rPr>
          <w:rFonts w:ascii="Arial" w:hAnsi="Arial" w:cs="Arial"/>
          <w:sz w:val="22"/>
          <w:szCs w:val="22"/>
        </w:rPr>
        <w:t>. 1.</w:t>
      </w:r>
      <w:r w:rsidRPr="00B97E4F">
        <w:rPr>
          <w:rFonts w:ascii="Arial" w:hAnsi="Arial" w:cs="Arial"/>
          <w:sz w:val="22"/>
          <w:szCs w:val="22"/>
        </w:rPr>
        <w:tab/>
        <w:t xml:space="preserve">  Závazky, práva, povinnosti a právní vztahy mezi smluvními stranami, neupravené zněním této smlouvy, se budou řídit příslušnými ustanoveními Obchodního zákoníku v platném znění a ostatními obecně závaznými právními předpisy platnými v době realizace.</w:t>
      </w:r>
    </w:p>
    <w:p w:rsidR="00246261" w:rsidRPr="00B97E4F" w:rsidRDefault="00C214B0" w:rsidP="00246261">
      <w:pPr>
        <w:spacing w:after="120"/>
        <w:jc w:val="both"/>
        <w:rPr>
          <w:rFonts w:ascii="Arial" w:hAnsi="Arial" w:cs="Arial"/>
          <w:sz w:val="22"/>
          <w:szCs w:val="22"/>
        </w:rPr>
      </w:pPr>
      <w:r>
        <w:rPr>
          <w:rFonts w:ascii="Arial" w:hAnsi="Arial" w:cs="Arial"/>
          <w:sz w:val="22"/>
          <w:szCs w:val="22"/>
        </w:rPr>
        <w:t>XIV.</w:t>
      </w:r>
      <w:r w:rsidR="00246261" w:rsidRPr="00B97E4F">
        <w:rPr>
          <w:rFonts w:ascii="Arial" w:hAnsi="Arial" w:cs="Arial"/>
          <w:sz w:val="22"/>
          <w:szCs w:val="22"/>
        </w:rPr>
        <w:t xml:space="preserve"> 2.  Platnost této smlouvy nastává dnem podpisu obou smluvních stran a účinnost</w:t>
      </w:r>
      <w:r w:rsidR="00246261" w:rsidRPr="00B97E4F">
        <w:rPr>
          <w:rFonts w:ascii="Arial" w:hAnsi="Arial" w:cs="Arial"/>
          <w:strike/>
          <w:sz w:val="22"/>
          <w:szCs w:val="22"/>
        </w:rPr>
        <w:t>i</w:t>
      </w:r>
      <w:r w:rsidR="00246261" w:rsidRPr="00B97E4F">
        <w:rPr>
          <w:rFonts w:ascii="Arial" w:hAnsi="Arial" w:cs="Arial"/>
          <w:sz w:val="22"/>
          <w:szCs w:val="22"/>
        </w:rPr>
        <w:t xml:space="preserve"> dnem převzetí podepsané smlouvy zhotovitelem. </w:t>
      </w:r>
    </w:p>
    <w:p w:rsidR="00246261" w:rsidRPr="00B97E4F" w:rsidRDefault="00C214B0" w:rsidP="00246261">
      <w:pPr>
        <w:spacing w:after="120"/>
        <w:jc w:val="both"/>
        <w:rPr>
          <w:rFonts w:ascii="Arial" w:hAnsi="Arial" w:cs="Arial"/>
          <w:sz w:val="22"/>
          <w:szCs w:val="22"/>
        </w:rPr>
      </w:pPr>
      <w:r>
        <w:rPr>
          <w:rFonts w:ascii="Arial" w:hAnsi="Arial" w:cs="Arial"/>
          <w:sz w:val="22"/>
          <w:szCs w:val="22"/>
        </w:rPr>
        <w:t>XIV</w:t>
      </w:r>
      <w:r w:rsidR="00246261" w:rsidRPr="00B97E4F">
        <w:rPr>
          <w:rFonts w:ascii="Arial" w:hAnsi="Arial" w:cs="Arial"/>
          <w:sz w:val="22"/>
          <w:szCs w:val="22"/>
        </w:rPr>
        <w:t>. 3.  Oprávnění zástupci obou smluvních stran shodně prohlašují, že si tuto smlouvu před jejím podpisem přečetli a že byla uzavřena po vzájemném projednání podle jejich pravé a svobodné vůle určitě, vážně a srozumitelně, nikoliv v tísni nebo za nápadných nevýhodných podmínek a že se dohodly o celém jejím obsahu, což stvrzují svými vlastnoručními podpisy.</w:t>
      </w:r>
    </w:p>
    <w:p w:rsidR="00246261" w:rsidRPr="00B97E4F" w:rsidRDefault="00C214B0" w:rsidP="00246261">
      <w:pPr>
        <w:spacing w:after="120"/>
        <w:jc w:val="both"/>
        <w:rPr>
          <w:rFonts w:ascii="Arial" w:hAnsi="Arial" w:cs="Arial"/>
          <w:sz w:val="22"/>
          <w:szCs w:val="22"/>
        </w:rPr>
      </w:pPr>
      <w:r>
        <w:rPr>
          <w:rFonts w:ascii="Arial" w:hAnsi="Arial" w:cs="Arial"/>
          <w:sz w:val="22"/>
          <w:szCs w:val="22"/>
        </w:rPr>
        <w:t>XIV</w:t>
      </w:r>
      <w:r w:rsidR="003D1A96">
        <w:rPr>
          <w:rFonts w:ascii="Arial" w:hAnsi="Arial" w:cs="Arial"/>
          <w:sz w:val="22"/>
          <w:szCs w:val="22"/>
        </w:rPr>
        <w:t xml:space="preserve">. </w:t>
      </w:r>
      <w:r w:rsidR="00246261" w:rsidRPr="00B97E4F">
        <w:rPr>
          <w:rFonts w:ascii="Arial" w:hAnsi="Arial" w:cs="Arial"/>
          <w:sz w:val="22"/>
          <w:szCs w:val="22"/>
        </w:rPr>
        <w:t>4.  Smlouva je vyhotovena ve dvou stejnopisech s platností originálu podepsaných oprávněnými zástupci smluvních stran, přičemž každá ze smluvních stran obdrží jedno vyhotovení.</w:t>
      </w:r>
    </w:p>
    <w:p w:rsidR="00246261" w:rsidRPr="00B97E4F" w:rsidRDefault="00C214B0" w:rsidP="00246261">
      <w:pPr>
        <w:spacing w:after="120"/>
        <w:jc w:val="both"/>
        <w:rPr>
          <w:rFonts w:ascii="Arial" w:hAnsi="Arial" w:cs="Arial"/>
          <w:sz w:val="22"/>
          <w:szCs w:val="22"/>
        </w:rPr>
      </w:pPr>
      <w:r>
        <w:rPr>
          <w:rFonts w:ascii="Arial" w:hAnsi="Arial" w:cs="Arial"/>
          <w:sz w:val="22"/>
          <w:szCs w:val="22"/>
        </w:rPr>
        <w:t>XIV</w:t>
      </w:r>
      <w:r w:rsidR="00246261" w:rsidRPr="00B97E4F">
        <w:rPr>
          <w:rFonts w:ascii="Arial" w:hAnsi="Arial" w:cs="Arial"/>
          <w:sz w:val="22"/>
          <w:szCs w:val="22"/>
        </w:rPr>
        <w:t>. 5.  Práva a povinnosti z této smlouvy přecházejí na právní zástupce obou smluvních stran.</w:t>
      </w:r>
    </w:p>
    <w:p w:rsidR="00246261" w:rsidRPr="00B97E4F" w:rsidRDefault="00C214B0" w:rsidP="009C62A8">
      <w:pPr>
        <w:spacing w:after="1800"/>
        <w:jc w:val="both"/>
        <w:rPr>
          <w:rFonts w:ascii="Arial" w:hAnsi="Arial" w:cs="Arial"/>
          <w:sz w:val="22"/>
          <w:szCs w:val="22"/>
        </w:rPr>
      </w:pPr>
      <w:r>
        <w:rPr>
          <w:rFonts w:ascii="Arial" w:hAnsi="Arial" w:cs="Arial"/>
          <w:sz w:val="22"/>
          <w:szCs w:val="22"/>
        </w:rPr>
        <w:t>XIV</w:t>
      </w:r>
      <w:r w:rsidR="00246261" w:rsidRPr="00B97E4F">
        <w:rPr>
          <w:rFonts w:ascii="Arial" w:hAnsi="Arial" w:cs="Arial"/>
          <w:sz w:val="22"/>
          <w:szCs w:val="22"/>
        </w:rPr>
        <w:t>. 6.  Smluvní strany se zavazují, že obchodní a technické informace, které jim byly svěřeny smluvním partnerem, nezpřístupní třetím osobám bez jeho písemného souhlasu nebo tyto informace nepoužijí pro jiné účely.</w:t>
      </w:r>
    </w:p>
    <w:p w:rsidR="00246261" w:rsidRPr="00B97E4F" w:rsidRDefault="00246261" w:rsidP="009C62A8">
      <w:pPr>
        <w:spacing w:after="1800"/>
        <w:jc w:val="both"/>
        <w:rPr>
          <w:rFonts w:ascii="Arial" w:hAnsi="Arial" w:cs="Arial"/>
          <w:sz w:val="22"/>
          <w:szCs w:val="22"/>
        </w:rPr>
      </w:pPr>
      <w:r w:rsidRPr="00B97E4F">
        <w:rPr>
          <w:rFonts w:ascii="Arial" w:hAnsi="Arial" w:cs="Arial"/>
          <w:sz w:val="22"/>
          <w:szCs w:val="22"/>
        </w:rPr>
        <w:t>V Bohumíně dne . ……………………</w:t>
      </w:r>
      <w:r w:rsidRPr="00B97E4F">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V ……………….. </w:t>
      </w:r>
      <w:r w:rsidRPr="00B97E4F">
        <w:rPr>
          <w:rFonts w:ascii="Arial" w:hAnsi="Arial" w:cs="Arial"/>
          <w:sz w:val="22"/>
          <w:szCs w:val="22"/>
        </w:rPr>
        <w:t xml:space="preserve">dne </w:t>
      </w:r>
      <w:r>
        <w:rPr>
          <w:rFonts w:ascii="Arial" w:hAnsi="Arial" w:cs="Arial"/>
          <w:sz w:val="22"/>
          <w:szCs w:val="22"/>
        </w:rPr>
        <w:t>……….</w:t>
      </w:r>
    </w:p>
    <w:p w:rsidR="00246261" w:rsidRPr="00B97E4F" w:rsidRDefault="00246261" w:rsidP="00246261">
      <w:pPr>
        <w:spacing w:after="120"/>
        <w:jc w:val="both"/>
        <w:rPr>
          <w:rFonts w:ascii="Arial" w:hAnsi="Arial" w:cs="Arial"/>
          <w:sz w:val="22"/>
          <w:szCs w:val="22"/>
        </w:rPr>
      </w:pPr>
      <w:r w:rsidRPr="00B97E4F">
        <w:rPr>
          <w:rFonts w:ascii="Arial" w:hAnsi="Arial" w:cs="Arial"/>
          <w:sz w:val="22"/>
          <w:szCs w:val="22"/>
        </w:rPr>
        <w:t>-------------------------------------</w:t>
      </w:r>
      <w:r w:rsidRPr="00B97E4F">
        <w:rPr>
          <w:rFonts w:ascii="Arial" w:hAnsi="Arial" w:cs="Arial"/>
          <w:sz w:val="22"/>
          <w:szCs w:val="22"/>
        </w:rPr>
        <w:tab/>
      </w:r>
      <w:r w:rsidRPr="00B97E4F">
        <w:rPr>
          <w:rFonts w:ascii="Arial" w:hAnsi="Arial" w:cs="Arial"/>
          <w:sz w:val="22"/>
          <w:szCs w:val="22"/>
        </w:rPr>
        <w:tab/>
      </w:r>
      <w:r w:rsidRPr="00B97E4F">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B97E4F">
        <w:rPr>
          <w:rFonts w:ascii="Arial" w:hAnsi="Arial" w:cs="Arial"/>
          <w:sz w:val="22"/>
          <w:szCs w:val="22"/>
        </w:rPr>
        <w:t xml:space="preserve">   ----------------------------------</w:t>
      </w:r>
    </w:p>
    <w:p w:rsidR="00246261" w:rsidRPr="00B97E4F" w:rsidRDefault="00246261" w:rsidP="00246261">
      <w:pPr>
        <w:jc w:val="both"/>
        <w:rPr>
          <w:rFonts w:ascii="Arial" w:hAnsi="Arial" w:cs="Arial"/>
          <w:sz w:val="22"/>
          <w:szCs w:val="22"/>
        </w:rPr>
      </w:pPr>
      <w:r w:rsidRPr="00B97E4F">
        <w:rPr>
          <w:rFonts w:ascii="Arial" w:hAnsi="Arial" w:cs="Arial"/>
          <w:sz w:val="22"/>
          <w:szCs w:val="22"/>
        </w:rPr>
        <w:t xml:space="preserve">            Za objednatele</w:t>
      </w:r>
      <w:r w:rsidRPr="00B97E4F">
        <w:rPr>
          <w:rFonts w:ascii="Arial" w:hAnsi="Arial" w:cs="Arial"/>
          <w:sz w:val="22"/>
          <w:szCs w:val="22"/>
        </w:rPr>
        <w:tab/>
      </w:r>
      <w:r w:rsidRPr="00B97E4F">
        <w:rPr>
          <w:rFonts w:ascii="Arial" w:hAnsi="Arial" w:cs="Arial"/>
          <w:sz w:val="22"/>
          <w:szCs w:val="22"/>
        </w:rPr>
        <w:tab/>
      </w:r>
      <w:r w:rsidRPr="00B97E4F">
        <w:rPr>
          <w:rFonts w:ascii="Arial" w:hAnsi="Arial" w:cs="Arial"/>
          <w:sz w:val="22"/>
          <w:szCs w:val="22"/>
        </w:rPr>
        <w:tab/>
      </w:r>
      <w:r w:rsidRPr="00B97E4F">
        <w:rPr>
          <w:rFonts w:ascii="Arial" w:hAnsi="Arial" w:cs="Arial"/>
          <w:sz w:val="22"/>
          <w:szCs w:val="22"/>
        </w:rPr>
        <w:tab/>
      </w:r>
      <w:r w:rsidRPr="00B97E4F">
        <w:rPr>
          <w:rFonts w:ascii="Arial" w:hAnsi="Arial" w:cs="Arial"/>
          <w:sz w:val="22"/>
          <w:szCs w:val="22"/>
        </w:rPr>
        <w:tab/>
      </w:r>
      <w:r w:rsidRPr="00B97E4F">
        <w:rPr>
          <w:rFonts w:ascii="Arial" w:hAnsi="Arial" w:cs="Arial"/>
          <w:sz w:val="22"/>
          <w:szCs w:val="22"/>
        </w:rPr>
        <w:tab/>
        <w:t xml:space="preserve">     Za zhotovitele</w:t>
      </w:r>
      <w:r w:rsidRPr="00B97E4F">
        <w:rPr>
          <w:rFonts w:ascii="Arial" w:hAnsi="Arial" w:cs="Arial"/>
          <w:sz w:val="22"/>
          <w:szCs w:val="22"/>
        </w:rPr>
        <w:tab/>
      </w:r>
    </w:p>
    <w:p w:rsidR="00246261" w:rsidRPr="00B97E4F" w:rsidRDefault="00246261" w:rsidP="00246261">
      <w:pPr>
        <w:ind w:firstLine="720"/>
        <w:jc w:val="both"/>
        <w:rPr>
          <w:rFonts w:ascii="Arial" w:hAnsi="Arial" w:cs="Arial"/>
          <w:sz w:val="22"/>
          <w:szCs w:val="22"/>
        </w:rPr>
      </w:pPr>
      <w:r w:rsidRPr="00B97E4F">
        <w:rPr>
          <w:rFonts w:ascii="Arial" w:hAnsi="Arial" w:cs="Arial"/>
          <w:sz w:val="22"/>
          <w:szCs w:val="22"/>
        </w:rPr>
        <w:t>Ing. Petr Vícha</w:t>
      </w:r>
      <w:r w:rsidRPr="00B97E4F">
        <w:rPr>
          <w:rFonts w:ascii="Arial" w:hAnsi="Arial" w:cs="Arial"/>
          <w:sz w:val="22"/>
          <w:szCs w:val="22"/>
        </w:rPr>
        <w:tab/>
      </w:r>
      <w:r w:rsidRPr="00B97E4F">
        <w:rPr>
          <w:rFonts w:ascii="Arial" w:hAnsi="Arial" w:cs="Arial"/>
          <w:sz w:val="22"/>
          <w:szCs w:val="22"/>
        </w:rPr>
        <w:tab/>
      </w:r>
      <w:r w:rsidRPr="00B97E4F">
        <w:rPr>
          <w:rFonts w:ascii="Arial" w:hAnsi="Arial" w:cs="Arial"/>
          <w:sz w:val="22"/>
          <w:szCs w:val="22"/>
        </w:rPr>
        <w:tab/>
      </w:r>
      <w:r w:rsidRPr="00B97E4F">
        <w:rPr>
          <w:rFonts w:ascii="Arial" w:hAnsi="Arial" w:cs="Arial"/>
          <w:sz w:val="22"/>
          <w:szCs w:val="22"/>
        </w:rPr>
        <w:tab/>
        <w:t xml:space="preserve">         </w:t>
      </w:r>
      <w:r>
        <w:rPr>
          <w:rFonts w:ascii="Arial" w:hAnsi="Arial" w:cs="Arial"/>
          <w:sz w:val="22"/>
          <w:szCs w:val="22"/>
        </w:rPr>
        <w:t>………………………………………..</w:t>
      </w:r>
    </w:p>
    <w:p w:rsidR="00246261" w:rsidRPr="00B97E4F" w:rsidRDefault="00246261" w:rsidP="00246261">
      <w:pPr>
        <w:ind w:firstLine="720"/>
        <w:jc w:val="both"/>
        <w:rPr>
          <w:rFonts w:ascii="Arial" w:hAnsi="Arial" w:cs="Arial"/>
          <w:sz w:val="22"/>
          <w:szCs w:val="22"/>
        </w:rPr>
      </w:pPr>
      <w:r w:rsidRPr="00B97E4F">
        <w:rPr>
          <w:rFonts w:ascii="Arial" w:hAnsi="Arial" w:cs="Arial"/>
          <w:sz w:val="22"/>
          <w:szCs w:val="22"/>
        </w:rPr>
        <w:t>starosta města</w:t>
      </w:r>
      <w:r>
        <w:rPr>
          <w:rFonts w:ascii="Arial" w:hAnsi="Arial" w:cs="Arial"/>
          <w:sz w:val="22"/>
          <w:szCs w:val="22"/>
        </w:rPr>
        <w:t xml:space="preserve"> </w:t>
      </w:r>
      <w:r w:rsidRPr="00B97E4F">
        <w:rPr>
          <w:rFonts w:ascii="Arial" w:hAnsi="Arial" w:cs="Arial"/>
          <w:sz w:val="22"/>
          <w:szCs w:val="22"/>
        </w:rPr>
        <w:tab/>
      </w:r>
      <w:r w:rsidRPr="00B97E4F">
        <w:rPr>
          <w:rFonts w:ascii="Arial" w:hAnsi="Arial" w:cs="Arial"/>
          <w:sz w:val="22"/>
          <w:szCs w:val="22"/>
        </w:rPr>
        <w:tab/>
        <w:t xml:space="preserve">                       </w:t>
      </w:r>
      <w:r>
        <w:rPr>
          <w:rFonts w:ascii="Arial" w:hAnsi="Arial" w:cs="Arial"/>
          <w:sz w:val="22"/>
          <w:szCs w:val="22"/>
        </w:rPr>
        <w:t xml:space="preserve">         </w:t>
      </w:r>
      <w:r w:rsidRPr="00B97E4F">
        <w:rPr>
          <w:rFonts w:ascii="Arial" w:hAnsi="Arial" w:cs="Arial"/>
          <w:sz w:val="22"/>
          <w:szCs w:val="22"/>
        </w:rPr>
        <w:t xml:space="preserve"> </w:t>
      </w:r>
      <w:r>
        <w:rPr>
          <w:rFonts w:ascii="Arial" w:hAnsi="Arial" w:cs="Arial"/>
          <w:sz w:val="22"/>
          <w:szCs w:val="22"/>
        </w:rPr>
        <w:t>………………………………………..</w:t>
      </w:r>
    </w:p>
    <w:p w:rsidR="00246261" w:rsidRPr="00B97E4F" w:rsidRDefault="00246261" w:rsidP="00246261">
      <w:pPr>
        <w:ind w:firstLine="720"/>
        <w:jc w:val="both"/>
        <w:rPr>
          <w:rFonts w:ascii="Arial" w:hAnsi="Arial" w:cs="Arial"/>
          <w:sz w:val="22"/>
          <w:szCs w:val="22"/>
        </w:rPr>
      </w:pPr>
    </w:p>
    <w:p w:rsidR="00246261" w:rsidRPr="00B97E4F" w:rsidRDefault="00246261" w:rsidP="00246261">
      <w:pPr>
        <w:ind w:firstLine="720"/>
        <w:jc w:val="both"/>
        <w:rPr>
          <w:rFonts w:ascii="Arial" w:hAnsi="Arial" w:cs="Arial"/>
          <w:sz w:val="22"/>
          <w:szCs w:val="22"/>
        </w:rPr>
      </w:pPr>
    </w:p>
    <w:sectPr w:rsidR="00246261" w:rsidRPr="00B97E4F" w:rsidSect="005036BE">
      <w:headerReference w:type="default" r:id="rId9"/>
      <w:footerReference w:type="default" r:id="rId10"/>
      <w:footnotePr>
        <w:pos w:val="beneathText"/>
      </w:footnotePr>
      <w:pgSz w:w="11905" w:h="16837"/>
      <w:pgMar w:top="1134"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BE" w:rsidRDefault="00554CBE">
      <w:r>
        <w:separator/>
      </w:r>
    </w:p>
  </w:endnote>
  <w:endnote w:type="continuationSeparator" w:id="0">
    <w:p w:rsidR="00554CBE" w:rsidRDefault="0055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ED" w:rsidRPr="00006BA0" w:rsidRDefault="007D50EC" w:rsidP="00C815ED">
    <w:pPr>
      <w:pStyle w:val="Zpat"/>
      <w:spacing w:before="240" w:after="120"/>
      <w:rPr>
        <w:rStyle w:val="slostrnky"/>
        <w:rFonts w:ascii="Arial" w:hAnsi="Arial" w:cs="Arial"/>
        <w:sz w:val="18"/>
        <w:szCs w:val="18"/>
      </w:rPr>
    </w:pPr>
    <w:r w:rsidRPr="00006BA0">
      <w:rPr>
        <w:rStyle w:val="slostrnky"/>
        <w:rFonts w:ascii="Arial" w:hAnsi="Arial" w:cs="Arial"/>
        <w:sz w:val="18"/>
        <w:szCs w:val="18"/>
      </w:rPr>
      <w:tab/>
      <w:t xml:space="preserve">- </w:t>
    </w:r>
    <w:r w:rsidRPr="00006BA0">
      <w:rPr>
        <w:rStyle w:val="slostrnky"/>
        <w:rFonts w:ascii="Arial" w:hAnsi="Arial" w:cs="Arial"/>
        <w:sz w:val="18"/>
        <w:szCs w:val="18"/>
      </w:rPr>
      <w:fldChar w:fldCharType="begin"/>
    </w:r>
    <w:r w:rsidRPr="00006BA0">
      <w:rPr>
        <w:rStyle w:val="slostrnky"/>
        <w:rFonts w:ascii="Arial" w:hAnsi="Arial" w:cs="Arial"/>
        <w:sz w:val="18"/>
        <w:szCs w:val="18"/>
      </w:rPr>
      <w:instrText xml:space="preserve"> PAGE </w:instrText>
    </w:r>
    <w:r w:rsidRPr="00006BA0">
      <w:rPr>
        <w:rStyle w:val="slostrnky"/>
        <w:rFonts w:ascii="Arial" w:hAnsi="Arial" w:cs="Arial"/>
        <w:sz w:val="18"/>
        <w:szCs w:val="18"/>
      </w:rPr>
      <w:fldChar w:fldCharType="separate"/>
    </w:r>
    <w:r w:rsidR="009224F8">
      <w:rPr>
        <w:rStyle w:val="slostrnky"/>
        <w:rFonts w:ascii="Arial" w:hAnsi="Arial" w:cs="Arial"/>
        <w:noProof/>
        <w:sz w:val="18"/>
        <w:szCs w:val="18"/>
      </w:rPr>
      <w:t>9</w:t>
    </w:r>
    <w:r w:rsidRPr="00006BA0">
      <w:rPr>
        <w:rStyle w:val="slostrnky"/>
        <w:rFonts w:ascii="Arial" w:hAnsi="Arial" w:cs="Arial"/>
        <w:sz w:val="18"/>
        <w:szCs w:val="18"/>
      </w:rPr>
      <w:fldChar w:fldCharType="end"/>
    </w:r>
    <w:r w:rsidRPr="00006BA0">
      <w:rPr>
        <w:rStyle w:val="slostrnky"/>
        <w:rFonts w:ascii="Arial" w:hAnsi="Arial" w:cs="Arial"/>
        <w:sz w:val="18"/>
        <w:szCs w:val="18"/>
      </w:rPr>
      <w:t xml:space="preserve"> </w:t>
    </w:r>
    <w:r w:rsidR="00C815ED">
      <w:rPr>
        <w:rStyle w:val="slostrnky"/>
        <w:rFonts w:ascii="Arial" w:hAnsi="Arial" w:cs="Arial"/>
        <w:sz w:val="18"/>
        <w:szCs w:val="18"/>
      </w:rPr>
      <w:t>-</w:t>
    </w:r>
    <w:r w:rsidR="00C815ED" w:rsidRPr="00C352DB">
      <w:rPr>
        <w:noProof/>
      </w:rPr>
      <w:drawing>
        <wp:inline distT="0" distB="0" distL="0" distR="0" wp14:anchorId="598F732C" wp14:editId="6F424389">
          <wp:extent cx="5759450" cy="59613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61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BE" w:rsidRDefault="00554CBE">
      <w:r>
        <w:separator/>
      </w:r>
    </w:p>
  </w:footnote>
  <w:footnote w:type="continuationSeparator" w:id="0">
    <w:p w:rsidR="00554CBE" w:rsidRDefault="0055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21" w:rsidRPr="003B4721" w:rsidRDefault="00246261" w:rsidP="00246261">
    <w:pPr>
      <w:tabs>
        <w:tab w:val="left" w:pos="6375"/>
        <w:tab w:val="right" w:pos="9331"/>
      </w:tabs>
      <w:rPr>
        <w:rFonts w:ascii="Arial" w:hAnsi="Arial" w:cs="Arial"/>
        <w:sz w:val="18"/>
        <w:szCs w:val="18"/>
      </w:rPr>
    </w:pPr>
    <w:r>
      <w:rPr>
        <w:rFonts w:ascii="Arial" w:hAnsi="Arial" w:cs="Arial"/>
        <w:sz w:val="18"/>
        <w:szCs w:val="18"/>
      </w:rPr>
      <w:tab/>
    </w:r>
    <w:r>
      <w:rPr>
        <w:rFonts w:ascii="Arial" w:hAnsi="Arial" w:cs="Arial"/>
        <w:sz w:val="18"/>
        <w:szCs w:val="18"/>
      </w:rPr>
      <w:tab/>
    </w:r>
    <w:r w:rsidR="003B4721">
      <w:rPr>
        <w:rFonts w:ascii="Arial" w:hAnsi="Arial" w:cs="Arial"/>
        <w:sz w:val="18"/>
        <w:szCs w:val="18"/>
      </w:rPr>
      <w:t>Příloha č. 2</w:t>
    </w:r>
  </w:p>
  <w:p w:rsidR="003B4721" w:rsidRDefault="003B4721" w:rsidP="003B472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36DFF8"/>
    <w:lvl w:ilvl="0">
      <w:numFmt w:val="decimal"/>
      <w:lvlText w:val="*"/>
      <w:lvlJc w:val="left"/>
    </w:lvl>
  </w:abstractNum>
  <w:abstractNum w:abstractNumId="1" w15:restartNumberingAfterBreak="0">
    <w:nsid w:val="00000001"/>
    <w:multiLevelType w:val="multilevel"/>
    <w:tmpl w:val="00000001"/>
    <w:name w:val="WW8Num1"/>
    <w:lvl w:ilvl="0">
      <w:start w:val="3"/>
      <w:numFmt w:val="upperRoman"/>
      <w:lvlText w:val="%1."/>
      <w:lvlJc w:val="left"/>
      <w:pPr>
        <w:tabs>
          <w:tab w:val="num" w:pos="360"/>
        </w:tabs>
        <w:ind w:left="360" w:hanging="360"/>
      </w:pPr>
    </w:lvl>
    <w:lvl w:ilvl="1">
      <w:start w:val="6"/>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2" w15:restartNumberingAfterBreak="0">
    <w:nsid w:val="00000002"/>
    <w:multiLevelType w:val="multilevel"/>
    <w:tmpl w:val="00000002"/>
    <w:name w:val="WW8Num2"/>
    <w:lvl w:ilvl="0">
      <w:start w:val="10"/>
      <w:numFmt w:val="upperRoman"/>
      <w:lvlText w:val="%1."/>
      <w:lvlJc w:val="left"/>
      <w:pPr>
        <w:tabs>
          <w:tab w:val="num" w:pos="360"/>
        </w:tabs>
        <w:ind w:left="360" w:hanging="360"/>
      </w:pPr>
    </w:lvl>
    <w:lvl w:ilvl="1">
      <w:start w:val="4"/>
      <w:numFmt w:val="decimal"/>
      <w:lvlText w:val="%1.%2."/>
      <w:lvlJc w:val="left"/>
      <w:pPr>
        <w:tabs>
          <w:tab w:val="num" w:pos="442"/>
        </w:tabs>
        <w:ind w:left="442" w:hanging="360"/>
      </w:pPr>
    </w:lvl>
    <w:lvl w:ilvl="2">
      <w:start w:val="1"/>
      <w:numFmt w:val="decimal"/>
      <w:lvlText w:val="%1.%2.%3."/>
      <w:lvlJc w:val="left"/>
      <w:pPr>
        <w:tabs>
          <w:tab w:val="num" w:pos="524"/>
        </w:tabs>
        <w:ind w:left="524" w:hanging="360"/>
      </w:pPr>
    </w:lvl>
    <w:lvl w:ilvl="3">
      <w:start w:val="1"/>
      <w:numFmt w:val="decimal"/>
      <w:lvlText w:val="%1.%2.%3.%4."/>
      <w:lvlJc w:val="left"/>
      <w:pPr>
        <w:tabs>
          <w:tab w:val="num" w:pos="606"/>
        </w:tabs>
        <w:ind w:left="606" w:hanging="360"/>
      </w:pPr>
    </w:lvl>
    <w:lvl w:ilvl="4">
      <w:start w:val="1"/>
      <w:numFmt w:val="decimal"/>
      <w:lvlText w:val="%1.%2.%3.%4.%5."/>
      <w:lvlJc w:val="left"/>
      <w:pPr>
        <w:tabs>
          <w:tab w:val="num" w:pos="688"/>
        </w:tabs>
        <w:ind w:left="688" w:hanging="360"/>
      </w:pPr>
    </w:lvl>
    <w:lvl w:ilvl="5">
      <w:start w:val="1"/>
      <w:numFmt w:val="decimal"/>
      <w:lvlText w:val="%1.%2.%3.%4.%5.%6."/>
      <w:lvlJc w:val="left"/>
      <w:pPr>
        <w:tabs>
          <w:tab w:val="num" w:pos="770"/>
        </w:tabs>
        <w:ind w:left="770" w:hanging="360"/>
      </w:pPr>
    </w:lvl>
    <w:lvl w:ilvl="6">
      <w:start w:val="1"/>
      <w:numFmt w:val="decimal"/>
      <w:lvlText w:val="%1.%2.%3.%4.%5.%6.%7."/>
      <w:lvlJc w:val="left"/>
      <w:pPr>
        <w:tabs>
          <w:tab w:val="num" w:pos="852"/>
        </w:tabs>
        <w:ind w:left="852" w:hanging="360"/>
      </w:pPr>
    </w:lvl>
    <w:lvl w:ilvl="7">
      <w:start w:val="1"/>
      <w:numFmt w:val="decimal"/>
      <w:lvlText w:val="%1.%2.%3.%4.%5.%6.%7.%8."/>
      <w:lvlJc w:val="left"/>
      <w:pPr>
        <w:tabs>
          <w:tab w:val="num" w:pos="934"/>
        </w:tabs>
        <w:ind w:left="934" w:hanging="360"/>
      </w:pPr>
    </w:lvl>
    <w:lvl w:ilvl="8">
      <w:start w:val="1"/>
      <w:numFmt w:val="decimal"/>
      <w:lvlText w:val="%1.%2.%3.%4.%5.%6.%7.%8.%9."/>
      <w:lvlJc w:val="left"/>
      <w:pPr>
        <w:tabs>
          <w:tab w:val="num" w:pos="1016"/>
        </w:tabs>
        <w:ind w:left="1016" w:hanging="360"/>
      </w:pPr>
    </w:lvl>
  </w:abstractNum>
  <w:abstractNum w:abstractNumId="3" w15:restartNumberingAfterBreak="0">
    <w:nsid w:val="00000003"/>
    <w:multiLevelType w:val="multilevel"/>
    <w:tmpl w:val="00000003"/>
    <w:name w:val="WW8Num3"/>
    <w:lvl w:ilvl="0">
      <w:start w:val="11"/>
      <w:numFmt w:val="upperRoman"/>
      <w:lvlText w:val="%1."/>
      <w:lvlJc w:val="left"/>
      <w:pPr>
        <w:tabs>
          <w:tab w:val="num" w:pos="360"/>
        </w:tabs>
        <w:ind w:left="360" w:hanging="360"/>
      </w:pPr>
    </w:lvl>
    <w:lvl w:ilvl="1">
      <w:start w:val="2"/>
      <w:numFmt w:val="decimal"/>
      <w:lvlText w:val="%1.%2."/>
      <w:lvlJc w:val="left"/>
      <w:pPr>
        <w:tabs>
          <w:tab w:val="num" w:pos="442"/>
        </w:tabs>
        <w:ind w:left="442" w:hanging="360"/>
      </w:pPr>
    </w:lvl>
    <w:lvl w:ilvl="2">
      <w:start w:val="1"/>
      <w:numFmt w:val="decimal"/>
      <w:lvlText w:val="%1.%2.%3."/>
      <w:lvlJc w:val="left"/>
      <w:pPr>
        <w:tabs>
          <w:tab w:val="num" w:pos="524"/>
        </w:tabs>
        <w:ind w:left="524" w:hanging="360"/>
      </w:pPr>
    </w:lvl>
    <w:lvl w:ilvl="3">
      <w:start w:val="1"/>
      <w:numFmt w:val="decimal"/>
      <w:lvlText w:val="%1.%2.%3.%4."/>
      <w:lvlJc w:val="left"/>
      <w:pPr>
        <w:tabs>
          <w:tab w:val="num" w:pos="606"/>
        </w:tabs>
        <w:ind w:left="606" w:hanging="360"/>
      </w:pPr>
    </w:lvl>
    <w:lvl w:ilvl="4">
      <w:start w:val="1"/>
      <w:numFmt w:val="decimal"/>
      <w:lvlText w:val="%1.%2.%3.%4.%5."/>
      <w:lvlJc w:val="left"/>
      <w:pPr>
        <w:tabs>
          <w:tab w:val="num" w:pos="688"/>
        </w:tabs>
        <w:ind w:left="688" w:hanging="360"/>
      </w:pPr>
    </w:lvl>
    <w:lvl w:ilvl="5">
      <w:start w:val="1"/>
      <w:numFmt w:val="decimal"/>
      <w:lvlText w:val="%1.%2.%3.%4.%5.%6."/>
      <w:lvlJc w:val="left"/>
      <w:pPr>
        <w:tabs>
          <w:tab w:val="num" w:pos="770"/>
        </w:tabs>
        <w:ind w:left="770" w:hanging="360"/>
      </w:pPr>
    </w:lvl>
    <w:lvl w:ilvl="6">
      <w:start w:val="1"/>
      <w:numFmt w:val="decimal"/>
      <w:lvlText w:val="%1.%2.%3.%4.%5.%6.%7."/>
      <w:lvlJc w:val="left"/>
      <w:pPr>
        <w:tabs>
          <w:tab w:val="num" w:pos="852"/>
        </w:tabs>
        <w:ind w:left="852" w:hanging="360"/>
      </w:pPr>
    </w:lvl>
    <w:lvl w:ilvl="7">
      <w:start w:val="1"/>
      <w:numFmt w:val="decimal"/>
      <w:lvlText w:val="%1.%2.%3.%4.%5.%6.%7.%8."/>
      <w:lvlJc w:val="left"/>
      <w:pPr>
        <w:tabs>
          <w:tab w:val="num" w:pos="934"/>
        </w:tabs>
        <w:ind w:left="934" w:hanging="360"/>
      </w:pPr>
    </w:lvl>
    <w:lvl w:ilvl="8">
      <w:start w:val="1"/>
      <w:numFmt w:val="decimal"/>
      <w:lvlText w:val="%1.%2.%3.%4.%5.%6.%7.%8.%9."/>
      <w:lvlJc w:val="left"/>
      <w:pPr>
        <w:tabs>
          <w:tab w:val="num" w:pos="1016"/>
        </w:tabs>
        <w:ind w:left="1016" w:hanging="360"/>
      </w:pPr>
    </w:lvl>
  </w:abstractNum>
  <w:abstractNum w:abstractNumId="4" w15:restartNumberingAfterBreak="0">
    <w:nsid w:val="00000004"/>
    <w:multiLevelType w:val="multilevel"/>
    <w:tmpl w:val="00000004"/>
    <w:name w:val="WW8Num4"/>
    <w:lvl w:ilvl="0">
      <w:start w:val="9"/>
      <w:numFmt w:val="upperRoman"/>
      <w:lvlText w:val="%1."/>
      <w:lvlJc w:val="left"/>
      <w:pPr>
        <w:tabs>
          <w:tab w:val="num" w:pos="360"/>
        </w:tabs>
        <w:ind w:left="360" w:hanging="360"/>
      </w:pPr>
    </w:lvl>
    <w:lvl w:ilvl="1">
      <w:start w:val="13"/>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5" w15:restartNumberingAfterBreak="0">
    <w:nsid w:val="00000005"/>
    <w:multiLevelType w:val="multilevel"/>
    <w:tmpl w:val="00000005"/>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89F5BD7"/>
    <w:multiLevelType w:val="multilevel"/>
    <w:tmpl w:val="2F8A2E7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D838CE"/>
    <w:multiLevelType w:val="hybridMultilevel"/>
    <w:tmpl w:val="427E424A"/>
    <w:lvl w:ilvl="0" w:tplc="C1EE7E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E3DFB"/>
    <w:multiLevelType w:val="hybridMultilevel"/>
    <w:tmpl w:val="2E54BC4E"/>
    <w:lvl w:ilvl="0" w:tplc="EF289B9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62530B"/>
    <w:multiLevelType w:val="hybridMultilevel"/>
    <w:tmpl w:val="9F502EE0"/>
    <w:lvl w:ilvl="0" w:tplc="74A8F084">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8728D2"/>
    <w:multiLevelType w:val="hybridMultilevel"/>
    <w:tmpl w:val="D10C4800"/>
    <w:lvl w:ilvl="0" w:tplc="1E2E3050">
      <w:start w:val="8"/>
      <w:numFmt w:val="upp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1" w15:restartNumberingAfterBreak="0">
    <w:nsid w:val="2DF54D89"/>
    <w:multiLevelType w:val="hybridMultilevel"/>
    <w:tmpl w:val="8E109CAC"/>
    <w:lvl w:ilvl="0" w:tplc="80E8B41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AB44B7E"/>
    <w:multiLevelType w:val="hybridMultilevel"/>
    <w:tmpl w:val="7E5021EE"/>
    <w:lvl w:ilvl="0" w:tplc="04090011">
      <w:start w:val="1"/>
      <w:numFmt w:val="decimal"/>
      <w:lvlText w:val="%1)"/>
      <w:lvlJc w:val="left"/>
      <w:pPr>
        <w:tabs>
          <w:tab w:val="num" w:pos="720"/>
        </w:tabs>
        <w:ind w:left="720" w:hanging="360"/>
      </w:pPr>
      <w:rPr>
        <w:rFonts w:hint="default"/>
      </w:rPr>
    </w:lvl>
    <w:lvl w:ilvl="1" w:tplc="1A546526">
      <w:start w:val="2"/>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8579C2"/>
    <w:multiLevelType w:val="hybridMultilevel"/>
    <w:tmpl w:val="EF203304"/>
    <w:lvl w:ilvl="0" w:tplc="13CE1D6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230F50"/>
    <w:multiLevelType w:val="hybridMultilevel"/>
    <w:tmpl w:val="7E5021EE"/>
    <w:lvl w:ilvl="0" w:tplc="04090011">
      <w:start w:val="1"/>
      <w:numFmt w:val="decimal"/>
      <w:lvlText w:val="%1)"/>
      <w:lvlJc w:val="left"/>
      <w:pPr>
        <w:tabs>
          <w:tab w:val="num" w:pos="720"/>
        </w:tabs>
        <w:ind w:left="720" w:hanging="360"/>
      </w:pPr>
      <w:rPr>
        <w:rFonts w:hint="default"/>
      </w:rPr>
    </w:lvl>
    <w:lvl w:ilvl="1" w:tplc="1A546526">
      <w:start w:val="2"/>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554328"/>
    <w:multiLevelType w:val="hybridMultilevel"/>
    <w:tmpl w:val="3F40C67A"/>
    <w:lvl w:ilvl="0" w:tplc="FC388CA6">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7219036A"/>
    <w:multiLevelType w:val="hybridMultilevel"/>
    <w:tmpl w:val="21FE96FC"/>
    <w:lvl w:ilvl="0" w:tplc="6ACA627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1"/>
  </w:num>
  <w:num w:numId="8">
    <w:abstractNumId w:val="9"/>
  </w:num>
  <w:num w:numId="9">
    <w:abstractNumId w:val="13"/>
  </w:num>
  <w:num w:numId="10">
    <w:abstractNumId w:val="16"/>
  </w:num>
  <w:num w:numId="11">
    <w:abstractNumId w:val="0"/>
    <w:lvlOverride w:ilvl="0">
      <w:lvl w:ilvl="0">
        <w:start w:val="1"/>
        <w:numFmt w:val="bullet"/>
        <w:lvlText w:val="·"/>
        <w:legacy w:legacy="1" w:legacySpace="0" w:legacyIndent="480"/>
        <w:lvlJc w:val="left"/>
        <w:rPr>
          <w:rFonts w:ascii="Symbol" w:hAnsi="Symbol" w:hint="default"/>
          <w:color w:val="000000"/>
        </w:rPr>
      </w:lvl>
    </w:lvlOverride>
  </w:num>
  <w:num w:numId="12">
    <w:abstractNumId w:val="6"/>
  </w:num>
  <w:num w:numId="13">
    <w:abstractNumId w:val="15"/>
  </w:num>
  <w:num w:numId="14">
    <w:abstractNumId w:val="14"/>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25"/>
    <w:rsid w:val="00006BA0"/>
    <w:rsid w:val="00035AC4"/>
    <w:rsid w:val="00036079"/>
    <w:rsid w:val="00041A7C"/>
    <w:rsid w:val="00055083"/>
    <w:rsid w:val="00055CDC"/>
    <w:rsid w:val="0006482F"/>
    <w:rsid w:val="00067CD1"/>
    <w:rsid w:val="00075CFF"/>
    <w:rsid w:val="00076B63"/>
    <w:rsid w:val="000A6E99"/>
    <w:rsid w:val="000B116B"/>
    <w:rsid w:val="000B1F05"/>
    <w:rsid w:val="000C34DB"/>
    <w:rsid w:val="000E0E1A"/>
    <w:rsid w:val="000F16DF"/>
    <w:rsid w:val="000F3450"/>
    <w:rsid w:val="000F3862"/>
    <w:rsid w:val="000F4FB1"/>
    <w:rsid w:val="00107F5B"/>
    <w:rsid w:val="00121FE4"/>
    <w:rsid w:val="00126C46"/>
    <w:rsid w:val="00145A01"/>
    <w:rsid w:val="00167638"/>
    <w:rsid w:val="00167E9C"/>
    <w:rsid w:val="00197631"/>
    <w:rsid w:val="001A5139"/>
    <w:rsid w:val="001A58B0"/>
    <w:rsid w:val="001B2441"/>
    <w:rsid w:val="001B7CDD"/>
    <w:rsid w:val="001C45F8"/>
    <w:rsid w:val="001E59BE"/>
    <w:rsid w:val="001F185D"/>
    <w:rsid w:val="001F51A4"/>
    <w:rsid w:val="001F7BAD"/>
    <w:rsid w:val="00202546"/>
    <w:rsid w:val="002063A8"/>
    <w:rsid w:val="00222715"/>
    <w:rsid w:val="0022657E"/>
    <w:rsid w:val="00226D7F"/>
    <w:rsid w:val="00232E9F"/>
    <w:rsid w:val="00246261"/>
    <w:rsid w:val="002636E1"/>
    <w:rsid w:val="00277D44"/>
    <w:rsid w:val="002830A1"/>
    <w:rsid w:val="00287373"/>
    <w:rsid w:val="00290964"/>
    <w:rsid w:val="002A1013"/>
    <w:rsid w:val="002B2034"/>
    <w:rsid w:val="002B20A2"/>
    <w:rsid w:val="002B7E76"/>
    <w:rsid w:val="002F59D9"/>
    <w:rsid w:val="00320CD0"/>
    <w:rsid w:val="0032158F"/>
    <w:rsid w:val="00321C90"/>
    <w:rsid w:val="00322A26"/>
    <w:rsid w:val="0036506B"/>
    <w:rsid w:val="00370AD9"/>
    <w:rsid w:val="00371DE7"/>
    <w:rsid w:val="00375C52"/>
    <w:rsid w:val="00384D27"/>
    <w:rsid w:val="003A11B5"/>
    <w:rsid w:val="003B4721"/>
    <w:rsid w:val="003B4AB1"/>
    <w:rsid w:val="003B6F2C"/>
    <w:rsid w:val="003C5E5E"/>
    <w:rsid w:val="003C6C4C"/>
    <w:rsid w:val="003D1A96"/>
    <w:rsid w:val="003D407C"/>
    <w:rsid w:val="00404CD4"/>
    <w:rsid w:val="0041727A"/>
    <w:rsid w:val="00433693"/>
    <w:rsid w:val="00440AFB"/>
    <w:rsid w:val="00456A6C"/>
    <w:rsid w:val="00485BC7"/>
    <w:rsid w:val="0048734D"/>
    <w:rsid w:val="00492D81"/>
    <w:rsid w:val="004A08E1"/>
    <w:rsid w:val="004A2F2F"/>
    <w:rsid w:val="004B07AF"/>
    <w:rsid w:val="004B3716"/>
    <w:rsid w:val="004E029F"/>
    <w:rsid w:val="004E2B3B"/>
    <w:rsid w:val="004E77DB"/>
    <w:rsid w:val="005036BE"/>
    <w:rsid w:val="00522AAF"/>
    <w:rsid w:val="00526706"/>
    <w:rsid w:val="00534A7F"/>
    <w:rsid w:val="00543642"/>
    <w:rsid w:val="00550E92"/>
    <w:rsid w:val="00554CBE"/>
    <w:rsid w:val="005558CB"/>
    <w:rsid w:val="00583C02"/>
    <w:rsid w:val="005903E2"/>
    <w:rsid w:val="005A0FE1"/>
    <w:rsid w:val="005A679F"/>
    <w:rsid w:val="005C061D"/>
    <w:rsid w:val="005C152D"/>
    <w:rsid w:val="005D21CE"/>
    <w:rsid w:val="005E3BAD"/>
    <w:rsid w:val="005E55D3"/>
    <w:rsid w:val="005E6C7A"/>
    <w:rsid w:val="005F1F18"/>
    <w:rsid w:val="005F2480"/>
    <w:rsid w:val="005F2D07"/>
    <w:rsid w:val="005F3E0A"/>
    <w:rsid w:val="0060675E"/>
    <w:rsid w:val="006115DE"/>
    <w:rsid w:val="006125C0"/>
    <w:rsid w:val="006241A2"/>
    <w:rsid w:val="00624F38"/>
    <w:rsid w:val="00640193"/>
    <w:rsid w:val="00644AF3"/>
    <w:rsid w:val="00647101"/>
    <w:rsid w:val="006567A6"/>
    <w:rsid w:val="0066418D"/>
    <w:rsid w:val="006702B2"/>
    <w:rsid w:val="00683F8F"/>
    <w:rsid w:val="006A1DF3"/>
    <w:rsid w:val="006A69E0"/>
    <w:rsid w:val="006A7BF0"/>
    <w:rsid w:val="006B7180"/>
    <w:rsid w:val="006C078B"/>
    <w:rsid w:val="006C779A"/>
    <w:rsid w:val="006D37A5"/>
    <w:rsid w:val="006D5906"/>
    <w:rsid w:val="00700892"/>
    <w:rsid w:val="0070700E"/>
    <w:rsid w:val="0071112A"/>
    <w:rsid w:val="007123B6"/>
    <w:rsid w:val="0072204B"/>
    <w:rsid w:val="00734099"/>
    <w:rsid w:val="00734C8C"/>
    <w:rsid w:val="007435B6"/>
    <w:rsid w:val="007578A9"/>
    <w:rsid w:val="00774025"/>
    <w:rsid w:val="00795E26"/>
    <w:rsid w:val="007C7D26"/>
    <w:rsid w:val="007D0630"/>
    <w:rsid w:val="007D50AC"/>
    <w:rsid w:val="007D50EC"/>
    <w:rsid w:val="007E3432"/>
    <w:rsid w:val="007F39AE"/>
    <w:rsid w:val="007F4B1D"/>
    <w:rsid w:val="007F7D6E"/>
    <w:rsid w:val="00812701"/>
    <w:rsid w:val="00813315"/>
    <w:rsid w:val="00816F21"/>
    <w:rsid w:val="0084037D"/>
    <w:rsid w:val="00843380"/>
    <w:rsid w:val="00844774"/>
    <w:rsid w:val="00866358"/>
    <w:rsid w:val="00892CA4"/>
    <w:rsid w:val="008A3635"/>
    <w:rsid w:val="008A78C5"/>
    <w:rsid w:val="008B01E7"/>
    <w:rsid w:val="008B178A"/>
    <w:rsid w:val="008D5C02"/>
    <w:rsid w:val="008D6646"/>
    <w:rsid w:val="008E43FE"/>
    <w:rsid w:val="008F328A"/>
    <w:rsid w:val="008F6BD6"/>
    <w:rsid w:val="00903DC1"/>
    <w:rsid w:val="009072E3"/>
    <w:rsid w:val="009224F8"/>
    <w:rsid w:val="00924322"/>
    <w:rsid w:val="00947DA1"/>
    <w:rsid w:val="009501C1"/>
    <w:rsid w:val="0096538F"/>
    <w:rsid w:val="00984447"/>
    <w:rsid w:val="009A11E8"/>
    <w:rsid w:val="009C62A8"/>
    <w:rsid w:val="009C7417"/>
    <w:rsid w:val="009F46AB"/>
    <w:rsid w:val="009F48A4"/>
    <w:rsid w:val="00A00BF8"/>
    <w:rsid w:val="00A22D03"/>
    <w:rsid w:val="00A5636E"/>
    <w:rsid w:val="00A57C72"/>
    <w:rsid w:val="00A66F6A"/>
    <w:rsid w:val="00A85A70"/>
    <w:rsid w:val="00A90A46"/>
    <w:rsid w:val="00A95E59"/>
    <w:rsid w:val="00AA0E8B"/>
    <w:rsid w:val="00AB569D"/>
    <w:rsid w:val="00AC47A4"/>
    <w:rsid w:val="00AD0734"/>
    <w:rsid w:val="00AE13ED"/>
    <w:rsid w:val="00AF3349"/>
    <w:rsid w:val="00AF7712"/>
    <w:rsid w:val="00B02B7E"/>
    <w:rsid w:val="00B02C63"/>
    <w:rsid w:val="00B1571A"/>
    <w:rsid w:val="00B166E4"/>
    <w:rsid w:val="00B17F49"/>
    <w:rsid w:val="00B259B8"/>
    <w:rsid w:val="00B30DDC"/>
    <w:rsid w:val="00B33681"/>
    <w:rsid w:val="00B40C92"/>
    <w:rsid w:val="00B50A3D"/>
    <w:rsid w:val="00B50AE8"/>
    <w:rsid w:val="00B563BA"/>
    <w:rsid w:val="00B57C34"/>
    <w:rsid w:val="00B60F96"/>
    <w:rsid w:val="00B656FC"/>
    <w:rsid w:val="00B809F0"/>
    <w:rsid w:val="00B826FE"/>
    <w:rsid w:val="00B97E10"/>
    <w:rsid w:val="00BA2BC2"/>
    <w:rsid w:val="00BB0D64"/>
    <w:rsid w:val="00BB3B56"/>
    <w:rsid w:val="00BB6752"/>
    <w:rsid w:val="00BB7AF9"/>
    <w:rsid w:val="00BC08AA"/>
    <w:rsid w:val="00BC32DE"/>
    <w:rsid w:val="00BC3600"/>
    <w:rsid w:val="00BC4AFC"/>
    <w:rsid w:val="00BC52E7"/>
    <w:rsid w:val="00BD0DA0"/>
    <w:rsid w:val="00BE74B0"/>
    <w:rsid w:val="00BF5DAE"/>
    <w:rsid w:val="00C00320"/>
    <w:rsid w:val="00C015CC"/>
    <w:rsid w:val="00C05D3E"/>
    <w:rsid w:val="00C214B0"/>
    <w:rsid w:val="00C25590"/>
    <w:rsid w:val="00C32E01"/>
    <w:rsid w:val="00C34922"/>
    <w:rsid w:val="00C374A1"/>
    <w:rsid w:val="00C42C5C"/>
    <w:rsid w:val="00C4629C"/>
    <w:rsid w:val="00C46324"/>
    <w:rsid w:val="00C815ED"/>
    <w:rsid w:val="00C85F26"/>
    <w:rsid w:val="00CB30C4"/>
    <w:rsid w:val="00CB5960"/>
    <w:rsid w:val="00CB7137"/>
    <w:rsid w:val="00CC670A"/>
    <w:rsid w:val="00CD2709"/>
    <w:rsid w:val="00D067E0"/>
    <w:rsid w:val="00D22B2D"/>
    <w:rsid w:val="00D23F09"/>
    <w:rsid w:val="00D334AA"/>
    <w:rsid w:val="00D35DB9"/>
    <w:rsid w:val="00D43293"/>
    <w:rsid w:val="00D53520"/>
    <w:rsid w:val="00D940C4"/>
    <w:rsid w:val="00DA5DCB"/>
    <w:rsid w:val="00DD3597"/>
    <w:rsid w:val="00DE1E2A"/>
    <w:rsid w:val="00DE355E"/>
    <w:rsid w:val="00DF16FC"/>
    <w:rsid w:val="00E01F0A"/>
    <w:rsid w:val="00E035A7"/>
    <w:rsid w:val="00E0711C"/>
    <w:rsid w:val="00E10BCE"/>
    <w:rsid w:val="00E24E76"/>
    <w:rsid w:val="00E401F1"/>
    <w:rsid w:val="00E4789B"/>
    <w:rsid w:val="00E538C9"/>
    <w:rsid w:val="00E568B6"/>
    <w:rsid w:val="00E80195"/>
    <w:rsid w:val="00E85754"/>
    <w:rsid w:val="00EA105D"/>
    <w:rsid w:val="00EA30FF"/>
    <w:rsid w:val="00EB4E2C"/>
    <w:rsid w:val="00ED2A43"/>
    <w:rsid w:val="00F02A9A"/>
    <w:rsid w:val="00F02D04"/>
    <w:rsid w:val="00F0496A"/>
    <w:rsid w:val="00F15874"/>
    <w:rsid w:val="00F30A68"/>
    <w:rsid w:val="00F4398D"/>
    <w:rsid w:val="00F44CB4"/>
    <w:rsid w:val="00F501A1"/>
    <w:rsid w:val="00F53D34"/>
    <w:rsid w:val="00F655B5"/>
    <w:rsid w:val="00F976C7"/>
    <w:rsid w:val="00FA5D6B"/>
    <w:rsid w:val="00FD41F7"/>
    <w:rsid w:val="00FD7ABF"/>
    <w:rsid w:val="00FF2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7742CB66"/>
  <w15:chartTrackingRefBased/>
  <w15:docId w15:val="{F478B52F-78EB-4634-8BED-B1B87971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style>
  <w:style w:type="paragraph" w:styleId="Nadpis1">
    <w:name w:val="heading 1"/>
    <w:basedOn w:val="Normln"/>
    <w:next w:val="Normln"/>
    <w:qFormat/>
    <w:pPr>
      <w:numPr>
        <w:numId w:val="5"/>
      </w:numPr>
      <w:spacing w:before="240" w:after="60"/>
      <w:outlineLvl w:val="0"/>
    </w:pPr>
    <w:rPr>
      <w:rFonts w:ascii="Arial" w:hAnsi="Arial"/>
      <w:b/>
      <w:sz w:val="32"/>
    </w:rPr>
  </w:style>
  <w:style w:type="paragraph" w:styleId="Nadpis2">
    <w:name w:val="heading 2"/>
    <w:basedOn w:val="Normln"/>
    <w:next w:val="Normln"/>
    <w:qFormat/>
    <w:pPr>
      <w:numPr>
        <w:ilvl w:val="1"/>
        <w:numId w:val="5"/>
      </w:numPr>
      <w:spacing w:before="240" w:after="60"/>
      <w:outlineLvl w:val="1"/>
    </w:pPr>
    <w:rPr>
      <w:rFonts w:ascii="Arial" w:hAnsi="Arial"/>
      <w:b/>
      <w:i/>
      <w:sz w:val="28"/>
    </w:rPr>
  </w:style>
  <w:style w:type="paragraph" w:styleId="Nadpis3">
    <w:name w:val="heading 3"/>
    <w:basedOn w:val="Normln"/>
    <w:next w:val="Normln"/>
    <w:qFormat/>
    <w:pPr>
      <w:numPr>
        <w:ilvl w:val="2"/>
        <w:numId w:val="5"/>
      </w:numPr>
      <w:spacing w:before="240" w:after="60"/>
      <w:outlineLvl w:val="2"/>
    </w:pPr>
    <w:rPr>
      <w:rFonts w:ascii="Arial" w:hAnsi="Arial"/>
      <w:b/>
      <w:sz w:val="26"/>
    </w:rPr>
  </w:style>
  <w:style w:type="paragraph" w:styleId="Nadpis4">
    <w:name w:val="heading 4"/>
    <w:basedOn w:val="Normln"/>
    <w:next w:val="Normln"/>
    <w:link w:val="Nadpis4Char"/>
    <w:unhideWhenUsed/>
    <w:qFormat/>
    <w:rsid w:val="005F1F1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1"/>
    <w:next w:val="Zkladntext"/>
    <w:qFormat/>
    <w:pPr>
      <w:numPr>
        <w:ilvl w:val="6"/>
        <w:numId w:val="5"/>
      </w:numPr>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Normln0">
    <w:name w:val="Normální~"/>
    <w:basedOn w:val="Normln"/>
  </w:style>
  <w:style w:type="paragraph" w:customStyle="1" w:styleId="Normln1">
    <w:name w:val="Normální1"/>
    <w:basedOn w:val="Normln0"/>
    <w:rPr>
      <w:sz w:val="24"/>
    </w:rPr>
  </w:style>
  <w:style w:type="paragraph" w:customStyle="1" w:styleId="Zkladntext1">
    <w:name w:val="Základní text1"/>
    <w:basedOn w:val="Normln"/>
    <w:pPr>
      <w:jc w:val="center"/>
    </w:pPr>
  </w:style>
  <w:style w:type="paragraph" w:customStyle="1" w:styleId="Styltabulky">
    <w:name w:val="Styl tabulky"/>
    <w:basedOn w:val="Normln"/>
  </w:style>
  <w:style w:type="paragraph" w:customStyle="1" w:styleId="Zkladntextodsazen21">
    <w:name w:val="Základní text odsazený 21"/>
    <w:basedOn w:val="Normln"/>
    <w:rsid w:val="00322A26"/>
    <w:pPr>
      <w:widowControl/>
      <w:overflowPunct w:val="0"/>
      <w:autoSpaceDE w:val="0"/>
      <w:ind w:left="-567" w:hanging="333"/>
      <w:jc w:val="both"/>
    </w:pPr>
    <w:rPr>
      <w:sz w:val="24"/>
      <w:szCs w:val="24"/>
      <w:lang w:eastAsia="ar-SA"/>
    </w:rPr>
  </w:style>
  <w:style w:type="paragraph" w:styleId="Zkladntextodsazen">
    <w:name w:val="Body Text Indent"/>
    <w:basedOn w:val="Normln"/>
    <w:rsid w:val="00C05D3E"/>
    <w:pPr>
      <w:spacing w:after="120"/>
      <w:ind w:left="283"/>
    </w:pPr>
  </w:style>
  <w:style w:type="paragraph" w:styleId="Zkladntext3">
    <w:name w:val="Body Text 3"/>
    <w:basedOn w:val="Normln"/>
    <w:rsid w:val="001C45F8"/>
    <w:pPr>
      <w:widowControl/>
      <w:spacing w:after="120"/>
    </w:pPr>
    <w:rPr>
      <w:b/>
      <w:bCs/>
      <w:sz w:val="16"/>
      <w:szCs w:val="16"/>
      <w:lang w:eastAsia="ar-SA"/>
    </w:rPr>
  </w:style>
  <w:style w:type="paragraph" w:styleId="Normlnweb">
    <w:name w:val="Normal (Web)"/>
    <w:basedOn w:val="Normln"/>
    <w:rsid w:val="006A1DF3"/>
    <w:pPr>
      <w:widowControl/>
      <w:suppressAutoHyphens w:val="0"/>
      <w:spacing w:before="100" w:beforeAutospacing="1" w:after="100" w:afterAutospacing="1"/>
    </w:pPr>
    <w:rPr>
      <w:sz w:val="24"/>
      <w:szCs w:val="24"/>
    </w:rPr>
  </w:style>
  <w:style w:type="paragraph" w:styleId="Zhlav">
    <w:name w:val="header"/>
    <w:basedOn w:val="Normln"/>
    <w:rsid w:val="00B17F49"/>
    <w:pPr>
      <w:tabs>
        <w:tab w:val="center" w:pos="4536"/>
        <w:tab w:val="right" w:pos="9072"/>
      </w:tabs>
    </w:pPr>
  </w:style>
  <w:style w:type="paragraph" w:styleId="Zpat">
    <w:name w:val="footer"/>
    <w:basedOn w:val="Normln"/>
    <w:rsid w:val="00B17F49"/>
    <w:pPr>
      <w:tabs>
        <w:tab w:val="center" w:pos="4536"/>
        <w:tab w:val="right" w:pos="9072"/>
      </w:tabs>
    </w:pPr>
  </w:style>
  <w:style w:type="character" w:styleId="slostrnky">
    <w:name w:val="page number"/>
    <w:basedOn w:val="Standardnpsmoodstavce"/>
    <w:rsid w:val="00B17F49"/>
  </w:style>
  <w:style w:type="paragraph" w:customStyle="1" w:styleId="Zkladntext0">
    <w:name w:val="Základní text~"/>
    <w:basedOn w:val="Normln"/>
    <w:rsid w:val="008D5C02"/>
    <w:pPr>
      <w:suppressAutoHyphens w:val="0"/>
      <w:spacing w:line="288" w:lineRule="auto"/>
    </w:pPr>
    <w:rPr>
      <w:noProof/>
      <w:sz w:val="24"/>
    </w:rPr>
  </w:style>
  <w:style w:type="paragraph" w:styleId="Textbubliny">
    <w:name w:val="Balloon Text"/>
    <w:basedOn w:val="Normln"/>
    <w:link w:val="TextbublinyChar"/>
    <w:rsid w:val="003D1A96"/>
    <w:rPr>
      <w:rFonts w:ascii="Segoe UI" w:hAnsi="Segoe UI" w:cs="Segoe UI"/>
      <w:sz w:val="18"/>
      <w:szCs w:val="18"/>
    </w:rPr>
  </w:style>
  <w:style w:type="character" w:customStyle="1" w:styleId="TextbublinyChar">
    <w:name w:val="Text bubliny Char"/>
    <w:basedOn w:val="Standardnpsmoodstavce"/>
    <w:link w:val="Textbubliny"/>
    <w:rsid w:val="003D1A96"/>
    <w:rPr>
      <w:rFonts w:ascii="Segoe UI" w:hAnsi="Segoe UI" w:cs="Segoe UI"/>
      <w:sz w:val="18"/>
      <w:szCs w:val="18"/>
    </w:rPr>
  </w:style>
  <w:style w:type="character" w:customStyle="1" w:styleId="Nadpis4Char">
    <w:name w:val="Nadpis 4 Char"/>
    <w:basedOn w:val="Standardnpsmoodstavce"/>
    <w:link w:val="Nadpis4"/>
    <w:rsid w:val="005F1F1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mubo.cz" TargetMode="External"/><Relationship Id="rId3" Type="http://schemas.openxmlformats.org/officeDocument/2006/relationships/settings" Target="settings.xml"/><Relationship Id="rId7" Type="http://schemas.openxmlformats.org/officeDocument/2006/relationships/hyperlink" Target="mailto:jochimova.lenka@mub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3865</Words>
  <Characters>22806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
  <LinksUpToDate>false</LinksUpToDate>
  <CharactersWithSpaces>26618</CharactersWithSpaces>
  <SharedDoc>false</SharedDoc>
  <HLinks>
    <vt:vector size="12" baseType="variant">
      <vt:variant>
        <vt:i4>5374071</vt:i4>
      </vt:variant>
      <vt:variant>
        <vt:i4>3</vt:i4>
      </vt:variant>
      <vt:variant>
        <vt:i4>0</vt:i4>
      </vt:variant>
      <vt:variant>
        <vt:i4>5</vt:i4>
      </vt:variant>
      <vt:variant>
        <vt:lpwstr>mailto:bohuminskastavebni@bohuminskastavebni.cz</vt:lpwstr>
      </vt:variant>
      <vt:variant>
        <vt:lpwstr/>
      </vt:variant>
      <vt:variant>
        <vt:i4>3407951</vt:i4>
      </vt:variant>
      <vt:variant>
        <vt:i4>0</vt:i4>
      </vt:variant>
      <vt:variant>
        <vt:i4>0</vt:i4>
      </vt:variant>
      <vt:variant>
        <vt:i4>5</vt:i4>
      </vt:variant>
      <vt:variant>
        <vt:lpwstr>mailto:jochimova.lenka@mubo.cz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subject/>
  <dc:creator>Jochimová</dc:creator>
  <cp:keywords/>
  <cp:lastModifiedBy>Jochimová Lenka</cp:lastModifiedBy>
  <cp:revision>2</cp:revision>
  <cp:lastPrinted>2019-04-17T09:02:00Z</cp:lastPrinted>
  <dcterms:created xsi:type="dcterms:W3CDTF">2019-05-24T06:57:00Z</dcterms:created>
  <dcterms:modified xsi:type="dcterms:W3CDTF">2019-05-24T06:57:00Z</dcterms:modified>
</cp:coreProperties>
</file>