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D81" w:rsidRDefault="00C76046" w:rsidP="00821EA1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w:pict>
          <v:rect id="_x0000_s1026" style="position:absolute;left:0;text-align:left;margin-left:-9.35pt;margin-top:.4pt;width:469.5pt;height:651pt;z-index:251660288" filled="f"/>
        </w:pict>
      </w:r>
      <w:r>
        <w:rPr>
          <w:noProof/>
          <w:sz w:val="20"/>
          <w:szCs w:val="20"/>
          <w:lang w:eastAsia="cs-CZ"/>
        </w:rPr>
        <w:pict>
          <v:rect id="_x0000_s1029" style="position:absolute;left:0;text-align:left;margin-left:5.65pt;margin-top:16.9pt;width:439.5pt;height:618.75pt;z-index:251662336" filled="f"/>
        </w:pict>
      </w:r>
    </w:p>
    <w:p w:rsidR="00341A52" w:rsidRPr="00821EA1" w:rsidRDefault="00821EA1" w:rsidP="00E256E3">
      <w:pPr>
        <w:jc w:val="center"/>
        <w:outlineLvl w:val="0"/>
        <w:rPr>
          <w:sz w:val="20"/>
          <w:szCs w:val="20"/>
        </w:rPr>
      </w:pPr>
      <w:r w:rsidRPr="00821EA1">
        <w:rPr>
          <w:sz w:val="20"/>
          <w:szCs w:val="20"/>
        </w:rPr>
        <w:t>PROJEKTY, STUDIE, ODBORNÉ POSUDKY, TECHNICKÝ DOZOR STAVBY, KOORDINÁTOR BOZP NA STAVENIŠTI</w:t>
      </w:r>
    </w:p>
    <w:p w:rsidR="00341A52" w:rsidRDefault="002B27E5"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1424305</wp:posOffset>
            </wp:positionH>
            <wp:positionV relativeFrom="paragraph">
              <wp:posOffset>3810</wp:posOffset>
            </wp:positionV>
            <wp:extent cx="2876550" cy="1419225"/>
            <wp:effectExtent l="19050" t="0" r="0" b="0"/>
            <wp:wrapNone/>
            <wp:docPr id="1" name="obrázek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A52" w:rsidRDefault="00341A52"/>
    <w:p w:rsidR="00341A52" w:rsidRDefault="00341A52"/>
    <w:p w:rsidR="00341A52" w:rsidRDefault="00341A52"/>
    <w:p w:rsidR="009E3D81" w:rsidRDefault="009E3D81" w:rsidP="00821EA1">
      <w:pPr>
        <w:spacing w:after="0" w:line="240" w:lineRule="auto"/>
        <w:jc w:val="center"/>
      </w:pPr>
    </w:p>
    <w:p w:rsidR="00821EA1" w:rsidRPr="009E3D81" w:rsidRDefault="00CF2A9E" w:rsidP="00821EA1">
      <w:pPr>
        <w:spacing w:after="0" w:line="240" w:lineRule="auto"/>
        <w:jc w:val="center"/>
        <w:rPr>
          <w:rFonts w:cs="Tahoma"/>
        </w:rPr>
      </w:pPr>
      <w:r w:rsidRPr="00AF4074">
        <w:rPr>
          <w:rFonts w:ascii="Calibri" w:eastAsia="Calibri" w:hAnsi="Calibri" w:cs="Tahoma"/>
        </w:rPr>
        <w:t>Občanská 1116/18, 710 00 Ostrava – Slezská Ostrava</w:t>
      </w:r>
      <w:r w:rsidR="00821EA1" w:rsidRPr="009E3D81">
        <w:rPr>
          <w:rFonts w:cs="Tahoma"/>
        </w:rPr>
        <w:t>,</w:t>
      </w:r>
    </w:p>
    <w:p w:rsidR="002B27E5" w:rsidRDefault="00821EA1" w:rsidP="00821EA1">
      <w:pPr>
        <w:spacing w:after="0" w:line="240" w:lineRule="auto"/>
        <w:jc w:val="center"/>
      </w:pPr>
      <w:r w:rsidRPr="009E3D81">
        <w:rPr>
          <w:rFonts w:cs="Tahoma"/>
        </w:rPr>
        <w:t xml:space="preserve"> tel. 724 796 049, email: </w:t>
      </w:r>
      <w:hyperlink r:id="rId8" w:history="1">
        <w:r w:rsidRPr="009E3D81">
          <w:rPr>
            <w:rStyle w:val="Hypertextovodkaz"/>
            <w:rFonts w:cs="Tahoma"/>
          </w:rPr>
          <w:t>info@atris.cz</w:t>
        </w:r>
      </w:hyperlink>
    </w:p>
    <w:p w:rsidR="0025281A" w:rsidRPr="009E3D81" w:rsidRDefault="0025281A" w:rsidP="00821EA1">
      <w:pPr>
        <w:spacing w:after="0" w:line="240" w:lineRule="auto"/>
        <w:jc w:val="center"/>
        <w:rPr>
          <w:rFonts w:cs="Tahoma"/>
        </w:rPr>
      </w:pPr>
    </w:p>
    <w:p w:rsidR="003D7EA7" w:rsidRDefault="000A6275" w:rsidP="003D7EA7">
      <w:pPr>
        <w:spacing w:after="0"/>
        <w:jc w:val="center"/>
        <w:rPr>
          <w:rFonts w:ascii="Calibri" w:hAnsi="Calibri" w:cs="Arial"/>
          <w:b/>
          <w:sz w:val="40"/>
          <w:szCs w:val="40"/>
        </w:rPr>
      </w:pPr>
      <w:r>
        <w:rPr>
          <w:rFonts w:ascii="Calibri" w:hAnsi="Calibri"/>
          <w:b/>
          <w:noProof/>
          <w:sz w:val="40"/>
          <w:szCs w:val="40"/>
        </w:rPr>
        <w:t>VYBUDOVÁNÍ MULTIFUNKČNÍ UČEBNY A ZŘÍZENÍ BEZBARIÉROVOSTI V ZŠ BEZRUČOVA BOHUMÍN</w:t>
      </w:r>
    </w:p>
    <w:p w:rsidR="00CA3AD9" w:rsidRDefault="00AF4CFB" w:rsidP="00F574A7">
      <w:pPr>
        <w:jc w:val="center"/>
        <w:rPr>
          <w:noProof/>
          <w:lang w:eastAsia="cs-CZ"/>
        </w:rPr>
      </w:pPr>
      <w:r>
        <w:rPr>
          <w:rFonts w:ascii="Calibri" w:eastAsia="Calibri" w:hAnsi="Calibri" w:cs="Tahoma"/>
          <w:b/>
          <w:noProof/>
          <w:sz w:val="36"/>
          <w:szCs w:val="36"/>
        </w:rPr>
        <w:t xml:space="preserve"> </w:t>
      </w:r>
    </w:p>
    <w:p w:rsidR="003D7EA7" w:rsidRDefault="003D7EA7" w:rsidP="00F574A7">
      <w:pPr>
        <w:jc w:val="center"/>
        <w:rPr>
          <w:noProof/>
          <w:lang w:eastAsia="cs-CZ"/>
        </w:rPr>
      </w:pPr>
    </w:p>
    <w:p w:rsidR="003D7EA7" w:rsidRDefault="003D7EA7" w:rsidP="00F574A7">
      <w:pPr>
        <w:jc w:val="center"/>
        <w:rPr>
          <w:noProof/>
          <w:lang w:eastAsia="cs-CZ"/>
        </w:rPr>
      </w:pPr>
    </w:p>
    <w:p w:rsidR="003D7EA7" w:rsidRDefault="003D7EA7" w:rsidP="00F574A7">
      <w:pPr>
        <w:jc w:val="center"/>
        <w:rPr>
          <w:noProof/>
          <w:lang w:eastAsia="cs-CZ"/>
        </w:rPr>
      </w:pPr>
    </w:p>
    <w:p w:rsidR="003D7EA7" w:rsidRDefault="003D7EA7" w:rsidP="003D7EA7">
      <w:pPr>
        <w:rPr>
          <w:rFonts w:ascii="Calibri" w:eastAsia="Calibri" w:hAnsi="Calibri" w:cs="Tahoma"/>
          <w:b/>
          <w:noProof/>
          <w:sz w:val="36"/>
          <w:szCs w:val="36"/>
        </w:rPr>
      </w:pPr>
    </w:p>
    <w:p w:rsidR="007B1013" w:rsidRPr="00F574A7" w:rsidRDefault="007B1013" w:rsidP="003D7EA7">
      <w:pPr>
        <w:rPr>
          <w:rFonts w:ascii="Calibri" w:eastAsia="Calibri" w:hAnsi="Calibri" w:cs="Tahoma"/>
          <w:b/>
          <w:noProof/>
          <w:sz w:val="36"/>
          <w:szCs w:val="36"/>
        </w:rPr>
      </w:pPr>
    </w:p>
    <w:p w:rsidR="008D0037" w:rsidRPr="00005295" w:rsidRDefault="000F6E6E" w:rsidP="00E256E3">
      <w:pPr>
        <w:spacing w:after="0" w:line="240" w:lineRule="auto"/>
        <w:jc w:val="center"/>
        <w:outlineLvl w:val="0"/>
        <w:rPr>
          <w:rFonts w:ascii="Calibri" w:eastAsia="Calibri" w:hAnsi="Calibri" w:cs="Tahoma"/>
          <w:b/>
          <w:noProof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 xml:space="preserve">DOKUMENTACE PRO </w:t>
      </w:r>
      <w:r w:rsidR="007B1013">
        <w:rPr>
          <w:rFonts w:ascii="Calibri" w:hAnsi="Calibri" w:cs="Arial"/>
          <w:b/>
          <w:sz w:val="28"/>
          <w:szCs w:val="28"/>
        </w:rPr>
        <w:t>PROVÁDĚNÍ STAVBY</w:t>
      </w:r>
    </w:p>
    <w:p w:rsidR="0090280F" w:rsidRPr="00005295" w:rsidRDefault="0090280F" w:rsidP="009E3D81">
      <w:pPr>
        <w:tabs>
          <w:tab w:val="left" w:pos="1980"/>
        </w:tabs>
        <w:spacing w:after="0" w:line="240" w:lineRule="auto"/>
        <w:ind w:left="284"/>
        <w:rPr>
          <w:rFonts w:ascii="Calibri" w:eastAsia="Calibri" w:hAnsi="Calibri" w:cs="Tahoma"/>
          <w:iCs/>
        </w:rPr>
      </w:pPr>
    </w:p>
    <w:p w:rsidR="002B27E5" w:rsidRDefault="002B27E5" w:rsidP="003D7EA7">
      <w:pPr>
        <w:tabs>
          <w:tab w:val="left" w:pos="1980"/>
        </w:tabs>
        <w:spacing w:after="0" w:line="240" w:lineRule="auto"/>
        <w:ind w:left="1980" w:hanging="1696"/>
        <w:outlineLvl w:val="0"/>
        <w:rPr>
          <w:rFonts w:ascii="Calibri" w:eastAsia="Calibri" w:hAnsi="Calibri" w:cs="Tahoma"/>
        </w:rPr>
      </w:pPr>
      <w:r w:rsidRPr="00005295">
        <w:rPr>
          <w:rFonts w:ascii="Calibri" w:eastAsia="Calibri" w:hAnsi="Calibri" w:cs="Tahoma"/>
          <w:iCs/>
        </w:rPr>
        <w:t>Objednatel:</w:t>
      </w:r>
      <w:r w:rsidRPr="00005295">
        <w:rPr>
          <w:rFonts w:ascii="Calibri" w:eastAsia="Calibri" w:hAnsi="Calibri" w:cs="Tahoma"/>
          <w:iCs/>
        </w:rPr>
        <w:tab/>
      </w:r>
      <w:r w:rsidR="000A6275">
        <w:rPr>
          <w:rFonts w:ascii="Calibri" w:hAnsi="Calibri" w:cs="Tahoma"/>
          <w:b/>
        </w:rPr>
        <w:t>Základní škola a mateřská škola Bohumín p.o.</w:t>
      </w:r>
    </w:p>
    <w:p w:rsidR="003D7EA7" w:rsidRDefault="003D7EA7" w:rsidP="003D7EA7">
      <w:pPr>
        <w:tabs>
          <w:tab w:val="left" w:pos="1980"/>
        </w:tabs>
        <w:spacing w:after="0" w:line="240" w:lineRule="auto"/>
        <w:ind w:left="1980" w:hanging="1696"/>
        <w:outlineLvl w:val="0"/>
        <w:rPr>
          <w:rFonts w:ascii="Calibri" w:eastAsia="Calibri" w:hAnsi="Calibri" w:cs="Tahoma"/>
        </w:rPr>
      </w:pPr>
      <w:r>
        <w:rPr>
          <w:rFonts w:ascii="Calibri" w:eastAsia="Calibri" w:hAnsi="Calibri" w:cs="Tahoma"/>
        </w:rPr>
        <w:t>Se sídlem:</w:t>
      </w:r>
      <w:r>
        <w:rPr>
          <w:rFonts w:ascii="Calibri" w:eastAsia="Calibri" w:hAnsi="Calibri" w:cs="Tahoma"/>
        </w:rPr>
        <w:tab/>
      </w:r>
      <w:r w:rsidR="000A6275">
        <w:rPr>
          <w:rFonts w:ascii="Calibri" w:eastAsia="Calibri" w:hAnsi="Calibri" w:cs="Tahoma"/>
        </w:rPr>
        <w:t>Bezručova 190, okres Karviná, 735 81 Bohumín</w:t>
      </w:r>
    </w:p>
    <w:p w:rsidR="003D7EA7" w:rsidRPr="002B27E5" w:rsidRDefault="003D7EA7" w:rsidP="003D7EA7">
      <w:pPr>
        <w:tabs>
          <w:tab w:val="left" w:pos="1980"/>
        </w:tabs>
        <w:spacing w:after="0" w:line="240" w:lineRule="auto"/>
        <w:ind w:left="1980" w:hanging="1696"/>
        <w:outlineLvl w:val="0"/>
        <w:rPr>
          <w:rFonts w:ascii="Calibri" w:eastAsia="Calibri" w:hAnsi="Calibri" w:cs="Tahoma"/>
        </w:rPr>
      </w:pPr>
    </w:p>
    <w:p w:rsidR="002B27E5" w:rsidRPr="002B27E5" w:rsidRDefault="009E3D81" w:rsidP="009E3D81">
      <w:pPr>
        <w:numPr>
          <w:ilvl w:val="12"/>
          <w:numId w:val="0"/>
        </w:numPr>
        <w:tabs>
          <w:tab w:val="left" w:pos="284"/>
          <w:tab w:val="left" w:pos="1980"/>
          <w:tab w:val="left" w:pos="2977"/>
        </w:tabs>
        <w:spacing w:after="0" w:line="240" w:lineRule="auto"/>
        <w:rPr>
          <w:rFonts w:ascii="Calibri" w:eastAsia="Calibri" w:hAnsi="Calibri" w:cs="Tahoma"/>
        </w:rPr>
      </w:pPr>
      <w:r>
        <w:rPr>
          <w:rFonts w:cs="Tahoma"/>
          <w:bCs/>
        </w:rPr>
        <w:tab/>
      </w:r>
      <w:r w:rsidR="002B27E5" w:rsidRPr="002B27E5">
        <w:rPr>
          <w:rFonts w:ascii="Calibri" w:eastAsia="Calibri" w:hAnsi="Calibri" w:cs="Tahoma"/>
          <w:bCs/>
        </w:rPr>
        <w:t>Zhotovitel:</w:t>
      </w:r>
      <w:r w:rsidR="002B27E5" w:rsidRPr="002B27E5">
        <w:rPr>
          <w:rFonts w:ascii="Calibri" w:eastAsia="Calibri" w:hAnsi="Calibri" w:cs="Tahoma"/>
          <w:bCs/>
        </w:rPr>
        <w:tab/>
      </w:r>
      <w:r w:rsidR="002B27E5" w:rsidRPr="002B27E5">
        <w:rPr>
          <w:rFonts w:ascii="Calibri" w:eastAsia="Calibri" w:hAnsi="Calibri" w:cs="Tahoma"/>
          <w:b/>
        </w:rPr>
        <w:t>Atris, s.r.o.</w:t>
      </w:r>
    </w:p>
    <w:p w:rsidR="002B27E5" w:rsidRDefault="00C76046" w:rsidP="002B27E5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spacing w:after="0" w:line="240" w:lineRule="auto"/>
        <w:rPr>
          <w:rFonts w:cs="Tahoma"/>
        </w:rPr>
      </w:pPr>
      <w:r>
        <w:rPr>
          <w:rFonts w:cs="Tahoma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58.3pt;margin-top:8.2pt;width:71.1pt;height:19.1pt;z-index:251664384;mso-width-relative:margin;mso-height-relative:margin" filled="f" stroked="f">
            <v:textbox>
              <w:txbxContent>
                <w:p w:rsidR="00674FBC" w:rsidRPr="009E3D81" w:rsidRDefault="00674FBC">
                  <w:pPr>
                    <w:rPr>
                      <w:sz w:val="20"/>
                      <w:szCs w:val="20"/>
                    </w:rPr>
                  </w:pPr>
                  <w:r w:rsidRPr="009E3D81">
                    <w:rPr>
                      <w:sz w:val="20"/>
                      <w:szCs w:val="20"/>
                    </w:rPr>
                    <w:t>ČÍSLO PARÉ</w:t>
                  </w:r>
                </w:p>
              </w:txbxContent>
            </v:textbox>
          </v:shape>
        </w:pict>
      </w:r>
      <w:r>
        <w:rPr>
          <w:rFonts w:cs="Tahoma"/>
          <w:noProof/>
          <w:lang w:eastAsia="cs-CZ"/>
        </w:rPr>
        <w:pict>
          <v:roundrect id="_x0000_s1027" style="position:absolute;margin-left:354.4pt;margin-top:1.05pt;width:79.5pt;height:83.25pt;z-index:251661312" arcsize="10923f" filled="f"/>
        </w:pict>
      </w:r>
      <w:r w:rsidR="002B27E5">
        <w:rPr>
          <w:rFonts w:cs="Tahoma"/>
        </w:rPr>
        <w:tab/>
      </w:r>
      <w:r w:rsidR="002B27E5" w:rsidRPr="002B27E5">
        <w:rPr>
          <w:rFonts w:ascii="Calibri" w:eastAsia="Calibri" w:hAnsi="Calibri" w:cs="Tahoma"/>
        </w:rPr>
        <w:tab/>
      </w:r>
      <w:r w:rsidR="002B064F" w:rsidRPr="00AF4074">
        <w:rPr>
          <w:rFonts w:ascii="Calibri" w:eastAsia="Calibri" w:hAnsi="Calibri" w:cs="Tahoma"/>
        </w:rPr>
        <w:t>Občanská 1116/18, 710 00 Ostrava – Slezská Ostrava</w:t>
      </w:r>
    </w:p>
    <w:p w:rsidR="002B27E5" w:rsidRPr="002B27E5" w:rsidRDefault="002B27E5" w:rsidP="002B27E5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spacing w:after="0" w:line="240" w:lineRule="auto"/>
        <w:rPr>
          <w:rFonts w:ascii="Calibri" w:eastAsia="Calibri" w:hAnsi="Calibri" w:cs="Tahoma"/>
        </w:rPr>
      </w:pPr>
    </w:p>
    <w:p w:rsidR="00E56654" w:rsidRPr="00B70257" w:rsidRDefault="00CF2A9E" w:rsidP="00CF2A9E">
      <w:pPr>
        <w:tabs>
          <w:tab w:val="left" w:pos="284"/>
          <w:tab w:val="left" w:pos="1980"/>
        </w:tabs>
        <w:spacing w:after="0" w:line="240" w:lineRule="auto"/>
        <w:ind w:left="1985" w:hanging="1701"/>
        <w:rPr>
          <w:rFonts w:ascii="Calibri" w:eastAsia="Calibri" w:hAnsi="Calibri" w:cs="Tahoma"/>
          <w:b/>
        </w:rPr>
      </w:pPr>
      <w:r w:rsidRPr="00CF2A9E">
        <w:rPr>
          <w:rFonts w:ascii="Calibri" w:eastAsia="Calibri" w:hAnsi="Calibri" w:cs="Tahoma"/>
        </w:rPr>
        <w:t>Stavební parce</w:t>
      </w:r>
      <w:r w:rsidR="00F574A7">
        <w:rPr>
          <w:rFonts w:ascii="Calibri" w:eastAsia="Calibri" w:hAnsi="Calibri" w:cs="Tahoma"/>
        </w:rPr>
        <w:t>la:</w:t>
      </w:r>
      <w:r w:rsidR="00F574A7">
        <w:rPr>
          <w:rFonts w:ascii="Calibri" w:eastAsia="Calibri" w:hAnsi="Calibri" w:cs="Tahoma"/>
        </w:rPr>
        <w:tab/>
      </w:r>
      <w:r w:rsidR="00F574A7">
        <w:rPr>
          <w:rFonts w:ascii="Calibri" w:eastAsia="Calibri" w:hAnsi="Calibri" w:cs="Tahoma"/>
        </w:rPr>
        <w:tab/>
        <w:t xml:space="preserve">parc.č. </w:t>
      </w:r>
      <w:r w:rsidR="000A6275">
        <w:rPr>
          <w:rFonts w:ascii="Calibri" w:eastAsia="Calibri" w:hAnsi="Calibri" w:cs="Tahoma"/>
        </w:rPr>
        <w:t>1330</w:t>
      </w:r>
      <w:bookmarkStart w:id="0" w:name="_GoBack"/>
      <w:bookmarkEnd w:id="0"/>
      <w:r w:rsidRPr="00CF2A9E">
        <w:rPr>
          <w:rFonts w:ascii="Calibri" w:eastAsia="Calibri" w:hAnsi="Calibri" w:cs="Tahoma"/>
        </w:rPr>
        <w:t xml:space="preserve">, k.ú.: </w:t>
      </w:r>
      <w:r w:rsidR="000A6275">
        <w:rPr>
          <w:rFonts w:ascii="Calibri" w:eastAsia="Calibri" w:hAnsi="Calibri" w:cs="Tahoma"/>
        </w:rPr>
        <w:t>Nový Bohumín</w:t>
      </w:r>
    </w:p>
    <w:sectPr w:rsidR="00E56654" w:rsidRPr="00B70257" w:rsidSect="00B45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046" w:rsidRDefault="00C76046" w:rsidP="00341A52">
      <w:pPr>
        <w:spacing w:after="0" w:line="240" w:lineRule="auto"/>
      </w:pPr>
      <w:r>
        <w:separator/>
      </w:r>
    </w:p>
  </w:endnote>
  <w:endnote w:type="continuationSeparator" w:id="0">
    <w:p w:rsidR="00C76046" w:rsidRDefault="00C76046" w:rsidP="00341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046" w:rsidRDefault="00C76046" w:rsidP="00341A52">
      <w:pPr>
        <w:spacing w:after="0" w:line="240" w:lineRule="auto"/>
      </w:pPr>
      <w:r>
        <w:separator/>
      </w:r>
    </w:p>
  </w:footnote>
  <w:footnote w:type="continuationSeparator" w:id="0">
    <w:p w:rsidR="00C76046" w:rsidRDefault="00C76046" w:rsidP="00341A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1A52"/>
    <w:rsid w:val="00005295"/>
    <w:rsid w:val="000135FB"/>
    <w:rsid w:val="000173E7"/>
    <w:rsid w:val="00031CF4"/>
    <w:rsid w:val="00066A66"/>
    <w:rsid w:val="00072246"/>
    <w:rsid w:val="00084137"/>
    <w:rsid w:val="000A6275"/>
    <w:rsid w:val="000B331A"/>
    <w:rsid w:val="000F6E6E"/>
    <w:rsid w:val="00103079"/>
    <w:rsid w:val="00105B23"/>
    <w:rsid w:val="0014756E"/>
    <w:rsid w:val="0015447C"/>
    <w:rsid w:val="001C76C1"/>
    <w:rsid w:val="001E600F"/>
    <w:rsid w:val="001E77AB"/>
    <w:rsid w:val="001F3FB4"/>
    <w:rsid w:val="002026C8"/>
    <w:rsid w:val="00202EF2"/>
    <w:rsid w:val="00230920"/>
    <w:rsid w:val="00231A81"/>
    <w:rsid w:val="00236AF6"/>
    <w:rsid w:val="00245EA5"/>
    <w:rsid w:val="0025281A"/>
    <w:rsid w:val="00255DC9"/>
    <w:rsid w:val="00281016"/>
    <w:rsid w:val="002B064F"/>
    <w:rsid w:val="002B27E5"/>
    <w:rsid w:val="002C5E0A"/>
    <w:rsid w:val="002F1537"/>
    <w:rsid w:val="00317B9D"/>
    <w:rsid w:val="00341A52"/>
    <w:rsid w:val="00346A40"/>
    <w:rsid w:val="003471E1"/>
    <w:rsid w:val="003632A1"/>
    <w:rsid w:val="0038635A"/>
    <w:rsid w:val="003B6EFC"/>
    <w:rsid w:val="003D7EA7"/>
    <w:rsid w:val="004157B2"/>
    <w:rsid w:val="004168D6"/>
    <w:rsid w:val="004214C8"/>
    <w:rsid w:val="00454C52"/>
    <w:rsid w:val="00463C91"/>
    <w:rsid w:val="0049731E"/>
    <w:rsid w:val="004D360A"/>
    <w:rsid w:val="00543302"/>
    <w:rsid w:val="00566038"/>
    <w:rsid w:val="00591117"/>
    <w:rsid w:val="005C3F1F"/>
    <w:rsid w:val="00622B32"/>
    <w:rsid w:val="00664C5F"/>
    <w:rsid w:val="006671B0"/>
    <w:rsid w:val="00674AD0"/>
    <w:rsid w:val="00674FBC"/>
    <w:rsid w:val="006C470C"/>
    <w:rsid w:val="006D1A70"/>
    <w:rsid w:val="00707704"/>
    <w:rsid w:val="00713A26"/>
    <w:rsid w:val="0072367C"/>
    <w:rsid w:val="00763614"/>
    <w:rsid w:val="00784085"/>
    <w:rsid w:val="00795020"/>
    <w:rsid w:val="00797417"/>
    <w:rsid w:val="007A5405"/>
    <w:rsid w:val="007B1013"/>
    <w:rsid w:val="007D4E42"/>
    <w:rsid w:val="007D6D52"/>
    <w:rsid w:val="007E59A9"/>
    <w:rsid w:val="00821EA1"/>
    <w:rsid w:val="00830B62"/>
    <w:rsid w:val="008513EC"/>
    <w:rsid w:val="008515B8"/>
    <w:rsid w:val="00860A33"/>
    <w:rsid w:val="008941E1"/>
    <w:rsid w:val="00895C4F"/>
    <w:rsid w:val="008A017A"/>
    <w:rsid w:val="008B5193"/>
    <w:rsid w:val="008C2D37"/>
    <w:rsid w:val="008C319B"/>
    <w:rsid w:val="008C5BE8"/>
    <w:rsid w:val="008D0037"/>
    <w:rsid w:val="008D40CB"/>
    <w:rsid w:val="008F7EF8"/>
    <w:rsid w:val="00901217"/>
    <w:rsid w:val="0090280F"/>
    <w:rsid w:val="00910034"/>
    <w:rsid w:val="00916331"/>
    <w:rsid w:val="009420AE"/>
    <w:rsid w:val="009D18B2"/>
    <w:rsid w:val="009E3D81"/>
    <w:rsid w:val="009E6DDF"/>
    <w:rsid w:val="009F0DE2"/>
    <w:rsid w:val="00A04444"/>
    <w:rsid w:val="00A12CEB"/>
    <w:rsid w:val="00A22BFD"/>
    <w:rsid w:val="00A53636"/>
    <w:rsid w:val="00A80878"/>
    <w:rsid w:val="00AB41FB"/>
    <w:rsid w:val="00AE6C12"/>
    <w:rsid w:val="00AF4CFB"/>
    <w:rsid w:val="00B06B52"/>
    <w:rsid w:val="00B37BB0"/>
    <w:rsid w:val="00B453C8"/>
    <w:rsid w:val="00B5024F"/>
    <w:rsid w:val="00B55621"/>
    <w:rsid w:val="00B70257"/>
    <w:rsid w:val="00B86DCF"/>
    <w:rsid w:val="00BB2320"/>
    <w:rsid w:val="00BB3F94"/>
    <w:rsid w:val="00C05EED"/>
    <w:rsid w:val="00C14244"/>
    <w:rsid w:val="00C15774"/>
    <w:rsid w:val="00C41DDC"/>
    <w:rsid w:val="00C44AFD"/>
    <w:rsid w:val="00C6697B"/>
    <w:rsid w:val="00C71371"/>
    <w:rsid w:val="00C76046"/>
    <w:rsid w:val="00C76D1E"/>
    <w:rsid w:val="00C912A6"/>
    <w:rsid w:val="00CA3AD9"/>
    <w:rsid w:val="00CF11DC"/>
    <w:rsid w:val="00CF2A9E"/>
    <w:rsid w:val="00D03604"/>
    <w:rsid w:val="00D05601"/>
    <w:rsid w:val="00D15124"/>
    <w:rsid w:val="00D63F45"/>
    <w:rsid w:val="00D65086"/>
    <w:rsid w:val="00D65E6C"/>
    <w:rsid w:val="00D8734D"/>
    <w:rsid w:val="00D91CBE"/>
    <w:rsid w:val="00DB038E"/>
    <w:rsid w:val="00DB5E22"/>
    <w:rsid w:val="00DD3A58"/>
    <w:rsid w:val="00DE121F"/>
    <w:rsid w:val="00DE73F0"/>
    <w:rsid w:val="00E2546E"/>
    <w:rsid w:val="00E256E3"/>
    <w:rsid w:val="00E56654"/>
    <w:rsid w:val="00EB64B9"/>
    <w:rsid w:val="00EF2CD0"/>
    <w:rsid w:val="00F22CBD"/>
    <w:rsid w:val="00F46693"/>
    <w:rsid w:val="00F574A7"/>
    <w:rsid w:val="00F70090"/>
    <w:rsid w:val="00F77350"/>
    <w:rsid w:val="00FC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43A501A5-177D-4E35-AC4B-D78DD7670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53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1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A5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341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41A52"/>
  </w:style>
  <w:style w:type="paragraph" w:styleId="Zpat">
    <w:name w:val="footer"/>
    <w:basedOn w:val="Normln"/>
    <w:link w:val="ZpatChar"/>
    <w:uiPriority w:val="99"/>
    <w:semiHidden/>
    <w:unhideWhenUsed/>
    <w:rsid w:val="00341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41A52"/>
  </w:style>
  <w:style w:type="character" w:styleId="Hypertextovodkaz">
    <w:name w:val="Hyperlink"/>
    <w:basedOn w:val="Standardnpsmoodstavce"/>
    <w:uiPriority w:val="99"/>
    <w:unhideWhenUsed/>
    <w:rsid w:val="00821EA1"/>
    <w:rPr>
      <w:color w:val="0000FF" w:themeColor="hyperlink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E25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256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3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tris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1B543-67F8-4F28-8D67-87307C4E4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86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SPRÁVCE</dc:creator>
  <cp:keywords/>
  <dc:description/>
  <cp:lastModifiedBy>Robert</cp:lastModifiedBy>
  <cp:revision>85</cp:revision>
  <cp:lastPrinted>2017-09-20T15:10:00Z</cp:lastPrinted>
  <dcterms:created xsi:type="dcterms:W3CDTF">2011-04-14T11:42:00Z</dcterms:created>
  <dcterms:modified xsi:type="dcterms:W3CDTF">2018-01-03T14:04:00Z</dcterms:modified>
</cp:coreProperties>
</file>