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8676F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136665" w:rsidRPr="00136665" w:rsidRDefault="00136665" w:rsidP="00136665">
      <w:pPr>
        <w:pStyle w:val="Normln0"/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  <w:r w:rsidRPr="00136665">
        <w:rPr>
          <w:rFonts w:ascii="Arial" w:hAnsi="Arial" w:cs="Arial"/>
          <w:b/>
          <w:sz w:val="28"/>
          <w:szCs w:val="28"/>
        </w:rPr>
        <w:t>Stavební úpravy bytových domů – ul. Poděbradova 124, 125</w:t>
      </w:r>
      <w:r>
        <w:rPr>
          <w:rFonts w:ascii="Arial" w:hAnsi="Arial" w:cs="Arial"/>
          <w:b/>
          <w:sz w:val="28"/>
          <w:szCs w:val="28"/>
        </w:rPr>
        <w:t xml:space="preserve"> a</w:t>
      </w:r>
      <w:r w:rsidRPr="00136665">
        <w:rPr>
          <w:rFonts w:ascii="Arial" w:hAnsi="Arial" w:cs="Arial"/>
          <w:b/>
          <w:sz w:val="28"/>
          <w:szCs w:val="28"/>
        </w:rPr>
        <w:t xml:space="preserve"> 126</w:t>
      </w:r>
    </w:p>
    <w:p w:rsidR="00136665" w:rsidRDefault="00136665" w:rsidP="00136665">
      <w:pPr>
        <w:pStyle w:val="Normln0"/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  <w:r w:rsidRPr="00136665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Pr="00136665">
        <w:rPr>
          <w:rFonts w:ascii="Arial" w:hAnsi="Arial" w:cs="Arial"/>
          <w:b/>
          <w:sz w:val="28"/>
          <w:szCs w:val="28"/>
        </w:rPr>
        <w:t>Bohumíně</w:t>
      </w:r>
    </w:p>
    <w:p w:rsidR="00136665" w:rsidRDefault="00136665" w:rsidP="00136665">
      <w:pPr>
        <w:pStyle w:val="Normln0"/>
        <w:tabs>
          <w:tab w:val="left" w:pos="284"/>
        </w:tabs>
        <w:rPr>
          <w:rFonts w:ascii="Arial" w:hAnsi="Arial" w:cs="Arial"/>
          <w:b/>
          <w:sz w:val="28"/>
          <w:szCs w:val="28"/>
        </w:rPr>
      </w:pPr>
    </w:p>
    <w:p w:rsidR="00644054" w:rsidRPr="00820268" w:rsidRDefault="00644054" w:rsidP="00136665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  <w:r w:rsidR="003C5A7A">
        <w:rPr>
          <w:rFonts w:ascii="Arial" w:eastAsia="Times New Roman" w:hAnsi="Arial" w:cs="Arial"/>
          <w:sz w:val="22"/>
          <w:szCs w:val="22"/>
        </w:rPr>
        <w:t xml:space="preserve">  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C5A7A" w:rsidRDefault="003C5A7A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Internetová adresa:</w:t>
      </w:r>
      <w:r>
        <w:rPr>
          <w:rFonts w:ascii="Arial" w:eastAsia="Times New Roman" w:hAnsi="Arial" w:cs="Arial"/>
          <w:sz w:val="22"/>
          <w:szCs w:val="22"/>
        </w:rPr>
        <w:tab/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100A0" w:rsidRDefault="003C5A7A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proofErr w:type="gramStart"/>
      <w:r>
        <w:rPr>
          <w:rFonts w:ascii="Arial" w:eastAsia="Times New Roman" w:hAnsi="Arial"/>
          <w:sz w:val="22"/>
          <w:szCs w:val="22"/>
        </w:rPr>
        <w:t>Výpis z ŽR</w:t>
      </w:r>
      <w:proofErr w:type="gramEnd"/>
      <w:r>
        <w:rPr>
          <w:rFonts w:ascii="Arial" w:eastAsia="Times New Roman" w:hAnsi="Arial"/>
          <w:sz w:val="22"/>
          <w:szCs w:val="22"/>
        </w:rPr>
        <w:t>:</w:t>
      </w:r>
      <w:r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 realizaci stavebních objektů. Uvedená cena je cenou nejvýše přípustnou a nesmí být v budoucí smlouvě o dílo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268"/>
        <w:gridCol w:w="2268"/>
        <w:gridCol w:w="2693"/>
      </w:tblGrid>
      <w:tr w:rsidR="003C5A7A" w:rsidRPr="0016223C" w:rsidTr="003C5A7A">
        <w:trPr>
          <w:trHeight w:val="408"/>
          <w:tblHeader/>
        </w:trPr>
        <w:tc>
          <w:tcPr>
            <w:tcW w:w="2350" w:type="dxa"/>
            <w:shd w:val="clear" w:color="auto" w:fill="E6E6E6"/>
          </w:tcPr>
          <w:p w:rsidR="003C5A7A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3C5A7A" w:rsidRPr="0016223C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6E6E6"/>
          </w:tcPr>
          <w:p w:rsidR="003C5A7A" w:rsidRDefault="003C5A7A" w:rsidP="003C5A7A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268" w:type="dxa"/>
            <w:shd w:val="clear" w:color="auto" w:fill="E6E6E6"/>
          </w:tcPr>
          <w:p w:rsidR="003C5A7A" w:rsidRDefault="003C5A7A" w:rsidP="00CE22A8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 1</w:t>
            </w:r>
            <w:r w:rsidR="00CE22A8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%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693" w:type="dxa"/>
            <w:shd w:val="clear" w:color="auto" w:fill="E6E6E6"/>
          </w:tcPr>
          <w:p w:rsidR="003C5A7A" w:rsidRPr="0016223C" w:rsidRDefault="003C5A7A" w:rsidP="0049481B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Cena </w:t>
            </w:r>
            <w:r w:rsidR="0049481B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s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</w:tr>
      <w:tr w:rsidR="003C5A7A" w:rsidRPr="0016223C" w:rsidTr="003C5A7A">
        <w:trPr>
          <w:trHeight w:val="452"/>
        </w:trPr>
        <w:tc>
          <w:tcPr>
            <w:tcW w:w="2350" w:type="dxa"/>
            <w:shd w:val="clear" w:color="auto" w:fill="auto"/>
          </w:tcPr>
          <w:p w:rsidR="003C5A7A" w:rsidRPr="003C5A7A" w:rsidRDefault="00136665" w:rsidP="00136665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36665">
              <w:rPr>
                <w:rFonts w:ascii="Arial" w:hAnsi="Arial" w:cs="Arial"/>
                <w:b/>
                <w:sz w:val="20"/>
              </w:rPr>
              <w:t>Stavební úpravy bytových domů – ul. Poděbradova 124, 125 a 126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36665">
              <w:rPr>
                <w:rFonts w:ascii="Arial" w:hAnsi="Arial" w:cs="Arial"/>
                <w:b/>
                <w:sz w:val="20"/>
              </w:rPr>
              <w:t>v Bohumíně</w:t>
            </w: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</w:t>
      </w:r>
      <w:bookmarkStart w:id="0" w:name="_GoBack"/>
      <w:bookmarkEnd w:id="0"/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80" w:rsidRDefault="00DB5480" w:rsidP="00BF49C5">
      <w:r>
        <w:separator/>
      </w:r>
    </w:p>
  </w:endnote>
  <w:endnote w:type="continuationSeparator" w:id="0">
    <w:p w:rsidR="00DB5480" w:rsidRDefault="00DB5480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80" w:rsidRDefault="00DB5480" w:rsidP="00BF49C5">
      <w:r>
        <w:separator/>
      </w:r>
    </w:p>
  </w:footnote>
  <w:footnote w:type="continuationSeparator" w:id="0">
    <w:p w:rsidR="00DB5480" w:rsidRDefault="00DB5480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r w:rsidR="009D032A" w:rsidRPr="00832259">
      <w:rPr>
        <w:rFonts w:ascii="Arial" w:hAnsi="Arial" w:cs="Arial"/>
        <w:sz w:val="22"/>
        <w:szCs w:val="22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048AA"/>
    <w:rsid w:val="00021310"/>
    <w:rsid w:val="00022C99"/>
    <w:rsid w:val="000371AB"/>
    <w:rsid w:val="00090D95"/>
    <w:rsid w:val="000C2B44"/>
    <w:rsid w:val="000C763F"/>
    <w:rsid w:val="00136665"/>
    <w:rsid w:val="0016223C"/>
    <w:rsid w:val="0018676F"/>
    <w:rsid w:val="002646E5"/>
    <w:rsid w:val="00291373"/>
    <w:rsid w:val="00304558"/>
    <w:rsid w:val="00350069"/>
    <w:rsid w:val="003B0C8A"/>
    <w:rsid w:val="003C5A7A"/>
    <w:rsid w:val="00493CA6"/>
    <w:rsid w:val="0049481B"/>
    <w:rsid w:val="005140AF"/>
    <w:rsid w:val="00546E8A"/>
    <w:rsid w:val="0054753D"/>
    <w:rsid w:val="0055670A"/>
    <w:rsid w:val="00644054"/>
    <w:rsid w:val="007957A5"/>
    <w:rsid w:val="007B55EC"/>
    <w:rsid w:val="00820268"/>
    <w:rsid w:val="00832259"/>
    <w:rsid w:val="00834BE2"/>
    <w:rsid w:val="00837436"/>
    <w:rsid w:val="00890632"/>
    <w:rsid w:val="008F0E8A"/>
    <w:rsid w:val="00971ABB"/>
    <w:rsid w:val="00993AD9"/>
    <w:rsid w:val="009A1D10"/>
    <w:rsid w:val="009B4F2E"/>
    <w:rsid w:val="009D032A"/>
    <w:rsid w:val="009E694F"/>
    <w:rsid w:val="00A100A0"/>
    <w:rsid w:val="00A179AA"/>
    <w:rsid w:val="00A85F0F"/>
    <w:rsid w:val="00B200D3"/>
    <w:rsid w:val="00B50385"/>
    <w:rsid w:val="00BC4C55"/>
    <w:rsid w:val="00BF49C5"/>
    <w:rsid w:val="00C25261"/>
    <w:rsid w:val="00C301D5"/>
    <w:rsid w:val="00C54568"/>
    <w:rsid w:val="00CB6379"/>
    <w:rsid w:val="00CC0AF1"/>
    <w:rsid w:val="00CE22A8"/>
    <w:rsid w:val="00D70736"/>
    <w:rsid w:val="00DB5480"/>
    <w:rsid w:val="00DF324A"/>
    <w:rsid w:val="00E544FA"/>
    <w:rsid w:val="00E637C4"/>
    <w:rsid w:val="00F2215F"/>
    <w:rsid w:val="00F23F2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586B227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F94714B-3E76-45F9-850C-79B86B6A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Prokešová Adriana</cp:lastModifiedBy>
  <cp:revision>11</cp:revision>
  <cp:lastPrinted>1899-12-31T23:00:00Z</cp:lastPrinted>
  <dcterms:created xsi:type="dcterms:W3CDTF">2022-12-12T10:46:00Z</dcterms:created>
  <dcterms:modified xsi:type="dcterms:W3CDTF">2025-11-05T13:50:00Z</dcterms:modified>
</cp:coreProperties>
</file>