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C2AD30" w14:textId="3E00F71A" w:rsidR="00EA6AF6" w:rsidRDefault="00EA6AF6" w:rsidP="00EA6AF6">
      <w:pPr>
        <w:rPr>
          <w:b/>
          <w:bCs/>
        </w:rPr>
      </w:pPr>
      <w:r w:rsidRPr="00EA6AF6">
        <w:rPr>
          <w:b/>
          <w:bCs/>
        </w:rPr>
        <w:t xml:space="preserve">Příloha číslo </w:t>
      </w:r>
      <w:r>
        <w:rPr>
          <w:b/>
          <w:bCs/>
        </w:rPr>
        <w:t>4</w:t>
      </w:r>
      <w:r w:rsidRPr="00EA6AF6">
        <w:rPr>
          <w:b/>
          <w:bCs/>
        </w:rPr>
        <w:t xml:space="preserve"> ZD k VZ na </w:t>
      </w:r>
      <w:r>
        <w:rPr>
          <w:b/>
          <w:bCs/>
        </w:rPr>
        <w:t>o</w:t>
      </w:r>
      <w:r w:rsidRPr="00EA6AF6">
        <w:rPr>
          <w:b/>
          <w:bCs/>
        </w:rPr>
        <w:t>dvoz a likvidac</w:t>
      </w:r>
      <w:r>
        <w:rPr>
          <w:b/>
          <w:bCs/>
        </w:rPr>
        <w:t>i</w:t>
      </w:r>
      <w:r w:rsidRPr="00EA6AF6">
        <w:rPr>
          <w:b/>
          <w:bCs/>
        </w:rPr>
        <w:t xml:space="preserve"> nebezpečného odpadu z Bohumínské městské nemocnice</w:t>
      </w:r>
      <w:r w:rsidR="000D35A2">
        <w:rPr>
          <w:b/>
          <w:bCs/>
        </w:rPr>
        <w:t>, 202</w:t>
      </w:r>
      <w:r w:rsidR="00F840FD">
        <w:rPr>
          <w:b/>
          <w:bCs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6021"/>
      </w:tblGrid>
      <w:tr w:rsidR="00EA6AF6" w:rsidRPr="00EA1012" w14:paraId="6FDCBF07" w14:textId="77777777" w:rsidTr="00EA6AF6">
        <w:trPr>
          <w:trHeight w:val="424"/>
        </w:trPr>
        <w:tc>
          <w:tcPr>
            <w:tcW w:w="4606" w:type="dxa"/>
            <w:shd w:val="clear" w:color="auto" w:fill="auto"/>
          </w:tcPr>
          <w:p w14:paraId="4DC9904F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b/>
                <w:sz w:val="24"/>
              </w:rPr>
            </w:pPr>
            <w:r w:rsidRPr="00EA1012">
              <w:rPr>
                <w:rFonts w:asciiTheme="minorHAnsi" w:hAnsiTheme="minorHAnsi"/>
                <w:b/>
                <w:sz w:val="24"/>
              </w:rPr>
              <w:t>ÚČASTNÍK:</w:t>
            </w:r>
          </w:p>
        </w:tc>
        <w:tc>
          <w:tcPr>
            <w:tcW w:w="6021" w:type="dxa"/>
            <w:shd w:val="clear" w:color="auto" w:fill="FFFF00"/>
          </w:tcPr>
          <w:p w14:paraId="48B200FD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</w:p>
        </w:tc>
      </w:tr>
      <w:tr w:rsidR="00EA6AF6" w:rsidRPr="00EA1012" w14:paraId="05E63174" w14:textId="77777777" w:rsidTr="00EA6AF6">
        <w:trPr>
          <w:trHeight w:val="504"/>
        </w:trPr>
        <w:tc>
          <w:tcPr>
            <w:tcW w:w="4606" w:type="dxa"/>
            <w:shd w:val="clear" w:color="auto" w:fill="auto"/>
          </w:tcPr>
          <w:p w14:paraId="02995693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  <w:r w:rsidRPr="00EA1012">
              <w:rPr>
                <w:rFonts w:asciiTheme="minorHAnsi" w:hAnsiTheme="minorHAnsi"/>
                <w:sz w:val="24"/>
              </w:rPr>
              <w:t>Název</w:t>
            </w:r>
            <w:r>
              <w:rPr>
                <w:rFonts w:asciiTheme="minorHAnsi" w:hAnsiTheme="minorHAnsi"/>
                <w:sz w:val="24"/>
              </w:rPr>
              <w:t>, firma</w:t>
            </w:r>
            <w:r w:rsidRPr="00EA1012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6021" w:type="dxa"/>
            <w:shd w:val="clear" w:color="auto" w:fill="FFFF00"/>
          </w:tcPr>
          <w:p w14:paraId="4F9AEF96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</w:p>
        </w:tc>
      </w:tr>
      <w:tr w:rsidR="00EA6AF6" w:rsidRPr="00EA1012" w14:paraId="2524B025" w14:textId="77777777" w:rsidTr="00EA6AF6">
        <w:trPr>
          <w:trHeight w:val="525"/>
        </w:trPr>
        <w:tc>
          <w:tcPr>
            <w:tcW w:w="4606" w:type="dxa"/>
            <w:shd w:val="clear" w:color="auto" w:fill="auto"/>
          </w:tcPr>
          <w:p w14:paraId="6B03DF18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  <w:r w:rsidRPr="00EA1012">
              <w:rPr>
                <w:rFonts w:asciiTheme="minorHAnsi" w:hAnsiTheme="minorHAnsi"/>
                <w:sz w:val="24"/>
              </w:rPr>
              <w:t>Sídlo:</w:t>
            </w:r>
          </w:p>
        </w:tc>
        <w:tc>
          <w:tcPr>
            <w:tcW w:w="6021" w:type="dxa"/>
            <w:shd w:val="clear" w:color="auto" w:fill="FFFF00"/>
          </w:tcPr>
          <w:p w14:paraId="0E927F27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</w:p>
        </w:tc>
      </w:tr>
      <w:tr w:rsidR="00EA6AF6" w:rsidRPr="00EA1012" w14:paraId="284AD0E1" w14:textId="77777777" w:rsidTr="00EA6AF6">
        <w:tc>
          <w:tcPr>
            <w:tcW w:w="4606" w:type="dxa"/>
            <w:shd w:val="clear" w:color="auto" w:fill="auto"/>
          </w:tcPr>
          <w:p w14:paraId="0B863F08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  <w:r w:rsidRPr="00EA1012">
              <w:rPr>
                <w:rFonts w:asciiTheme="minorHAnsi" w:hAnsiTheme="minorHAnsi"/>
                <w:sz w:val="24"/>
              </w:rPr>
              <w:t>IČO:</w:t>
            </w:r>
          </w:p>
        </w:tc>
        <w:tc>
          <w:tcPr>
            <w:tcW w:w="6021" w:type="dxa"/>
            <w:shd w:val="clear" w:color="auto" w:fill="FFFF00"/>
          </w:tcPr>
          <w:p w14:paraId="382CC33D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</w:p>
        </w:tc>
      </w:tr>
      <w:tr w:rsidR="00EA6AF6" w:rsidRPr="00EA1012" w14:paraId="6FA62972" w14:textId="77777777" w:rsidTr="00EA6AF6">
        <w:trPr>
          <w:trHeight w:val="460"/>
        </w:trPr>
        <w:tc>
          <w:tcPr>
            <w:tcW w:w="4606" w:type="dxa"/>
            <w:shd w:val="clear" w:color="auto" w:fill="auto"/>
          </w:tcPr>
          <w:p w14:paraId="593C19C9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  <w:r w:rsidRPr="00EA1012">
              <w:rPr>
                <w:rFonts w:asciiTheme="minorHAnsi" w:hAnsiTheme="minorHAnsi"/>
                <w:sz w:val="24"/>
              </w:rPr>
              <w:t>Osoba oprávněná jednat jménem účastníka:</w:t>
            </w:r>
          </w:p>
        </w:tc>
        <w:tc>
          <w:tcPr>
            <w:tcW w:w="6021" w:type="dxa"/>
            <w:shd w:val="clear" w:color="auto" w:fill="FFFF00"/>
          </w:tcPr>
          <w:p w14:paraId="71B609E2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</w:p>
        </w:tc>
      </w:tr>
      <w:tr w:rsidR="00EA6AF6" w:rsidRPr="00EA1012" w14:paraId="0E05D684" w14:textId="77777777" w:rsidTr="00EA6AF6">
        <w:tc>
          <w:tcPr>
            <w:tcW w:w="4606" w:type="dxa"/>
            <w:shd w:val="clear" w:color="auto" w:fill="auto"/>
          </w:tcPr>
          <w:p w14:paraId="5490EE7A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  <w:r w:rsidRPr="00EA1012">
              <w:rPr>
                <w:rFonts w:asciiTheme="minorHAnsi" w:hAnsiTheme="minorHAnsi"/>
                <w:sz w:val="24"/>
              </w:rPr>
              <w:t>Kontaktní osoba:</w:t>
            </w:r>
          </w:p>
        </w:tc>
        <w:tc>
          <w:tcPr>
            <w:tcW w:w="6021" w:type="dxa"/>
            <w:shd w:val="clear" w:color="auto" w:fill="FFFF00"/>
          </w:tcPr>
          <w:p w14:paraId="5719A618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</w:p>
        </w:tc>
      </w:tr>
      <w:tr w:rsidR="00EA6AF6" w:rsidRPr="00EA1012" w14:paraId="4AEE81CE" w14:textId="77777777" w:rsidTr="00EA6AF6">
        <w:tc>
          <w:tcPr>
            <w:tcW w:w="4606" w:type="dxa"/>
            <w:shd w:val="clear" w:color="auto" w:fill="auto"/>
          </w:tcPr>
          <w:p w14:paraId="110339BB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  <w:r w:rsidRPr="00EA1012">
              <w:rPr>
                <w:rFonts w:asciiTheme="minorHAnsi" w:hAnsiTheme="minorHAnsi"/>
                <w:sz w:val="24"/>
              </w:rPr>
              <w:t>Tel.:</w:t>
            </w:r>
          </w:p>
        </w:tc>
        <w:tc>
          <w:tcPr>
            <w:tcW w:w="6021" w:type="dxa"/>
            <w:shd w:val="clear" w:color="auto" w:fill="FFFF00"/>
          </w:tcPr>
          <w:p w14:paraId="43CA821E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</w:p>
        </w:tc>
      </w:tr>
      <w:tr w:rsidR="00EA6AF6" w:rsidRPr="00EA1012" w14:paraId="13E1F378" w14:textId="77777777" w:rsidTr="00EA6AF6">
        <w:tc>
          <w:tcPr>
            <w:tcW w:w="4606" w:type="dxa"/>
            <w:shd w:val="clear" w:color="auto" w:fill="auto"/>
          </w:tcPr>
          <w:p w14:paraId="3AF68B8F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  <w:r w:rsidRPr="00EA1012">
              <w:rPr>
                <w:rFonts w:asciiTheme="minorHAnsi" w:hAnsiTheme="minorHAnsi"/>
                <w:sz w:val="24"/>
              </w:rPr>
              <w:t>E-mail:</w:t>
            </w:r>
          </w:p>
        </w:tc>
        <w:tc>
          <w:tcPr>
            <w:tcW w:w="6021" w:type="dxa"/>
            <w:shd w:val="clear" w:color="auto" w:fill="FFFF00"/>
          </w:tcPr>
          <w:p w14:paraId="1F54D0FB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</w:p>
        </w:tc>
      </w:tr>
      <w:tr w:rsidR="00EA6AF6" w:rsidRPr="00EA1012" w14:paraId="043849CD" w14:textId="77777777" w:rsidTr="00EA6AF6">
        <w:trPr>
          <w:trHeight w:val="468"/>
        </w:trPr>
        <w:tc>
          <w:tcPr>
            <w:tcW w:w="4606" w:type="dxa"/>
            <w:shd w:val="clear" w:color="auto" w:fill="auto"/>
          </w:tcPr>
          <w:p w14:paraId="5E46049B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  <w:r w:rsidRPr="00EA1012">
              <w:rPr>
                <w:rFonts w:asciiTheme="minorHAnsi" w:hAnsiTheme="minorHAnsi"/>
                <w:sz w:val="24"/>
              </w:rPr>
              <w:t>Podpis oprávněné osoby:</w:t>
            </w:r>
          </w:p>
        </w:tc>
        <w:tc>
          <w:tcPr>
            <w:tcW w:w="6021" w:type="dxa"/>
            <w:shd w:val="clear" w:color="auto" w:fill="FFFF00"/>
          </w:tcPr>
          <w:p w14:paraId="3F2B891F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</w:p>
        </w:tc>
      </w:tr>
      <w:tr w:rsidR="00EA6AF6" w:rsidRPr="00EA1012" w14:paraId="3490AF98" w14:textId="77777777" w:rsidTr="00EA6AF6">
        <w:trPr>
          <w:trHeight w:val="352"/>
        </w:trPr>
        <w:tc>
          <w:tcPr>
            <w:tcW w:w="4606" w:type="dxa"/>
            <w:shd w:val="clear" w:color="auto" w:fill="auto"/>
          </w:tcPr>
          <w:p w14:paraId="7E73E149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  <w:r w:rsidRPr="00EA1012">
              <w:rPr>
                <w:rFonts w:asciiTheme="minorHAnsi" w:hAnsiTheme="minorHAnsi"/>
                <w:sz w:val="24"/>
              </w:rPr>
              <w:t>Datum:</w:t>
            </w:r>
          </w:p>
        </w:tc>
        <w:tc>
          <w:tcPr>
            <w:tcW w:w="6021" w:type="dxa"/>
            <w:shd w:val="clear" w:color="auto" w:fill="FFFF00"/>
          </w:tcPr>
          <w:p w14:paraId="3E96A6FB" w14:textId="77777777" w:rsidR="00EA6AF6" w:rsidRPr="00EA1012" w:rsidRDefault="00EA6AF6" w:rsidP="008159DB">
            <w:pPr>
              <w:tabs>
                <w:tab w:val="left" w:pos="567"/>
                <w:tab w:val="left" w:pos="851"/>
                <w:tab w:val="left" w:pos="1701"/>
                <w:tab w:val="left" w:pos="4536"/>
                <w:tab w:val="left" w:pos="5103"/>
                <w:tab w:val="left" w:pos="7371"/>
              </w:tabs>
              <w:rPr>
                <w:rFonts w:asciiTheme="minorHAnsi" w:hAnsiTheme="minorHAnsi"/>
                <w:sz w:val="24"/>
              </w:rPr>
            </w:pPr>
          </w:p>
        </w:tc>
      </w:tr>
    </w:tbl>
    <w:p w14:paraId="6EEC5D84" w14:textId="77777777" w:rsidR="00A73DF3" w:rsidRDefault="00A73DF3" w:rsidP="00A73DF3">
      <w:pPr>
        <w:suppressAutoHyphens w:val="0"/>
        <w:spacing w:after="0" w:line="240" w:lineRule="auto"/>
        <w:rPr>
          <w:b/>
          <w:bCs/>
        </w:rPr>
      </w:pPr>
    </w:p>
    <w:p w14:paraId="4C3D5C0F" w14:textId="77777777" w:rsidR="00A73DF3" w:rsidRDefault="00A73DF3">
      <w:pPr>
        <w:suppressAutoHyphens w:val="0"/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7BF34B00" w14:textId="7CCC7F52" w:rsidR="00451692" w:rsidRPr="00A73DF3" w:rsidRDefault="00EA6AF6" w:rsidP="00A73DF3">
      <w:pPr>
        <w:suppressAutoHyphens w:val="0"/>
        <w:spacing w:after="0" w:line="240" w:lineRule="auto"/>
      </w:pPr>
      <w:r w:rsidRPr="00EA6AF6">
        <w:rPr>
          <w:b/>
          <w:bCs/>
        </w:rPr>
        <w:lastRenderedPageBreak/>
        <w:t>Předpokládaný rozsah zakázky</w:t>
      </w:r>
    </w:p>
    <w:tbl>
      <w:tblPr>
        <w:tblpPr w:leftFromText="141" w:rightFromText="141" w:vertAnchor="text" w:horzAnchor="margin" w:tblpY="268"/>
        <w:tblW w:w="10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276"/>
        <w:gridCol w:w="567"/>
        <w:gridCol w:w="2977"/>
        <w:gridCol w:w="992"/>
        <w:gridCol w:w="2268"/>
        <w:gridCol w:w="1985"/>
      </w:tblGrid>
      <w:tr w:rsidR="00A73DF3" w:rsidRPr="001667DF" w14:paraId="6F7E4E01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C21FCD" w14:textId="77777777" w:rsidR="00A73DF3" w:rsidRPr="00EA6AF6" w:rsidRDefault="00A73DF3" w:rsidP="000C7F56">
            <w:pPr>
              <w:autoSpaceDE w:val="0"/>
              <w:autoSpaceDN w:val="0"/>
              <w:adjustRightInd w:val="0"/>
              <w:spacing w:after="120"/>
              <w:ind w:left="-75"/>
              <w:jc w:val="center"/>
              <w:outlineLvl w:val="0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A6AF6">
              <w:rPr>
                <w:rFonts w:ascii="Verdana" w:hAnsi="Verdana"/>
                <w:b/>
                <w:bCs/>
                <w:sz w:val="16"/>
                <w:szCs w:val="16"/>
              </w:rPr>
              <w:t>P.č</w:t>
            </w:r>
            <w:proofErr w:type="spellEnd"/>
            <w:r w:rsidRPr="00EA6AF6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4AE532" w14:textId="77777777" w:rsidR="00A73DF3" w:rsidRPr="00EA6AF6" w:rsidRDefault="00A73DF3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A6AF6">
              <w:rPr>
                <w:rFonts w:ascii="Verdana" w:hAnsi="Verdana"/>
                <w:b/>
                <w:bCs/>
                <w:sz w:val="16"/>
                <w:szCs w:val="16"/>
              </w:rPr>
              <w:t>Katal</w:t>
            </w:r>
            <w:proofErr w:type="spellEnd"/>
            <w:r w:rsidRPr="00EA6AF6">
              <w:rPr>
                <w:rFonts w:ascii="Verdana" w:hAnsi="Verdana"/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479451" w14:textId="77777777" w:rsidR="00A73DF3" w:rsidRPr="00EA6AF6" w:rsidRDefault="00A73DF3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r w:rsidRPr="00EA6AF6">
              <w:rPr>
                <w:rFonts w:ascii="Verdana" w:hAnsi="Verdana"/>
                <w:b/>
                <w:bCs/>
                <w:sz w:val="16"/>
                <w:szCs w:val="16"/>
              </w:rPr>
              <w:t>Kat.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1C983" w14:textId="77777777" w:rsidR="00A73DF3" w:rsidRPr="00EA6AF6" w:rsidRDefault="00A73DF3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/>
                <w:bCs/>
                <w:sz w:val="16"/>
                <w:szCs w:val="16"/>
              </w:rPr>
              <w:t>Druh odpadu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C513A" w14:textId="77777777" w:rsidR="00A73DF3" w:rsidRPr="00EA6AF6" w:rsidRDefault="00A73DF3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Cena Kč/kg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74DF1B" w14:textId="51CF7971" w:rsidR="00A73DF3" w:rsidRPr="00EA6AF6" w:rsidRDefault="00A73DF3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Celkové p</w:t>
            </w:r>
            <w:r w:rsidRPr="00EA6AF6">
              <w:rPr>
                <w:rFonts w:ascii="Verdana" w:hAnsi="Verdana"/>
                <w:b/>
                <w:bCs/>
                <w:sz w:val="16"/>
                <w:szCs w:val="16"/>
              </w:rPr>
              <w:t>ředpokládané množství</w:t>
            </w:r>
            <w:r w:rsidR="0093150C">
              <w:rPr>
                <w:rFonts w:ascii="Verdana" w:hAnsi="Verdana"/>
                <w:b/>
                <w:bCs/>
                <w:sz w:val="16"/>
                <w:szCs w:val="16"/>
              </w:rPr>
              <w:t xml:space="preserve"> kg</w:t>
            </w:r>
            <w:r w:rsidRPr="00EA6AF6">
              <w:rPr>
                <w:rFonts w:ascii="Verdana" w:hAnsi="Verdana"/>
                <w:b/>
                <w:bCs/>
                <w:sz w:val="16"/>
                <w:szCs w:val="16"/>
              </w:rPr>
              <w:t xml:space="preserve"> / rok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00220" w14:textId="77777777" w:rsidR="00A73DF3" w:rsidRPr="00EA6AF6" w:rsidRDefault="00A73DF3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  <w:t>Celková cena v Kč</w:t>
            </w:r>
          </w:p>
        </w:tc>
      </w:tr>
      <w:tr w:rsidR="00E31B81" w:rsidRPr="001667DF" w14:paraId="7D0D18CB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836809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3AFBDB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15 01 10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DCF18E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B84C4" w14:textId="77777777" w:rsidR="00E31B81" w:rsidRPr="004B59CD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Obaly obsahující zbytky nebezpečných látek nebo obaly těmito látkami znečištěné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1252E" w14:textId="5F36FA29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4C09B6" w14:textId="40ACE0E0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4</w:t>
            </w:r>
            <w:r w:rsidR="00FA719F">
              <w:rPr>
                <w:rFonts w:ascii="Verdana" w:hAnsi="Verdana"/>
                <w:bCs/>
                <w:sz w:val="16"/>
                <w:szCs w:val="16"/>
              </w:rPr>
              <w:t>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D6734" w14:textId="38CA2469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E31B81" w:rsidRPr="001667DF" w14:paraId="7CEE11A0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7D1AF4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80028B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15 02 02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EE6ABC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178C6" w14:textId="77777777" w:rsidR="00E31B81" w:rsidRPr="004B59CD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Absorpční činidla, filtrační materiály…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332E7" w14:textId="38E6AD4B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C47BC4" w14:textId="32782637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D02B8" w14:textId="5B27E4BD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E31B81" w:rsidRPr="001667DF" w14:paraId="27F05B76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271D96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A6E412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16 02 13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888BE9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C4FC6" w14:textId="77777777" w:rsidR="00E31B81" w:rsidRPr="004B59CD" w:rsidRDefault="00E31B81" w:rsidP="000C7F56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 xml:space="preserve">Vyřazená zařízení obsahující nebezpečné složky neuvedená pod čísly </w:t>
            </w:r>
          </w:p>
          <w:p w14:paraId="2F3D2883" w14:textId="77777777" w:rsidR="00E31B81" w:rsidRPr="004B59CD" w:rsidRDefault="00E31B81" w:rsidP="000C7F56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16 02 09 až 16 02 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7EB4D" w14:textId="1CF20B13" w:rsidR="00E31B81" w:rsidRPr="00EA6AF6" w:rsidRDefault="00E31B81" w:rsidP="000C7F56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FEC3C3" w14:textId="77777777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550</w:t>
            </w:r>
          </w:p>
          <w:p w14:paraId="5A1ACE46" w14:textId="33A91091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84372" w14:textId="0492D56A" w:rsidR="00E31B81" w:rsidRPr="00CA652F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E31B81" w:rsidRPr="001667DF" w14:paraId="37EEF3B2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F178B0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AFC1F8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16 02 14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B10C40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FE631" w14:textId="77777777" w:rsidR="00E31B81" w:rsidRPr="004B59CD" w:rsidRDefault="00E31B81" w:rsidP="000C7F56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 xml:space="preserve">Vyřazená zařízení neuvedená pod čísly </w:t>
            </w:r>
          </w:p>
          <w:p w14:paraId="149EB1DB" w14:textId="77777777" w:rsidR="00E31B81" w:rsidRPr="004B59CD" w:rsidRDefault="00E31B81" w:rsidP="000C7F56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16 02 09 až 16 02 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9E00C" w14:textId="187356AF" w:rsidR="00E31B81" w:rsidRPr="00EA6AF6" w:rsidRDefault="00E31B81" w:rsidP="000C7F56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ED66C2" w14:textId="77777777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300</w:t>
            </w:r>
          </w:p>
          <w:p w14:paraId="26B4FCC2" w14:textId="698C29BE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1747F" w14:textId="0C9F93D9" w:rsidR="00E31B81" w:rsidRPr="00CA652F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E31B81" w:rsidRPr="001667DF" w14:paraId="69C76FFA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07B90C" w14:textId="1A08D916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52E2D7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16 05 06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D53802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27FC4" w14:textId="77777777" w:rsidR="00E31B81" w:rsidRPr="004B59CD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Laboratorní chemikálie a jejich směsi, které jsou nebo obsahují nebezpečné látky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C5048" w14:textId="097CC23D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2A553C" w14:textId="77777777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  <w:p w14:paraId="5A2097F9" w14:textId="1014B844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2FFAE" w14:textId="1BD12369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E31B81" w:rsidRPr="001667DF" w14:paraId="1ED8F6EA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1FCBC0" w14:textId="337668A9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D836E1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16 05 07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BE1D12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E1261" w14:textId="77777777" w:rsidR="00E31B81" w:rsidRPr="004B59CD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Vyřazené anorganické chemikálie, které jsou nebo obsahují nebezpečné látky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40116" w14:textId="70B5B395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EDB78A" w14:textId="77777777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  <w:p w14:paraId="116A678F" w14:textId="0BA6CA68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3A620" w14:textId="1234462D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E31B81" w:rsidRPr="001667DF" w14:paraId="4FFB74D6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8527F5" w14:textId="091D819E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5A9748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16 05 08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6A5E40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EA6D4" w14:textId="77777777" w:rsidR="00E31B81" w:rsidRPr="004B59CD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Vyřazené organické chemikálie, které jsou nebo obsahují nebezpečné látky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2C3DE" w14:textId="3E6E2018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AF9DC6" w14:textId="77777777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  <w:p w14:paraId="636105F8" w14:textId="24446BEE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EF1B5" w14:textId="05B73CC4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E31B81" w:rsidRPr="001667DF" w14:paraId="19A1EC03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BE058A" w14:textId="0BF2D8B9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E76A22" w14:textId="167FED96" w:rsidR="00E31B81" w:rsidRPr="00EA6AF6" w:rsidRDefault="00EE01B4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18 01 03 01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DF5C83" w14:textId="31A3B80D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CF657" w14:textId="77777777" w:rsidR="00E31B81" w:rsidRPr="004B59CD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Ostré předměty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33EE6" w14:textId="1B9A243D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80C87B" w14:textId="7E683C73" w:rsidR="00E31B81" w:rsidRPr="00E31B81" w:rsidRDefault="00AF4CFF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2 400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8091A" w14:textId="21D2036D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4B59CD" w:rsidRPr="001667DF" w14:paraId="0596ABBA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8868AF" w14:textId="1F038DC4" w:rsidR="004B59CD" w:rsidRDefault="004B59CD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24BF3D" w14:textId="1E73774B" w:rsidR="004B59CD" w:rsidRPr="00EA6AF6" w:rsidRDefault="004B59CD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18 01 03 02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C973CE" w14:textId="4EB4451F" w:rsidR="004B59CD" w:rsidRPr="00EA6AF6" w:rsidRDefault="004B59CD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C8E36" w14:textId="74CC9E09" w:rsidR="004B59CD" w:rsidRPr="004B59CD" w:rsidRDefault="004B59CD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Části těla a orgány včetně krevních vaků a krevních konzerv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88881" w14:textId="77777777" w:rsidR="004B59CD" w:rsidRPr="00EA6AF6" w:rsidRDefault="004B59CD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B9A35E" w14:textId="0D339DDD" w:rsidR="004B59CD" w:rsidRDefault="004B59CD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1336" w14:textId="77777777" w:rsidR="004B59CD" w:rsidRPr="00EA6AF6" w:rsidRDefault="004B59CD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E31B81" w:rsidRPr="001667DF" w14:paraId="07C17AD3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E7E017" w14:textId="11524482" w:rsidR="00E31B81" w:rsidRPr="00EA6AF6" w:rsidRDefault="004B59CD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8CCA9E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18 01 03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45D768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5799C" w14:textId="77777777" w:rsidR="00E31B81" w:rsidRPr="004B59CD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Odpad, na jejichž sběr a odstraňování jsou kladeny zvláštní požadavky s ohledem na prevenci infekce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744CA" w14:textId="3DF95C4A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16E188" w14:textId="45F44D60" w:rsidR="00E31B81" w:rsidRPr="00E31B81" w:rsidRDefault="00AF4CFF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20</w:t>
            </w:r>
            <w:r w:rsidR="00FA719F">
              <w:rPr>
                <w:rFonts w:ascii="Verdana" w:hAnsi="Verdana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70AAD" w14:textId="036D0770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E31B81" w:rsidRPr="001667DF" w14:paraId="22E5AF1A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919A51" w14:textId="30C3E7A5" w:rsidR="00E31B81" w:rsidRPr="00EA6AF6" w:rsidRDefault="00EE3E9C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4B59CD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D9C89B" w14:textId="27FF2742" w:rsidR="00E31B81" w:rsidRPr="00EA6AF6" w:rsidRDefault="005A0ED8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1B59C6">
              <w:rPr>
                <w:rFonts w:ascii="Verdana" w:hAnsi="Verdana"/>
                <w:bCs/>
                <w:sz w:val="16"/>
                <w:szCs w:val="16"/>
              </w:rPr>
              <w:t>18 01 04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F1981C" w14:textId="2B8ED5C6" w:rsidR="00E31B81" w:rsidRPr="00EA6AF6" w:rsidRDefault="005A0ED8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52DAE" w14:textId="4D0D9C8F" w:rsidR="00E31B81" w:rsidRPr="004B59CD" w:rsidRDefault="001B59C6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Odpady, na jejichž sběr a odstraňování nejsou kladeny zvláštní požadavky s ohledem na prevenci infekce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66AC3" w14:textId="7E3AC531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8AB31A" w14:textId="65E4902C" w:rsidR="00E31B81" w:rsidRPr="00E31B81" w:rsidRDefault="00F840FD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4 000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5B461" w14:textId="22566903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EE3E9C" w:rsidRPr="001667DF" w14:paraId="5AA7CAB6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1EF433" w14:textId="4E6382D2" w:rsidR="00EE3E9C" w:rsidRDefault="00EE3E9C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4B59CD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8AF75D" w14:textId="3112EDE8" w:rsidR="00EE3E9C" w:rsidRPr="00EA6AF6" w:rsidRDefault="00EE3E9C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18 01 06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404C0F" w14:textId="3E3DB0AD" w:rsidR="00EE3E9C" w:rsidRPr="00EA6AF6" w:rsidRDefault="00EE3E9C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28171" w14:textId="5FAFBD0E" w:rsidR="00EE3E9C" w:rsidRPr="004B59CD" w:rsidRDefault="00EE3E9C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Chemikálie, které jsou, nebo obsahují nebezpečné látky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C830C" w14:textId="77777777" w:rsidR="00EE3E9C" w:rsidRPr="00EA6AF6" w:rsidRDefault="00EE3E9C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F4A49D" w14:textId="0790083F" w:rsidR="00EE3E9C" w:rsidRPr="00E31B81" w:rsidRDefault="00EE3E9C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3E0363">
              <w:rPr>
                <w:rFonts w:ascii="Verdana" w:hAnsi="Verdana"/>
                <w:bCs/>
                <w:sz w:val="16"/>
                <w:szCs w:val="16"/>
              </w:rPr>
              <w:t>0</w:t>
            </w:r>
          </w:p>
          <w:p w14:paraId="6DDC49A2" w14:textId="0B5C15C5" w:rsidR="00EE3E9C" w:rsidRPr="00E31B81" w:rsidRDefault="00EE3E9C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1C9CF" w14:textId="77777777" w:rsidR="00EE3E9C" w:rsidRPr="00EA6AF6" w:rsidRDefault="00EE3E9C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E31B81" w:rsidRPr="001667DF" w14:paraId="71A6E8E6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7B4552" w14:textId="11752884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4B59CD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1F4290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18 01 07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497E1A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6B3CA" w14:textId="77777777" w:rsidR="004B59CD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 xml:space="preserve">Chemikálie neuvedené pod číslem </w:t>
            </w:r>
          </w:p>
          <w:p w14:paraId="1477ABF3" w14:textId="74037AB0" w:rsidR="00E31B81" w:rsidRPr="004B59CD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18 01 06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C5089" w14:textId="73A884ED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D625C2" w14:textId="77777777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  <w:p w14:paraId="497A67A5" w14:textId="70736BB3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6F08A" w14:textId="2FABF478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E31B81" w:rsidRPr="001667DF" w14:paraId="4FBD5A07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41A8AE" w14:textId="524ED48A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4B59CD">
              <w:rPr>
                <w:rFonts w:ascii="Verdana" w:hAnsi="Verdana"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F0EF0F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18 01 08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0FCFBF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175D4" w14:textId="77777777" w:rsidR="00E31B81" w:rsidRPr="004B59CD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Nepoužitá cytostatika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21CA1" w14:textId="7FFB1744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814BCB" w14:textId="03BBDCCF" w:rsidR="00E31B81" w:rsidRPr="00E31B81" w:rsidRDefault="00AF4CFF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5759A" w14:textId="23007FCB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ind w:left="-135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E31B81" w:rsidRPr="001667DF" w14:paraId="680362E9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33AA84" w14:textId="6FFAB3CE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4B59C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2159FB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18 01 09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85A55D" w14:textId="77777777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A6AF6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59695" w14:textId="77777777" w:rsidR="00E31B81" w:rsidRPr="004B59CD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Jiná nepoužitelná léčiva neuvedená pod číslem 18 01 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EBC01" w14:textId="3D0FBA2D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4F3F16" w14:textId="7DF80242" w:rsidR="00E31B81" w:rsidRPr="00E31B81" w:rsidRDefault="003E0363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42F32" w14:textId="5EB87B45" w:rsidR="00E31B81" w:rsidRPr="00EA6AF6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0C7F56" w:rsidRPr="001667DF" w14:paraId="539DD876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CC77DB" w14:textId="3C138D49" w:rsidR="000C7F56" w:rsidRPr="000C7F56" w:rsidRDefault="000C7F56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0C7F56">
              <w:rPr>
                <w:rFonts w:ascii="Verdana" w:hAnsi="Verdana"/>
                <w:bCs/>
                <w:sz w:val="14"/>
                <w:szCs w:val="14"/>
              </w:rPr>
              <w:t>1</w:t>
            </w:r>
            <w:r w:rsidR="00204D4D">
              <w:rPr>
                <w:rFonts w:ascii="Verdana" w:hAnsi="Verdana"/>
                <w:bCs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1EC189" w14:textId="4BB86D2D" w:rsidR="000C7F56" w:rsidRPr="000C7F56" w:rsidRDefault="000C7F56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0C7F56">
              <w:rPr>
                <w:rFonts w:ascii="Verdana" w:hAnsi="Verdana"/>
                <w:bCs/>
                <w:sz w:val="14"/>
                <w:szCs w:val="14"/>
              </w:rPr>
              <w:t>18 01 10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F3685C" w14:textId="7D413574" w:rsidR="000C7F56" w:rsidRPr="000C7F56" w:rsidRDefault="000C7F56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C7F56">
              <w:rPr>
                <w:rFonts w:ascii="Verdana" w:hAnsi="Verdana"/>
                <w:bCs/>
                <w:sz w:val="14"/>
                <w:szCs w:val="14"/>
              </w:rPr>
              <w:t>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73EC1" w14:textId="2657ABD4" w:rsidR="000C7F56" w:rsidRPr="000C7F56" w:rsidRDefault="000C7F56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0C7F56">
              <w:rPr>
                <w:rFonts w:ascii="Verdana" w:hAnsi="Verdana"/>
                <w:bCs/>
                <w:sz w:val="14"/>
                <w:szCs w:val="14"/>
              </w:rPr>
              <w:t>Odpadní amalgám ze stomat</w:t>
            </w:r>
            <w:r>
              <w:rPr>
                <w:rFonts w:ascii="Verdana" w:hAnsi="Verdana"/>
                <w:bCs/>
                <w:sz w:val="14"/>
                <w:szCs w:val="14"/>
              </w:rPr>
              <w:t>.</w:t>
            </w:r>
            <w:r w:rsidRPr="000C7F56">
              <w:rPr>
                <w:rFonts w:ascii="Verdana" w:hAnsi="Verdana"/>
                <w:bCs/>
                <w:sz w:val="14"/>
                <w:szCs w:val="14"/>
              </w:rPr>
              <w:t xml:space="preserve"> péče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F47D5" w14:textId="0C67BBC3" w:rsidR="000C7F56" w:rsidRPr="000C7F56" w:rsidRDefault="000C7F56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E39F6D" w14:textId="0824B7E3" w:rsidR="000C7F56" w:rsidRPr="000C7F56" w:rsidRDefault="000C7F56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  <w:lang w:eastAsia="en-US"/>
              </w:rPr>
              <w:t xml:space="preserve">5 </w:t>
            </w:r>
            <w:r w:rsidRPr="000C7F56">
              <w:rPr>
                <w:rFonts w:ascii="Verdana" w:hAnsi="Verdana"/>
                <w:bCs/>
                <w:sz w:val="14"/>
                <w:szCs w:val="14"/>
                <w:lang w:eastAsia="en-US"/>
              </w:rPr>
              <w:t>kg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80BEA" w14:textId="36327546" w:rsidR="000C7F56" w:rsidRPr="000C7F56" w:rsidRDefault="000C7F56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  <w:lang w:eastAsia="en-US"/>
              </w:rPr>
            </w:pPr>
          </w:p>
        </w:tc>
      </w:tr>
      <w:tr w:rsidR="00E31B81" w:rsidRPr="001667DF" w14:paraId="45A1F5E3" w14:textId="77777777" w:rsidTr="000C7F56">
        <w:trPr>
          <w:trHeight w:val="51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F66500" w14:textId="48AF0C46" w:rsidR="00E31B81" w:rsidRPr="0019062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204D4D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8DA177" w14:textId="3A7348E5" w:rsidR="00E31B81" w:rsidRPr="0019062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7844B8" w14:textId="077906FC" w:rsidR="00E31B81" w:rsidRPr="0019062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135AA" w14:textId="6571E36C" w:rsidR="00E31B81" w:rsidRPr="004B59CD" w:rsidRDefault="0058145F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4"/>
                <w:szCs w:val="14"/>
              </w:rPr>
            </w:pPr>
            <w:r w:rsidRPr="004B59CD">
              <w:rPr>
                <w:rFonts w:ascii="Verdana" w:hAnsi="Verdana"/>
                <w:bCs/>
                <w:sz w:val="14"/>
                <w:szCs w:val="14"/>
              </w:rPr>
              <w:t>Hlášení o odpadech za rok 202</w:t>
            </w:r>
            <w:r w:rsidR="004B59CD">
              <w:rPr>
                <w:rFonts w:ascii="Verdana" w:hAnsi="Verdana"/>
                <w:bCs/>
                <w:sz w:val="14"/>
                <w:szCs w:val="14"/>
              </w:rPr>
              <w:t>5</w:t>
            </w:r>
            <w:r w:rsidRPr="004B59CD">
              <w:rPr>
                <w:rFonts w:ascii="Verdana" w:hAnsi="Verdana"/>
                <w:bCs/>
                <w:sz w:val="14"/>
                <w:szCs w:val="14"/>
              </w:rPr>
              <w:t xml:space="preserve"> dle zákona o odpadech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4870A" w14:textId="5296ACED" w:rsidR="00E31B81" w:rsidRPr="0019062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DD3AAA" w14:textId="18DD6F75" w:rsidR="00E31B81" w:rsidRPr="00E31B8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color w:val="FF0000"/>
                <w:sz w:val="16"/>
                <w:szCs w:val="16"/>
              </w:rPr>
            </w:pPr>
            <w:r w:rsidRPr="00E31B81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04FCA" w14:textId="1F661403" w:rsidR="00E31B81" w:rsidRPr="00190621" w:rsidRDefault="00E31B81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A73DF3" w:rsidRPr="001667DF" w14:paraId="1FB96946" w14:textId="77777777" w:rsidTr="000C7F56">
        <w:trPr>
          <w:trHeight w:val="510"/>
          <w:tblHeader/>
        </w:trPr>
        <w:tc>
          <w:tcPr>
            <w:tcW w:w="8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62E8E4" w14:textId="77777777" w:rsidR="00A73DF3" w:rsidRPr="003A282E" w:rsidRDefault="00A73DF3" w:rsidP="000C7F56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  <w:color w:val="FF0000"/>
              </w:rPr>
            </w:pPr>
            <w:r w:rsidRPr="003A282E">
              <w:rPr>
                <w:rFonts w:asciiTheme="minorHAnsi" w:hAnsiTheme="minorHAnsi"/>
                <w:b/>
              </w:rPr>
              <w:t>Celková cena za předpokládané množství odpadu v Kč bez DPH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7A8D7473" w14:textId="7974D284" w:rsidR="00A73DF3" w:rsidRPr="003A282E" w:rsidRDefault="00A73DF3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lang w:eastAsia="en-US"/>
              </w:rPr>
            </w:pPr>
          </w:p>
        </w:tc>
      </w:tr>
      <w:tr w:rsidR="00A73DF3" w:rsidRPr="001667DF" w14:paraId="2EE6768A" w14:textId="77777777" w:rsidTr="000C7F56">
        <w:trPr>
          <w:trHeight w:val="510"/>
          <w:tblHeader/>
        </w:trPr>
        <w:tc>
          <w:tcPr>
            <w:tcW w:w="8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0861E5" w14:textId="77777777" w:rsidR="00A73DF3" w:rsidRPr="003A282E" w:rsidRDefault="00A73DF3" w:rsidP="000C7F5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bCs/>
              </w:rPr>
            </w:pPr>
            <w:r w:rsidRPr="003A282E">
              <w:rPr>
                <w:rFonts w:asciiTheme="minorHAnsi" w:hAnsiTheme="minorHAnsi"/>
                <w:bCs/>
              </w:rPr>
              <w:t>Celková cena za předpokládané množství odpadu v Kč včetně DPH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7A06244" w14:textId="11BD0AAA" w:rsidR="00A73DF3" w:rsidRPr="003A282E" w:rsidRDefault="00A73DF3" w:rsidP="000C7F5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lang w:eastAsia="en-US"/>
              </w:rPr>
            </w:pPr>
          </w:p>
        </w:tc>
      </w:tr>
    </w:tbl>
    <w:p w14:paraId="411749ED" w14:textId="77777777" w:rsidR="00EA6AF6" w:rsidRPr="00EA6AF6" w:rsidRDefault="00EA6AF6" w:rsidP="00EA6AF6"/>
    <w:sectPr w:rsidR="00EA6AF6" w:rsidRPr="00EA6AF6" w:rsidSect="00226AD1">
      <w:headerReference w:type="default" r:id="rId8"/>
      <w:footerReference w:type="default" r:id="rId9"/>
      <w:pgSz w:w="11906" w:h="16838"/>
      <w:pgMar w:top="851" w:right="566" w:bottom="851" w:left="567" w:header="708" w:footer="708" w:gutter="0"/>
      <w:cols w:space="708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1BE45" w14:textId="77777777" w:rsidR="00C363B2" w:rsidRDefault="00C363B2">
      <w:pPr>
        <w:spacing w:after="0" w:line="240" w:lineRule="auto"/>
      </w:pPr>
      <w:r>
        <w:separator/>
      </w:r>
    </w:p>
  </w:endnote>
  <w:endnote w:type="continuationSeparator" w:id="0">
    <w:p w14:paraId="1FB0532A" w14:textId="77777777" w:rsidR="00C363B2" w:rsidRDefault="00C3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89C9" w14:textId="77777777" w:rsidR="0056288C" w:rsidRDefault="0056288C">
    <w:pPr>
      <w:pStyle w:val="Zpat"/>
      <w:jc w:val="center"/>
      <w:rPr>
        <w:rFonts w:ascii="Arial" w:hAnsi="Arial" w:cs="Arial"/>
        <w:color w:val="FF0000"/>
        <w:sz w:val="16"/>
      </w:rPr>
    </w:pPr>
  </w:p>
  <w:p w14:paraId="494AC055" w14:textId="77777777" w:rsidR="0056288C" w:rsidRDefault="00B6130A">
    <w:pPr>
      <w:pStyle w:val="Zpat"/>
      <w:jc w:val="center"/>
      <w:rPr>
        <w:rFonts w:ascii="Arial" w:hAnsi="Arial" w:cs="Arial"/>
        <w:color w:val="FF0000"/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C17745" wp14:editId="1B09939F">
              <wp:simplePos x="0" y="0"/>
              <wp:positionH relativeFrom="column">
                <wp:posOffset>57150</wp:posOffset>
              </wp:positionH>
              <wp:positionV relativeFrom="paragraph">
                <wp:posOffset>10160</wp:posOffset>
              </wp:positionV>
              <wp:extent cx="5760085" cy="0"/>
              <wp:effectExtent l="9525" t="10160" r="12065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4402B" id="Přímá spojnic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.8pt" to="45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" strokecolor="blue" strokeweight=".35mm">
              <v:stroke joinstyle="miter"/>
            </v:line>
          </w:pict>
        </mc:Fallback>
      </mc:AlternateContent>
    </w:r>
  </w:p>
  <w:p w14:paraId="53C14E53" w14:textId="77777777" w:rsidR="0056288C" w:rsidRDefault="006D014F">
    <w:pPr>
      <w:pStyle w:val="Zpat"/>
      <w:jc w:val="center"/>
      <w:rPr>
        <w:rFonts w:ascii="Symbol" w:hAnsi="Symbol" w:cs="Symbol"/>
        <w:color w:val="0000FF"/>
        <w:sz w:val="16"/>
      </w:rPr>
    </w:pPr>
    <w:r>
      <w:rPr>
        <w:rFonts w:ascii="Symbol" w:eastAsia="Symbol" w:hAnsi="Symbol" w:cs="Symbol"/>
        <w:color w:val="0000FF"/>
        <w:sz w:val="16"/>
      </w:rPr>
      <w:t></w:t>
    </w:r>
    <w:r>
      <w:rPr>
        <w:rFonts w:ascii="Symbol" w:eastAsia="Symbol" w:hAnsi="Symbol" w:cs="Symbol"/>
        <w:color w:val="0000FF"/>
        <w:sz w:val="16"/>
      </w:rPr>
      <w:t></w:t>
    </w:r>
    <w:r>
      <w:rPr>
        <w:rFonts w:cs="Calibri"/>
        <w:color w:val="0000FF"/>
        <w:sz w:val="16"/>
      </w:rPr>
      <w:t>I</w:t>
    </w:r>
    <w:r>
      <w:rPr>
        <w:rFonts w:cs="Calibri"/>
        <w:sz w:val="16"/>
      </w:rPr>
      <w:t>Č: 268 34 </w:t>
    </w:r>
    <w:proofErr w:type="gramStart"/>
    <w:r>
      <w:rPr>
        <w:rFonts w:cs="Calibri"/>
        <w:sz w:val="16"/>
      </w:rPr>
      <w:t xml:space="preserve">022 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  <w:proofErr w:type="gramEnd"/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>DIČ: CZ26834022</w:t>
    </w:r>
    <w:r>
      <w:rPr>
        <w:rFonts w:cs="Calibri"/>
        <w:color w:val="FF0000"/>
        <w:sz w:val="16"/>
      </w:rPr>
      <w:t xml:space="preserve"> 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 xml:space="preserve">bankovní spojení: Česká spořitelna, a.s., č. </w:t>
    </w:r>
    <w:proofErr w:type="spellStart"/>
    <w:r>
      <w:rPr>
        <w:rFonts w:cs="Calibri"/>
        <w:sz w:val="16"/>
      </w:rPr>
      <w:t>ú.</w:t>
    </w:r>
    <w:proofErr w:type="spellEnd"/>
    <w:r>
      <w:rPr>
        <w:rFonts w:cs="Calibri"/>
        <w:sz w:val="16"/>
      </w:rPr>
      <w:t xml:space="preserve"> 172 89 89 389 / 0800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1CDC" w14:textId="77777777" w:rsidR="00C363B2" w:rsidRDefault="00C363B2">
      <w:pPr>
        <w:spacing w:after="0" w:line="240" w:lineRule="auto"/>
      </w:pPr>
      <w:r>
        <w:separator/>
      </w:r>
    </w:p>
  </w:footnote>
  <w:footnote w:type="continuationSeparator" w:id="0">
    <w:p w14:paraId="49F1F3B8" w14:textId="77777777" w:rsidR="00C363B2" w:rsidRDefault="00C3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C411" w14:textId="77777777" w:rsidR="0056288C" w:rsidRDefault="00B6130A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5FB36B1C" wp14:editId="012104CA">
          <wp:simplePos x="0" y="0"/>
          <wp:positionH relativeFrom="column">
            <wp:align>center</wp:align>
          </wp:positionH>
          <wp:positionV relativeFrom="paragraph">
            <wp:posOffset>-183515</wp:posOffset>
          </wp:positionV>
          <wp:extent cx="5398770" cy="57912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79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96903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109E71B5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297CE986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38177912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>Slezská 207, Starý Bohumín, 735 81 Bohumín</w:t>
    </w:r>
  </w:p>
  <w:p w14:paraId="778C74A3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 xml:space="preserve">e-mail: </w:t>
    </w:r>
    <w:hyperlink r:id="rId2" w:history="1">
      <w:r>
        <w:rPr>
          <w:rStyle w:val="Hypertextovodkaz"/>
        </w:rPr>
        <w:t>sekretariat@nembo.cz</w:t>
      </w:r>
    </w:hyperlink>
    <w:r>
      <w:rPr>
        <w:rFonts w:cs="Calibri"/>
        <w:color w:val="1F497D"/>
        <w:sz w:val="18"/>
        <w:szCs w:val="18"/>
      </w:rPr>
      <w:t xml:space="preserve">, www: </w:t>
    </w:r>
    <w:hyperlink r:id="rId3" w:history="1">
      <w:r>
        <w:rPr>
          <w:rStyle w:val="Hypertextovodkaz"/>
        </w:rPr>
        <w:t>http://www.nembo.cz</w:t>
      </w:r>
    </w:hyperlink>
    <w:r>
      <w:rPr>
        <w:rFonts w:cs="Calibri"/>
        <w:color w:val="1F497D"/>
        <w:sz w:val="18"/>
        <w:szCs w:val="18"/>
      </w:rPr>
      <w:t xml:space="preserve"> , tel. 596 096 111</w:t>
    </w:r>
  </w:p>
  <w:p w14:paraId="62638DE5" w14:textId="77777777" w:rsidR="0056288C" w:rsidRDefault="006D014F">
    <w:pPr>
      <w:pStyle w:val="Zhlav"/>
      <w:tabs>
        <w:tab w:val="clear" w:pos="4536"/>
        <w:tab w:val="clear" w:pos="9072"/>
        <w:tab w:val="left" w:pos="1035"/>
        <w:tab w:val="left" w:pos="3555"/>
      </w:tabs>
      <w:spacing w:after="200"/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</w:rPr>
    </w:lvl>
  </w:abstractNum>
  <w:abstractNum w:abstractNumId="10" w15:restartNumberingAfterBreak="0">
    <w:nsid w:val="0D45324B"/>
    <w:multiLevelType w:val="hybridMultilevel"/>
    <w:tmpl w:val="6C906EFA"/>
    <w:lvl w:ilvl="0" w:tplc="254EA152">
      <w:start w:val="724"/>
      <w:numFmt w:val="bullet"/>
      <w:lvlText w:val=""/>
      <w:lvlJc w:val="left"/>
      <w:pPr>
        <w:ind w:left="420" w:hanging="360"/>
      </w:pPr>
      <w:rPr>
        <w:rFonts w:ascii="Wingdings" w:eastAsia="Calibri" w:hAnsi="Wingdings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63D52CA"/>
    <w:multiLevelType w:val="hybridMultilevel"/>
    <w:tmpl w:val="B5120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A24E3"/>
    <w:multiLevelType w:val="hybridMultilevel"/>
    <w:tmpl w:val="3C12EE72"/>
    <w:lvl w:ilvl="0" w:tplc="05FE591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7764D"/>
    <w:multiLevelType w:val="hybridMultilevel"/>
    <w:tmpl w:val="9460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02E21"/>
    <w:multiLevelType w:val="multilevel"/>
    <w:tmpl w:val="F6C815F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3"/>
        </w:tabs>
        <w:ind w:left="1003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33437D7"/>
    <w:multiLevelType w:val="hybridMultilevel"/>
    <w:tmpl w:val="0A6E7AD0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716901">
    <w:abstractNumId w:val="0"/>
  </w:num>
  <w:num w:numId="2" w16cid:durableId="213006071">
    <w:abstractNumId w:val="1"/>
  </w:num>
  <w:num w:numId="3" w16cid:durableId="973483225">
    <w:abstractNumId w:val="2"/>
  </w:num>
  <w:num w:numId="4" w16cid:durableId="2102408454">
    <w:abstractNumId w:val="3"/>
  </w:num>
  <w:num w:numId="5" w16cid:durableId="1568806492">
    <w:abstractNumId w:val="4"/>
  </w:num>
  <w:num w:numId="6" w16cid:durableId="1758554466">
    <w:abstractNumId w:val="5"/>
  </w:num>
  <w:num w:numId="7" w16cid:durableId="2090810233">
    <w:abstractNumId w:val="6"/>
  </w:num>
  <w:num w:numId="8" w16cid:durableId="212038770">
    <w:abstractNumId w:val="7"/>
  </w:num>
  <w:num w:numId="9" w16cid:durableId="1541014444">
    <w:abstractNumId w:val="8"/>
  </w:num>
  <w:num w:numId="10" w16cid:durableId="315299746">
    <w:abstractNumId w:val="9"/>
  </w:num>
  <w:num w:numId="11" w16cid:durableId="846941366">
    <w:abstractNumId w:val="14"/>
  </w:num>
  <w:num w:numId="12" w16cid:durableId="43794324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1631039">
    <w:abstractNumId w:val="12"/>
  </w:num>
  <w:num w:numId="14" w16cid:durableId="812985954">
    <w:abstractNumId w:val="13"/>
  </w:num>
  <w:num w:numId="15" w16cid:durableId="162864859">
    <w:abstractNumId w:val="15"/>
  </w:num>
  <w:num w:numId="16" w16cid:durableId="2069300818">
    <w:abstractNumId w:val="11"/>
  </w:num>
  <w:num w:numId="17" w16cid:durableId="512695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FC"/>
    <w:rsid w:val="000022ED"/>
    <w:rsid w:val="000344D6"/>
    <w:rsid w:val="00037AF4"/>
    <w:rsid w:val="00051007"/>
    <w:rsid w:val="000732B7"/>
    <w:rsid w:val="000912A5"/>
    <w:rsid w:val="000A24A0"/>
    <w:rsid w:val="000A7915"/>
    <w:rsid w:val="000C5700"/>
    <w:rsid w:val="000C7F56"/>
    <w:rsid w:val="000D18EF"/>
    <w:rsid w:val="000D35A2"/>
    <w:rsid w:val="001136F1"/>
    <w:rsid w:val="00115116"/>
    <w:rsid w:val="001444FE"/>
    <w:rsid w:val="00144815"/>
    <w:rsid w:val="00145B54"/>
    <w:rsid w:val="00150C25"/>
    <w:rsid w:val="00151193"/>
    <w:rsid w:val="00165601"/>
    <w:rsid w:val="00190621"/>
    <w:rsid w:val="001A3EAC"/>
    <w:rsid w:val="001B2A13"/>
    <w:rsid w:val="001B59C6"/>
    <w:rsid w:val="001C4ADB"/>
    <w:rsid w:val="001E6E0A"/>
    <w:rsid w:val="00204D4D"/>
    <w:rsid w:val="002057EF"/>
    <w:rsid w:val="0020797C"/>
    <w:rsid w:val="00216577"/>
    <w:rsid w:val="00226AD1"/>
    <w:rsid w:val="00233444"/>
    <w:rsid w:val="00252610"/>
    <w:rsid w:val="00294B97"/>
    <w:rsid w:val="002B0470"/>
    <w:rsid w:val="002D499E"/>
    <w:rsid w:val="002F1692"/>
    <w:rsid w:val="002F1F97"/>
    <w:rsid w:val="00350F01"/>
    <w:rsid w:val="00353E72"/>
    <w:rsid w:val="003547DB"/>
    <w:rsid w:val="00357BC3"/>
    <w:rsid w:val="003677EF"/>
    <w:rsid w:val="003811C2"/>
    <w:rsid w:val="003A282E"/>
    <w:rsid w:val="003C01F2"/>
    <w:rsid w:val="003C39A6"/>
    <w:rsid w:val="003C47C3"/>
    <w:rsid w:val="003C579F"/>
    <w:rsid w:val="003D6E3B"/>
    <w:rsid w:val="003E0363"/>
    <w:rsid w:val="003F01C7"/>
    <w:rsid w:val="003F4167"/>
    <w:rsid w:val="004275D0"/>
    <w:rsid w:val="00433146"/>
    <w:rsid w:val="00444425"/>
    <w:rsid w:val="004511C0"/>
    <w:rsid w:val="00451692"/>
    <w:rsid w:val="00452BCE"/>
    <w:rsid w:val="004859C0"/>
    <w:rsid w:val="004861F6"/>
    <w:rsid w:val="004A05EA"/>
    <w:rsid w:val="004B59CD"/>
    <w:rsid w:val="004E1474"/>
    <w:rsid w:val="004E3A50"/>
    <w:rsid w:val="005063E1"/>
    <w:rsid w:val="00527F5B"/>
    <w:rsid w:val="00552B55"/>
    <w:rsid w:val="0056288C"/>
    <w:rsid w:val="00565E47"/>
    <w:rsid w:val="0058145F"/>
    <w:rsid w:val="005A0ED8"/>
    <w:rsid w:val="005A6D82"/>
    <w:rsid w:val="005D15A1"/>
    <w:rsid w:val="005D3288"/>
    <w:rsid w:val="005D4A0A"/>
    <w:rsid w:val="005E0976"/>
    <w:rsid w:val="005F6BE1"/>
    <w:rsid w:val="00625708"/>
    <w:rsid w:val="00632153"/>
    <w:rsid w:val="006447BE"/>
    <w:rsid w:val="00677659"/>
    <w:rsid w:val="006A0D4B"/>
    <w:rsid w:val="006C2A4D"/>
    <w:rsid w:val="006D014F"/>
    <w:rsid w:val="006D6DC5"/>
    <w:rsid w:val="00702429"/>
    <w:rsid w:val="00703579"/>
    <w:rsid w:val="007055BA"/>
    <w:rsid w:val="007055CA"/>
    <w:rsid w:val="00720161"/>
    <w:rsid w:val="0073025D"/>
    <w:rsid w:val="00730842"/>
    <w:rsid w:val="00733389"/>
    <w:rsid w:val="0075691A"/>
    <w:rsid w:val="007701BC"/>
    <w:rsid w:val="00770E77"/>
    <w:rsid w:val="00773C80"/>
    <w:rsid w:val="007749D0"/>
    <w:rsid w:val="00790690"/>
    <w:rsid w:val="007A5E60"/>
    <w:rsid w:val="007B4D4B"/>
    <w:rsid w:val="007C285B"/>
    <w:rsid w:val="007C6244"/>
    <w:rsid w:val="00802DA3"/>
    <w:rsid w:val="008A5DE2"/>
    <w:rsid w:val="008B144E"/>
    <w:rsid w:val="008C2D6A"/>
    <w:rsid w:val="008E24E7"/>
    <w:rsid w:val="00904C20"/>
    <w:rsid w:val="0093150C"/>
    <w:rsid w:val="0093544E"/>
    <w:rsid w:val="00963E52"/>
    <w:rsid w:val="00986B74"/>
    <w:rsid w:val="00994090"/>
    <w:rsid w:val="009B23FB"/>
    <w:rsid w:val="009E06BB"/>
    <w:rsid w:val="00A05EF2"/>
    <w:rsid w:val="00A148B0"/>
    <w:rsid w:val="00A32720"/>
    <w:rsid w:val="00A41588"/>
    <w:rsid w:val="00A440D7"/>
    <w:rsid w:val="00A52F10"/>
    <w:rsid w:val="00A70ED4"/>
    <w:rsid w:val="00A73DF3"/>
    <w:rsid w:val="00A85BC6"/>
    <w:rsid w:val="00A945EC"/>
    <w:rsid w:val="00A95E7F"/>
    <w:rsid w:val="00AB2A73"/>
    <w:rsid w:val="00AB5A4A"/>
    <w:rsid w:val="00AD3543"/>
    <w:rsid w:val="00AE4E1A"/>
    <w:rsid w:val="00AE61EE"/>
    <w:rsid w:val="00AF4CFF"/>
    <w:rsid w:val="00B068FF"/>
    <w:rsid w:val="00B34790"/>
    <w:rsid w:val="00B532DE"/>
    <w:rsid w:val="00B6130A"/>
    <w:rsid w:val="00B76F8C"/>
    <w:rsid w:val="00BB06E1"/>
    <w:rsid w:val="00BB279A"/>
    <w:rsid w:val="00BC3B8E"/>
    <w:rsid w:val="00BE7B80"/>
    <w:rsid w:val="00C0120C"/>
    <w:rsid w:val="00C35280"/>
    <w:rsid w:val="00C363B2"/>
    <w:rsid w:val="00C53A30"/>
    <w:rsid w:val="00C576C0"/>
    <w:rsid w:val="00C81138"/>
    <w:rsid w:val="00CA652F"/>
    <w:rsid w:val="00CB1B95"/>
    <w:rsid w:val="00CD6DD6"/>
    <w:rsid w:val="00CE1EFC"/>
    <w:rsid w:val="00CE23BB"/>
    <w:rsid w:val="00CF1BC5"/>
    <w:rsid w:val="00D04B0F"/>
    <w:rsid w:val="00D176E8"/>
    <w:rsid w:val="00D242F2"/>
    <w:rsid w:val="00D24664"/>
    <w:rsid w:val="00D35E02"/>
    <w:rsid w:val="00D458E1"/>
    <w:rsid w:val="00D66886"/>
    <w:rsid w:val="00DA40E1"/>
    <w:rsid w:val="00DA5DFE"/>
    <w:rsid w:val="00DE282F"/>
    <w:rsid w:val="00DE6590"/>
    <w:rsid w:val="00DF0B44"/>
    <w:rsid w:val="00DF7906"/>
    <w:rsid w:val="00E24B96"/>
    <w:rsid w:val="00E31B81"/>
    <w:rsid w:val="00E93597"/>
    <w:rsid w:val="00EA2C6F"/>
    <w:rsid w:val="00EA6AF6"/>
    <w:rsid w:val="00ED1BFC"/>
    <w:rsid w:val="00ED5BC1"/>
    <w:rsid w:val="00ED5C3F"/>
    <w:rsid w:val="00EE01B4"/>
    <w:rsid w:val="00EE3E9C"/>
    <w:rsid w:val="00F14235"/>
    <w:rsid w:val="00F209A3"/>
    <w:rsid w:val="00F33267"/>
    <w:rsid w:val="00F535B0"/>
    <w:rsid w:val="00F61A1E"/>
    <w:rsid w:val="00F840FD"/>
    <w:rsid w:val="00F8616C"/>
    <w:rsid w:val="00FA719F"/>
    <w:rsid w:val="00FF0B30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7B944B"/>
  <w15:docId w15:val="{A3D09AFA-372B-4121-A82D-E257D95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 w:val="0"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Arial" w:eastAsia="Calibri" w:hAnsi="Arial" w:cs="Arial"/>
    </w:rPr>
  </w:style>
  <w:style w:type="character" w:customStyle="1" w:styleId="WW8Num6z0">
    <w:name w:val="WW8Num6z0"/>
    <w:rPr>
      <w:rFonts w:ascii="Arial" w:eastAsia="Calibri" w:hAnsi="Arial" w:cs="Aria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rFonts w:ascii="Calibri" w:eastAsia="Calibri" w:hAnsi="Calibri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sz w:val="16"/>
      <w:szCs w:val="24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dnadpisChar">
    <w:name w:val="Podnadpis Char"/>
    <w:rPr>
      <w:rFonts w:ascii="Calibri Light" w:eastAsia="Times New Roman" w:hAnsi="Calibri Light" w:cs="Times New Roman"/>
      <w:sz w:val="24"/>
      <w:szCs w:val="24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character" w:customStyle="1" w:styleId="ProsttextChar">
    <w:name w:val="Prostý text Char"/>
    <w:rPr>
      <w:rFonts w:ascii="Calibri" w:eastAsia="Calibri" w:hAnsi="Calibri"/>
      <w:sz w:val="22"/>
      <w:szCs w:val="21"/>
    </w:rPr>
  </w:style>
  <w:style w:type="character" w:customStyle="1" w:styleId="Zmnka1">
    <w:name w:val="Zmínka1"/>
    <w:rPr>
      <w:color w:val="2B579A"/>
      <w:shd w:val="clear" w:color="auto" w:fill="E6E6E6"/>
    </w:rPr>
  </w:style>
  <w:style w:type="character" w:styleId="Siln">
    <w:name w:val="Strong"/>
    <w:qFormat/>
    <w:rPr>
      <w:b/>
      <w:bCs/>
    </w:rPr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pPr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libri Light" w:eastAsia="Times New Roman" w:hAnsi="Calibri Light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Prosttext1">
    <w:name w:val="Prostý text1"/>
    <w:basedOn w:val="Normln"/>
    <w:pPr>
      <w:suppressAutoHyphens w:val="0"/>
      <w:spacing w:after="0" w:line="240" w:lineRule="auto"/>
    </w:pPr>
    <w:rPr>
      <w:szCs w:val="21"/>
    </w:rPr>
  </w:style>
  <w:style w:type="paragraph" w:styleId="Normlnweb">
    <w:name w:val="Normal (Web)"/>
    <w:basedOn w:val="Normln"/>
    <w:uiPriority w:val="99"/>
    <w:pPr>
      <w:suppressAutoHyphens w:val="0"/>
      <w:spacing w:before="280" w:after="280" w:line="240" w:lineRule="auto"/>
    </w:pPr>
    <w:rPr>
      <w:rFonts w:cs="Calibri"/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pPr>
      <w:suppressAutoHyphens w:val="0"/>
      <w:spacing w:after="160" w:line="252" w:lineRule="auto"/>
      <w:ind w:left="720"/>
    </w:pPr>
  </w:style>
  <w:style w:type="paragraph" w:styleId="Revize">
    <w:name w:val="Revision"/>
    <w:hidden/>
    <w:uiPriority w:val="99"/>
    <w:semiHidden/>
    <w:rsid w:val="00B6130A"/>
    <w:rPr>
      <w:rFonts w:ascii="Calibri" w:eastAsia="Calibri" w:hAnsi="Calibri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A5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DE2"/>
    <w:rPr>
      <w:rFonts w:ascii="Calibri" w:eastAsia="Calibri" w:hAnsi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DE2"/>
    <w:rPr>
      <w:rFonts w:ascii="Calibri" w:eastAsia="Calibri" w:hAnsi="Calibri"/>
      <w:b/>
      <w:bCs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F7906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rsid w:val="00CE23BB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3BB"/>
  </w:style>
  <w:style w:type="character" w:styleId="Znakapoznpodarou">
    <w:name w:val="footnote reference"/>
    <w:uiPriority w:val="99"/>
    <w:semiHidden/>
    <w:rsid w:val="00CE23BB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rsid w:val="00350F01"/>
    <w:rPr>
      <w:rFonts w:ascii="Calibri" w:eastAsia="Calibri" w:hAnsi="Calibri"/>
      <w:sz w:val="22"/>
      <w:szCs w:val="22"/>
      <w:lang w:eastAsia="ar-SA"/>
    </w:rPr>
  </w:style>
  <w:style w:type="paragraph" w:customStyle="1" w:styleId="slolnku">
    <w:name w:val="Číslo článku"/>
    <w:basedOn w:val="Normln"/>
    <w:next w:val="Normln"/>
    <w:rsid w:val="00451692"/>
    <w:pPr>
      <w:keepNext/>
      <w:numPr>
        <w:numId w:val="11"/>
      </w:numPr>
      <w:tabs>
        <w:tab w:val="left" w:pos="0"/>
        <w:tab w:val="left" w:pos="284"/>
        <w:tab w:val="left" w:pos="1701"/>
      </w:tabs>
      <w:suppressAutoHyphens w:val="0"/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lnku">
    <w:name w:val="Název článku"/>
    <w:basedOn w:val="slolnku"/>
    <w:next w:val="Normln"/>
    <w:rsid w:val="00451692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451692"/>
    <w:pPr>
      <w:numPr>
        <w:ilvl w:val="1"/>
        <w:numId w:val="11"/>
      </w:numPr>
      <w:tabs>
        <w:tab w:val="left" w:pos="0"/>
        <w:tab w:val="left" w:pos="284"/>
      </w:tabs>
      <w:suppressAutoHyphens w:val="0"/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451692"/>
    <w:pPr>
      <w:numPr>
        <w:ilvl w:val="3"/>
      </w:numPr>
      <w:tabs>
        <w:tab w:val="clear" w:pos="2778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45169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outlineLvl w:val="2"/>
    </w:pPr>
  </w:style>
  <w:style w:type="paragraph" w:customStyle="1" w:styleId="Default">
    <w:name w:val="Default"/>
    <w:rsid w:val="00451692"/>
    <w:pPr>
      <w:autoSpaceDE w:val="0"/>
      <w:autoSpaceDN w:val="0"/>
      <w:adjustRightInd w:val="0"/>
    </w:pPr>
    <w:rPr>
      <w:rFonts w:ascii="ANKHXA+FuturaStd-ExtraBold" w:eastAsiaTheme="minorHAnsi" w:hAnsi="ANKHXA+FuturaStd-ExtraBold" w:cs="ANKHXA+FuturaStd-ExtraBold"/>
      <w:color w:val="000000"/>
      <w:sz w:val="24"/>
      <w:szCs w:val="24"/>
      <w:lang w:eastAsia="en-US"/>
    </w:rPr>
  </w:style>
  <w:style w:type="character" w:customStyle="1" w:styleId="Textodst1slChar">
    <w:name w:val="Text odst.1čísl Char"/>
    <w:basedOn w:val="Standardnpsmoodstavce"/>
    <w:link w:val="Textodst1sl"/>
    <w:locked/>
    <w:rsid w:val="00451692"/>
    <w:rPr>
      <w:sz w:val="24"/>
    </w:rPr>
  </w:style>
  <w:style w:type="table" w:styleId="Mkatabulky">
    <w:name w:val="Table Grid"/>
    <w:basedOn w:val="Normlntabulka"/>
    <w:uiPriority w:val="39"/>
    <w:rsid w:val="00BB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B06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link w:val="Odstavecseseznamem"/>
    <w:uiPriority w:val="34"/>
    <w:rsid w:val="00B068FF"/>
    <w:rPr>
      <w:rFonts w:ascii="Calibri" w:eastAsia="Calibri" w:hAnsi="Calibri"/>
      <w:sz w:val="22"/>
      <w:szCs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E93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bo.cz/" TargetMode="External"/><Relationship Id="rId2" Type="http://schemas.openxmlformats.org/officeDocument/2006/relationships/hyperlink" Target="mailto:sekretariat@nemb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4237-5648-4BB1-AEDF-16FB609A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Stoklasa Josef, Ing.</dc:creator>
  <cp:keywords/>
  <cp:lastModifiedBy>David Otruba</cp:lastModifiedBy>
  <cp:revision>2</cp:revision>
  <cp:lastPrinted>2022-03-04T12:20:00Z</cp:lastPrinted>
  <dcterms:created xsi:type="dcterms:W3CDTF">2025-03-17T13:26:00Z</dcterms:created>
  <dcterms:modified xsi:type="dcterms:W3CDTF">2025-03-17T13:26:00Z</dcterms:modified>
</cp:coreProperties>
</file>